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69322C" w:rsidRDefault="0069322C" w:rsidP="0069322C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69322C" w:rsidRDefault="0069322C" w:rsidP="0069322C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دیروز گذشت، امروز را دریاب!</w:t>
      </w:r>
    </w:p>
    <w:p w:rsidR="0069322C" w:rsidRDefault="0069322C" w:rsidP="0069322C">
      <w:pPr>
        <w:pStyle w:val="NoSpacing"/>
        <w:rPr>
          <w:rtl/>
        </w:rPr>
      </w:pPr>
    </w:p>
    <w:p w:rsidR="0069322C" w:rsidRPr="00851885" w:rsidRDefault="0069322C" w:rsidP="0069322C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9322C" w:rsidRPr="008E6EF7" w:rsidTr="0003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9322C" w:rsidRPr="00DC2DA7" w:rsidRDefault="0069322C" w:rsidP="00034C9D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9322C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9322C" w:rsidRPr="00A42700" w:rsidRDefault="0069322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9322C" w:rsidRPr="0069322C" w:rsidRDefault="0069322C" w:rsidP="0069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6</w:t>
            </w:r>
          </w:p>
        </w:tc>
      </w:tr>
      <w:tr w:rsidR="0069322C" w:rsidRPr="008E6EF7" w:rsidTr="00034C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9322C" w:rsidRPr="00A42700" w:rsidRDefault="0069322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9322C" w:rsidRPr="00A42700" w:rsidRDefault="0069322C" w:rsidP="00034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69322C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9322C" w:rsidRPr="00A42700" w:rsidRDefault="0069322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0" w:name="_GoBack" w:colFirst="1" w:colLast="1"/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9322C" w:rsidRPr="00A42700" w:rsidRDefault="0069322C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عمر، فرصت، عمل صالح</w:t>
            </w:r>
          </w:p>
        </w:tc>
      </w:tr>
      <w:bookmarkEnd w:id="0"/>
      <w:tr w:rsidR="0069322C" w:rsidRPr="008E6EF7" w:rsidTr="00034C9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9322C" w:rsidRPr="00A42700" w:rsidRDefault="0069322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9322C" w:rsidRPr="00A42700" w:rsidRDefault="0069322C" w:rsidP="00034C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C51A79" w:rsidRPr="00836E1E" w:rsidRDefault="00C51A79" w:rsidP="00C51A79">
      <w:pPr>
        <w:pStyle w:val="a1"/>
        <w:spacing w:line="240" w:lineRule="auto"/>
        <w:jc w:val="center"/>
        <w:rPr>
          <w:rFonts w:cs="Times New Roman"/>
          <w:color w:val="000099"/>
          <w:sz w:val="50"/>
          <w:szCs w:val="50"/>
          <w:rtl/>
        </w:rPr>
      </w:pPr>
      <w:r w:rsidRPr="00836E1E">
        <w:rPr>
          <w:rFonts w:cs="QuranTaha" w:hint="cs"/>
          <w:color w:val="000099"/>
          <w:rtl/>
        </w:rPr>
        <w:lastRenderedPageBreak/>
        <w:t>قال أمیرالمؤمنین</w:t>
      </w:r>
      <w:r>
        <w:rPr>
          <w:rFonts w:cs="QuranTaha" w:hint="cs"/>
          <w:color w:val="000099"/>
          <w:sz w:val="50"/>
          <w:szCs w:val="50"/>
        </w:rPr>
        <w:sym w:font="علائم مذهبي" w:char="F02C"/>
      </w:r>
      <w:r>
        <w:rPr>
          <w:rFonts w:cs="Times New Roman" w:hint="cs"/>
          <w:color w:val="000099"/>
          <w:sz w:val="50"/>
          <w:szCs w:val="50"/>
          <w:rtl/>
        </w:rPr>
        <w:t>:</w:t>
      </w:r>
    </w:p>
    <w:p w:rsidR="00C51A79" w:rsidRPr="00836E1E" w:rsidRDefault="00C51A79" w:rsidP="00C51A79">
      <w:pPr>
        <w:pStyle w:val="a1"/>
        <w:spacing w:line="240" w:lineRule="auto"/>
        <w:jc w:val="center"/>
        <w:rPr>
          <w:rFonts w:ascii="Neirizi" w:hAnsi="Neirizi" w:cs="Neirizi"/>
          <w:color w:val="000099"/>
          <w:sz w:val="48"/>
          <w:szCs w:val="48"/>
          <w:rtl/>
        </w:rPr>
      </w:pPr>
      <w:r w:rsidRPr="00836E1E">
        <w:rPr>
          <w:rFonts w:ascii="Neirizi" w:hAnsi="Neirizi" w:cs="Neirizi"/>
          <w:color w:val="000099"/>
          <w:sz w:val="52"/>
          <w:szCs w:val="52"/>
        </w:rPr>
        <w:sym w:font="علائم مذهبي" w:char="F025"/>
      </w:r>
      <w:r w:rsidRPr="00836E1E">
        <w:rPr>
          <w:rFonts w:ascii="Neirizi" w:hAnsi="Neirizi" w:cs="Neirizi"/>
          <w:color w:val="000099"/>
          <w:sz w:val="48"/>
          <w:szCs w:val="48"/>
          <w:rtl/>
        </w:rPr>
        <w:t>إِنَّ مَاضِيَ يَوْمِكَ مُنْتَقِلٌ وَ بَاقِيَهُ مُتَّهَمٌ فَاغْتَنِمْ وَقْتَكَ بِالْعَمَلِ</w:t>
      </w:r>
      <w:r w:rsidRPr="00836E1E">
        <w:rPr>
          <w:rFonts w:ascii="Neirizi" w:hAnsi="Neirizi" w:cs="Neirizi"/>
          <w:color w:val="000099"/>
          <w:sz w:val="48"/>
          <w:szCs w:val="48"/>
        </w:rPr>
        <w:sym w:font="علائم مذهبي" w:char="F024"/>
      </w:r>
    </w:p>
    <w:p w:rsidR="00C51A79" w:rsidRDefault="00C51A79" w:rsidP="00C51A79">
      <w:pPr>
        <w:pStyle w:val="a1"/>
        <w:jc w:val="right"/>
        <w:rPr>
          <w:rtl/>
        </w:rPr>
      </w:pPr>
      <w:r w:rsidRPr="006719E7">
        <w:rPr>
          <w:rFonts w:hint="cs"/>
          <w:rtl/>
        </w:rPr>
        <w:t>غرر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الحکم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و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درر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الکلم</w:t>
      </w:r>
      <w:r w:rsidRPr="006719E7">
        <w:rPr>
          <w:rtl/>
        </w:rPr>
        <w:t xml:space="preserve"> , </w:t>
      </w:r>
      <w:r w:rsidRPr="006719E7">
        <w:rPr>
          <w:rFonts w:hint="cs"/>
          <w:rtl/>
        </w:rPr>
        <w:t>جلد</w:t>
      </w:r>
      <w:r w:rsidRPr="006719E7">
        <w:rPr>
          <w:rtl/>
        </w:rPr>
        <w:t xml:space="preserve"> 1 , </w:t>
      </w:r>
      <w:r w:rsidRPr="006719E7">
        <w:rPr>
          <w:rFonts w:hint="cs"/>
          <w:rtl/>
        </w:rPr>
        <w:t>صفحه</w:t>
      </w:r>
      <w:r w:rsidRPr="006719E7">
        <w:rPr>
          <w:rtl/>
        </w:rPr>
        <w:t xml:space="preserve"> 224</w:t>
      </w:r>
    </w:p>
    <w:p w:rsidR="00C51A79" w:rsidRDefault="00C51A79" w:rsidP="00C51A79">
      <w:pPr>
        <w:pStyle w:val="a1"/>
        <w:rPr>
          <w:rFonts w:ascii="IRTitr" w:hAnsi="IRTitr" w:cs="IRTitr"/>
          <w:rtl/>
        </w:rPr>
      </w:pPr>
    </w:p>
    <w:p w:rsidR="00C51A79" w:rsidRPr="006D648D" w:rsidRDefault="00C51A79" w:rsidP="00C51A79">
      <w:pPr>
        <w:pStyle w:val="a1"/>
        <w:spacing w:line="240" w:lineRule="auto"/>
        <w:jc w:val="center"/>
        <w:rPr>
          <w:rFonts w:ascii="Nabi" w:hAnsi="Nabi" w:cs="Nabi"/>
          <w:sz w:val="40"/>
          <w:szCs w:val="40"/>
          <w:rtl/>
        </w:rPr>
      </w:pPr>
      <w:r w:rsidRPr="006D648D">
        <w:rPr>
          <w:rFonts w:ascii="Nabi" w:hAnsi="Nabi" w:cs="Nabi"/>
          <w:color w:val="auto"/>
          <w:sz w:val="40"/>
          <w:szCs w:val="40"/>
          <w:rtl/>
        </w:rPr>
        <w:t xml:space="preserve">دیروز </w:t>
      </w:r>
      <w:r w:rsidRPr="006D648D">
        <w:rPr>
          <w:rFonts w:ascii="Nabi" w:hAnsi="Nabi" w:cs="Nabi"/>
          <w:sz w:val="40"/>
          <w:szCs w:val="40"/>
          <w:rtl/>
        </w:rPr>
        <w:t xml:space="preserve">که </w:t>
      </w:r>
      <w:r w:rsidRPr="006D648D">
        <w:rPr>
          <w:rFonts w:ascii="Nabi" w:hAnsi="Nabi" w:cs="Nabi"/>
          <w:color w:val="FF0000"/>
          <w:sz w:val="40"/>
          <w:szCs w:val="40"/>
          <w:rtl/>
        </w:rPr>
        <w:t>گذشت</w:t>
      </w:r>
      <w:r w:rsidRPr="006D648D">
        <w:rPr>
          <w:rFonts w:ascii="Nabi" w:hAnsi="Nabi" w:cs="Nabi"/>
          <w:sz w:val="40"/>
          <w:szCs w:val="40"/>
          <w:rtl/>
        </w:rPr>
        <w:t>؛</w:t>
      </w:r>
    </w:p>
    <w:p w:rsidR="00C51A79" w:rsidRPr="006D648D" w:rsidRDefault="00C51A79" w:rsidP="00C51A79">
      <w:pPr>
        <w:pStyle w:val="a1"/>
        <w:spacing w:line="240" w:lineRule="auto"/>
        <w:jc w:val="center"/>
        <w:rPr>
          <w:rFonts w:ascii="Nabi" w:hAnsi="Nabi" w:cs="Nabi"/>
          <w:sz w:val="40"/>
          <w:szCs w:val="40"/>
          <w:rtl/>
        </w:rPr>
      </w:pPr>
      <w:r w:rsidRPr="006D648D">
        <w:rPr>
          <w:rFonts w:ascii="Nabi" w:hAnsi="Nabi" w:cs="Nabi"/>
          <w:sz w:val="40"/>
          <w:szCs w:val="40"/>
          <w:rtl/>
        </w:rPr>
        <w:t xml:space="preserve">و به فردا هم که </w:t>
      </w:r>
      <w:r w:rsidRPr="006D648D">
        <w:rPr>
          <w:rFonts w:ascii="Nabi" w:hAnsi="Nabi" w:cs="Nabi"/>
          <w:color w:val="FF0000"/>
          <w:sz w:val="40"/>
          <w:szCs w:val="40"/>
          <w:rtl/>
        </w:rPr>
        <w:t>اطمینان نیست</w:t>
      </w:r>
      <w:r w:rsidRPr="006D648D">
        <w:rPr>
          <w:rFonts w:ascii="Nabi" w:hAnsi="Nabi" w:cs="Nabi"/>
          <w:sz w:val="40"/>
          <w:szCs w:val="40"/>
          <w:rtl/>
        </w:rPr>
        <w:t>؛</w:t>
      </w:r>
    </w:p>
    <w:p w:rsidR="00C51A79" w:rsidRPr="006D648D" w:rsidRDefault="00C51A79" w:rsidP="00C51A79">
      <w:pPr>
        <w:pStyle w:val="a1"/>
        <w:spacing w:line="240" w:lineRule="auto"/>
        <w:jc w:val="center"/>
        <w:rPr>
          <w:rFonts w:ascii="Nabi" w:hAnsi="Nabi" w:cs="Nabi"/>
          <w:sz w:val="40"/>
          <w:szCs w:val="40"/>
        </w:rPr>
      </w:pPr>
      <w:r w:rsidRPr="006D648D">
        <w:rPr>
          <w:rFonts w:ascii="Nabi" w:hAnsi="Nabi" w:cs="Nabi"/>
          <w:sz w:val="40"/>
          <w:szCs w:val="40"/>
          <w:rtl/>
        </w:rPr>
        <w:t xml:space="preserve">پس امروزت را با اعمال صالح </w:t>
      </w:r>
      <w:r w:rsidRPr="006D648D">
        <w:rPr>
          <w:rFonts w:ascii="Nabi" w:hAnsi="Nabi" w:cs="Nabi"/>
          <w:color w:val="FF0000"/>
          <w:sz w:val="40"/>
          <w:szCs w:val="40"/>
          <w:rtl/>
        </w:rPr>
        <w:t>غنیمت شمار</w:t>
      </w:r>
      <w:r w:rsidRPr="006D648D">
        <w:rPr>
          <w:rFonts w:ascii="Nabi" w:hAnsi="Nabi" w:cs="Nabi"/>
          <w:sz w:val="40"/>
          <w:szCs w:val="40"/>
          <w:rtl/>
        </w:rPr>
        <w:t>!</w:t>
      </w:r>
    </w:p>
    <w:p w:rsidR="00C51A79" w:rsidRPr="00E71A4B" w:rsidRDefault="00C51A79" w:rsidP="00C51A79"/>
    <w:p w:rsidR="00C51A79" w:rsidRPr="00E71A4B" w:rsidRDefault="00C51A79" w:rsidP="00C51A79"/>
    <w:p w:rsidR="00C51A79" w:rsidRDefault="00C51A79" w:rsidP="00C51A79"/>
    <w:p w:rsidR="00C51A79" w:rsidRPr="00836E1E" w:rsidRDefault="00C51A79" w:rsidP="00C51A79">
      <w:pPr>
        <w:pStyle w:val="a1"/>
        <w:spacing w:line="240" w:lineRule="auto"/>
        <w:jc w:val="center"/>
        <w:rPr>
          <w:rFonts w:cs="Times New Roman"/>
          <w:color w:val="000099"/>
          <w:sz w:val="50"/>
          <w:szCs w:val="50"/>
          <w:rtl/>
        </w:rPr>
      </w:pPr>
      <w:r w:rsidRPr="00836E1E">
        <w:rPr>
          <w:rFonts w:cs="QuranTaha" w:hint="cs"/>
          <w:color w:val="000099"/>
          <w:rtl/>
        </w:rPr>
        <w:t>قال أمیرالمؤمنین</w:t>
      </w:r>
      <w:r>
        <w:rPr>
          <w:rFonts w:cs="QuranTaha" w:hint="cs"/>
          <w:color w:val="000099"/>
          <w:sz w:val="50"/>
          <w:szCs w:val="50"/>
        </w:rPr>
        <w:sym w:font="علائم مذهبي" w:char="F02C"/>
      </w:r>
      <w:r>
        <w:rPr>
          <w:rFonts w:cs="Times New Roman" w:hint="cs"/>
          <w:color w:val="000099"/>
          <w:sz w:val="50"/>
          <w:szCs w:val="50"/>
          <w:rtl/>
        </w:rPr>
        <w:t>:</w:t>
      </w:r>
    </w:p>
    <w:p w:rsidR="00C51A79" w:rsidRDefault="00C51A79" w:rsidP="00C51A79">
      <w:pPr>
        <w:pStyle w:val="a1"/>
        <w:spacing w:line="240" w:lineRule="auto"/>
        <w:jc w:val="center"/>
        <w:rPr>
          <w:rFonts w:ascii="Neirizi" w:hAnsi="Neirizi" w:cs="Neirizi"/>
          <w:color w:val="000099"/>
          <w:sz w:val="48"/>
          <w:szCs w:val="48"/>
          <w:rtl/>
        </w:rPr>
      </w:pPr>
      <w:r w:rsidRPr="00836E1E">
        <w:rPr>
          <w:rFonts w:ascii="Neirizi" w:hAnsi="Neirizi" w:cs="Neirizi"/>
          <w:color w:val="000099"/>
          <w:sz w:val="52"/>
          <w:szCs w:val="52"/>
        </w:rPr>
        <w:sym w:font="علائم مذهبي" w:char="F025"/>
      </w:r>
      <w:r w:rsidRPr="006D648D">
        <w:rPr>
          <w:rFonts w:cs="Times New Roman" w:hint="cs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إِنَّ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عُمْرَكَ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وَقْتُكَ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اَلَّذِي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أَنْتَ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فِيهِ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مَا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فَاتَ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مَضَى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</w:p>
    <w:p w:rsidR="00C51A79" w:rsidRPr="00836E1E" w:rsidRDefault="00C51A79" w:rsidP="00C51A79">
      <w:pPr>
        <w:pStyle w:val="a1"/>
        <w:spacing w:line="240" w:lineRule="auto"/>
        <w:jc w:val="center"/>
        <w:rPr>
          <w:rFonts w:ascii="Neirizi" w:hAnsi="Neirizi" w:cs="Neirizi"/>
          <w:color w:val="000099"/>
          <w:sz w:val="48"/>
          <w:szCs w:val="48"/>
          <w:rtl/>
        </w:rPr>
      </w:pP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وَ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مَا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سَيَأْتِيكَ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فَأَيْنَ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قُمْ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فَاغْتَنِمِ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اَلْفُرْصَةَ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بَيْنَ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6D648D">
        <w:rPr>
          <w:rFonts w:ascii="Neirizi" w:hAnsi="Neirizi" w:cs="Neirizi" w:hint="cs"/>
          <w:color w:val="000099"/>
          <w:sz w:val="48"/>
          <w:szCs w:val="48"/>
          <w:rtl/>
        </w:rPr>
        <w:t>اَلْعَدَمَيْنِ</w:t>
      </w:r>
      <w:r w:rsidRPr="006D648D">
        <w:rPr>
          <w:rFonts w:ascii="Neirizi" w:hAnsi="Neirizi" w:cs="Neirizi"/>
          <w:color w:val="000099"/>
          <w:sz w:val="48"/>
          <w:szCs w:val="48"/>
          <w:rtl/>
        </w:rPr>
        <w:t xml:space="preserve"> </w:t>
      </w:r>
      <w:r w:rsidRPr="00836E1E">
        <w:rPr>
          <w:rFonts w:ascii="Neirizi" w:hAnsi="Neirizi" w:cs="Neirizi"/>
          <w:color w:val="000099"/>
          <w:sz w:val="48"/>
          <w:szCs w:val="48"/>
        </w:rPr>
        <w:sym w:font="علائم مذهبي" w:char="F024"/>
      </w:r>
    </w:p>
    <w:p w:rsidR="00C51A79" w:rsidRDefault="00C51A79" w:rsidP="00C51A79">
      <w:pPr>
        <w:pStyle w:val="a1"/>
        <w:jc w:val="right"/>
        <w:rPr>
          <w:rtl/>
        </w:rPr>
      </w:pPr>
      <w:r w:rsidRPr="006719E7">
        <w:rPr>
          <w:rFonts w:hint="cs"/>
          <w:rtl/>
        </w:rPr>
        <w:t>غرر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الحکم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و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درر</w:t>
      </w:r>
      <w:r w:rsidRPr="006719E7">
        <w:rPr>
          <w:rtl/>
        </w:rPr>
        <w:t xml:space="preserve"> </w:t>
      </w:r>
      <w:r w:rsidRPr="006719E7">
        <w:rPr>
          <w:rFonts w:hint="cs"/>
          <w:rtl/>
        </w:rPr>
        <w:t>الکلم</w:t>
      </w:r>
      <w:r w:rsidRPr="006719E7">
        <w:rPr>
          <w:rtl/>
        </w:rPr>
        <w:t xml:space="preserve"> , </w:t>
      </w:r>
      <w:r w:rsidRPr="006719E7">
        <w:rPr>
          <w:rFonts w:hint="cs"/>
          <w:rtl/>
        </w:rPr>
        <w:t>جلد</w:t>
      </w:r>
      <w:r w:rsidRPr="006719E7">
        <w:rPr>
          <w:rtl/>
        </w:rPr>
        <w:t xml:space="preserve"> 1 , </w:t>
      </w:r>
      <w:r w:rsidRPr="006719E7">
        <w:rPr>
          <w:rFonts w:hint="cs"/>
          <w:rtl/>
        </w:rPr>
        <w:t>صفحه</w:t>
      </w:r>
      <w:r w:rsidRPr="006719E7">
        <w:rPr>
          <w:rtl/>
        </w:rPr>
        <w:t xml:space="preserve"> </w:t>
      </w:r>
      <w:r>
        <w:rPr>
          <w:rFonts w:hint="cs"/>
          <w:rtl/>
        </w:rPr>
        <w:t>222</w:t>
      </w:r>
    </w:p>
    <w:p w:rsidR="00C51A79" w:rsidRDefault="00C51A79" w:rsidP="00C51A79">
      <w:pPr>
        <w:pStyle w:val="a1"/>
        <w:jc w:val="left"/>
        <w:rPr>
          <w:rtl/>
        </w:rPr>
      </w:pPr>
    </w:p>
    <w:p w:rsidR="00C51A79" w:rsidRDefault="00C51A79" w:rsidP="00C51A79">
      <w:pPr>
        <w:pStyle w:val="a1"/>
        <w:jc w:val="left"/>
        <w:rPr>
          <w:rtl/>
        </w:rPr>
      </w:pPr>
    </w:p>
    <w:p w:rsidR="00C51A79" w:rsidRPr="00D11B09" w:rsidRDefault="00C51A79" w:rsidP="00C51A79">
      <w:pPr>
        <w:pStyle w:val="a1"/>
        <w:spacing w:line="240" w:lineRule="auto"/>
        <w:jc w:val="center"/>
        <w:rPr>
          <w:rFonts w:ascii="IRMitra" w:hAnsi="IRMitra" w:cs="IRMitra"/>
          <w:sz w:val="52"/>
          <w:szCs w:val="52"/>
          <w:rtl/>
        </w:rPr>
      </w:pPr>
      <w:r w:rsidRPr="00D11B09">
        <w:rPr>
          <w:rFonts w:ascii="IRMitra" w:hAnsi="IRMitra" w:cs="IRMitra"/>
          <w:sz w:val="52"/>
          <w:szCs w:val="52"/>
          <w:rtl/>
        </w:rPr>
        <w:lastRenderedPageBreak/>
        <w:t xml:space="preserve">البته عمر تو، همان زمانی است که الان در آن هستی. </w:t>
      </w:r>
    </w:p>
    <w:p w:rsidR="00C51A79" w:rsidRPr="00D11B09" w:rsidRDefault="00C51A79" w:rsidP="00C51A79">
      <w:pPr>
        <w:pStyle w:val="a1"/>
        <w:spacing w:line="240" w:lineRule="auto"/>
        <w:jc w:val="center"/>
        <w:rPr>
          <w:rFonts w:ascii="IRMitra" w:hAnsi="IRMitra" w:cs="IRMitra"/>
          <w:sz w:val="52"/>
          <w:szCs w:val="52"/>
          <w:rtl/>
        </w:rPr>
      </w:pPr>
      <w:r w:rsidRPr="00D11B09">
        <w:rPr>
          <w:rFonts w:ascii="IRMitra" w:hAnsi="IRMitra" w:cs="IRMitra"/>
          <w:sz w:val="52"/>
          <w:szCs w:val="52"/>
          <w:rtl/>
        </w:rPr>
        <w:t>روزهای قبل گذشت و آینده هم که نیامده است.</w:t>
      </w:r>
    </w:p>
    <w:p w:rsidR="00C51A79" w:rsidRPr="00D11B09" w:rsidRDefault="00C51A79" w:rsidP="00C51A79">
      <w:pPr>
        <w:pStyle w:val="a1"/>
        <w:spacing w:line="240" w:lineRule="auto"/>
        <w:jc w:val="center"/>
        <w:rPr>
          <w:rFonts w:ascii="IRMitra" w:hAnsi="IRMitra" w:cs="IRMitra"/>
          <w:sz w:val="52"/>
          <w:szCs w:val="52"/>
          <w:rtl/>
        </w:rPr>
      </w:pPr>
      <w:r w:rsidRPr="00D11B09">
        <w:rPr>
          <w:rFonts w:ascii="IRMitra" w:hAnsi="IRMitra" w:cs="IRMitra"/>
          <w:sz w:val="52"/>
          <w:szCs w:val="52"/>
          <w:rtl/>
        </w:rPr>
        <w:t xml:space="preserve">پس بلند شو </w:t>
      </w:r>
      <w:r>
        <w:rPr>
          <w:rFonts w:ascii="IRMitra" w:hAnsi="IRMitra" w:cs="IRMitra" w:hint="cs"/>
          <w:sz w:val="52"/>
          <w:szCs w:val="52"/>
          <w:rtl/>
        </w:rPr>
        <w:t>!</w:t>
      </w:r>
    </w:p>
    <w:p w:rsidR="00C51A79" w:rsidRDefault="00C51A79" w:rsidP="00C51A79">
      <w:pPr>
        <w:pStyle w:val="a1"/>
        <w:spacing w:line="240" w:lineRule="auto"/>
        <w:jc w:val="center"/>
        <w:rPr>
          <w:rFonts w:ascii="IRMitra" w:hAnsi="IRMitra" w:cs="IRMitra"/>
          <w:sz w:val="52"/>
          <w:szCs w:val="52"/>
          <w:rtl/>
        </w:rPr>
      </w:pPr>
      <w:r w:rsidRPr="00D11B09">
        <w:rPr>
          <w:rFonts w:ascii="IRMitra" w:hAnsi="IRMitra" w:cs="IRMitra"/>
          <w:sz w:val="52"/>
          <w:szCs w:val="52"/>
          <w:rtl/>
        </w:rPr>
        <w:t xml:space="preserve">و </w:t>
      </w:r>
      <w:r w:rsidRPr="000F4047">
        <w:rPr>
          <w:rFonts w:ascii="IRMitra" w:hAnsi="IRMitra" w:cs="IRMitra"/>
          <w:color w:val="C00000"/>
          <w:sz w:val="52"/>
          <w:szCs w:val="52"/>
          <w:rtl/>
        </w:rPr>
        <w:t xml:space="preserve">فرصتِ کنونی </w:t>
      </w:r>
      <w:r w:rsidRPr="00E35F35">
        <w:rPr>
          <w:rFonts w:ascii="IRMitra" w:hAnsi="IRMitra" w:cs="IRMitra"/>
          <w:color w:val="C00000"/>
          <w:sz w:val="52"/>
          <w:szCs w:val="52"/>
          <w:rtl/>
        </w:rPr>
        <w:t>را</w:t>
      </w:r>
      <w:r w:rsidRPr="00D11B09">
        <w:rPr>
          <w:rFonts w:ascii="IRMitra" w:hAnsi="IRMitra" w:cs="IRMitra"/>
          <w:sz w:val="52"/>
          <w:szCs w:val="52"/>
          <w:rtl/>
        </w:rPr>
        <w:t xml:space="preserve"> که بین دو عدم (گذشته و آینده) است را </w:t>
      </w:r>
      <w:r w:rsidRPr="00E35F35">
        <w:rPr>
          <w:rFonts w:ascii="IRMitra" w:hAnsi="IRMitra" w:cs="IRMitra"/>
          <w:color w:val="C00000"/>
          <w:sz w:val="52"/>
          <w:szCs w:val="52"/>
          <w:rtl/>
        </w:rPr>
        <w:t>دریاب!</w:t>
      </w:r>
    </w:p>
    <w:p w:rsidR="00C51A79" w:rsidRPr="00D11B09" w:rsidRDefault="00C51A79" w:rsidP="00C51A79">
      <w:pPr>
        <w:pStyle w:val="a1"/>
        <w:spacing w:line="240" w:lineRule="auto"/>
        <w:jc w:val="center"/>
        <w:rPr>
          <w:rFonts w:ascii="IRMitra" w:hAnsi="IRMitra" w:cs="IRMitra"/>
          <w:sz w:val="52"/>
          <w:szCs w:val="52"/>
          <w:rtl/>
        </w:rPr>
      </w:pPr>
    </w:p>
    <w:p w:rsidR="00C51A79" w:rsidRPr="00D11B09" w:rsidRDefault="00C51A79" w:rsidP="00C51A79">
      <w:pPr>
        <w:pStyle w:val="a1"/>
        <w:jc w:val="left"/>
        <w:rPr>
          <w:rFonts w:ascii="IranNastaliq" w:hAnsi="IranNastaliq" w:cs="IranNastaliq"/>
          <w:color w:val="000099"/>
          <w:sz w:val="96"/>
          <w:szCs w:val="96"/>
          <w:rtl/>
        </w:rPr>
      </w:pPr>
      <w:r w:rsidRPr="00D11B09">
        <w:rPr>
          <w:rFonts w:ascii="IranNastaliq" w:hAnsi="IranNastaliq" w:cs="IranNastaliq"/>
          <w:color w:val="000099"/>
          <w:sz w:val="96"/>
          <w:szCs w:val="96"/>
          <w:rtl/>
        </w:rPr>
        <w:t>سعدیا! دی رفت و فردا همچنان معلوم نیست</w:t>
      </w:r>
    </w:p>
    <w:p w:rsidR="00C51A79" w:rsidRDefault="00C51A79" w:rsidP="00C51A79">
      <w:pPr>
        <w:pStyle w:val="a1"/>
        <w:jc w:val="right"/>
        <w:rPr>
          <w:rFonts w:ascii="IranNastaliq" w:hAnsi="IranNastaliq" w:cs="IranNastaliq"/>
          <w:color w:val="000099"/>
          <w:sz w:val="96"/>
          <w:szCs w:val="96"/>
          <w:rtl/>
        </w:rPr>
      </w:pPr>
      <w:r w:rsidRPr="00D11B09">
        <w:rPr>
          <w:rFonts w:ascii="IranNastaliq" w:hAnsi="IranNastaliq" w:cs="IranNastaliq"/>
          <w:color w:val="000099"/>
          <w:sz w:val="96"/>
          <w:szCs w:val="96"/>
          <w:rtl/>
        </w:rPr>
        <w:t>در میان این و آن فرصت شمار امروز را</w:t>
      </w:r>
    </w:p>
    <w:p w:rsidR="00C51A79" w:rsidRDefault="00C51A79" w:rsidP="00C51A79">
      <w:pPr>
        <w:rPr>
          <w:rtl/>
        </w:rPr>
      </w:pPr>
    </w:p>
    <w:p w:rsidR="00C51A79" w:rsidRDefault="00C51A79" w:rsidP="00C51A79">
      <w:pPr>
        <w:rPr>
          <w:rtl/>
        </w:rPr>
      </w:pPr>
    </w:p>
    <w:p w:rsidR="00C51A79" w:rsidRPr="00892559" w:rsidRDefault="00C51A79" w:rsidP="00C51A79">
      <w:pPr>
        <w:tabs>
          <w:tab w:val="left" w:pos="984"/>
        </w:tabs>
        <w:rPr>
          <w:rtl/>
        </w:rPr>
      </w:pPr>
      <w:r>
        <w:rPr>
          <w:rFonts w:cs="Times New Roman"/>
          <w:rtl/>
        </w:rPr>
        <w:tab/>
      </w:r>
      <w:r>
        <w:rPr>
          <w:rFonts w:cs="Times New Roman"/>
          <w:noProof/>
          <w:rtl/>
        </w:rPr>
        <w:drawing>
          <wp:inline distT="0" distB="0" distL="0" distR="0" wp14:anchorId="0426230C" wp14:editId="461B339D">
            <wp:extent cx="1449238" cy="1449238"/>
            <wp:effectExtent l="0" t="0" r="0" b="0"/>
            <wp:docPr id="6" name="Picture 6" descr="C:\Users\amir\Desktop\تقویم\تقوی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r\Desktop\تقویم\تقویم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77" cy="144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rtl/>
        </w:rPr>
        <w:drawing>
          <wp:inline distT="0" distB="0" distL="0" distR="0" wp14:anchorId="1C97E6FA" wp14:editId="0A84CF9A">
            <wp:extent cx="1846053" cy="1846053"/>
            <wp:effectExtent l="0" t="0" r="1905" b="1905"/>
            <wp:docPr id="4" name="Picture 4" descr="C:\Users\amir\Desktop\تقویم\تقوی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r\Desktop\تقویم\تقویم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02" cy="18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rtl/>
        </w:rPr>
        <w:drawing>
          <wp:inline distT="0" distB="0" distL="0" distR="0" wp14:anchorId="241D0510" wp14:editId="0858008C">
            <wp:extent cx="1449237" cy="1449237"/>
            <wp:effectExtent l="0" t="0" r="0" b="0"/>
            <wp:docPr id="3" name="Picture 3" descr="C:\Users\amir\Desktop\تقویم\تقوی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r\Desktop\تقویم\تقویم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77" cy="144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5C" w:rsidRPr="00D3355C" w:rsidRDefault="00D3355C" w:rsidP="00C26A97">
      <w:pPr>
        <w:rPr>
          <w:rFonts w:ascii="IRBadr" w:hAnsi="IRBadr" w:cs="IRBadr"/>
          <w:sz w:val="36"/>
          <w:szCs w:val="36"/>
          <w:rtl/>
        </w:rPr>
      </w:pPr>
    </w:p>
    <w:sectPr w:rsidR="00D3355C" w:rsidRPr="00D3355C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C0" w:rsidRDefault="00C626C0" w:rsidP="00982C20">
      <w:pPr>
        <w:spacing w:after="0" w:line="240" w:lineRule="auto"/>
      </w:pPr>
      <w:r>
        <w:separator/>
      </w:r>
    </w:p>
  </w:endnote>
  <w:endnote w:type="continuationSeparator" w:id="0">
    <w:p w:rsidR="00C626C0" w:rsidRDefault="00C626C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1F7886" wp14:editId="3E5F8C4A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C0" w:rsidRDefault="00C626C0" w:rsidP="00982C20">
      <w:pPr>
        <w:spacing w:after="0" w:line="240" w:lineRule="auto"/>
      </w:pPr>
      <w:r>
        <w:separator/>
      </w:r>
    </w:p>
  </w:footnote>
  <w:footnote w:type="continuationSeparator" w:id="0">
    <w:p w:rsidR="00C626C0" w:rsidRDefault="00C626C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0ABAD" wp14:editId="1B16FE1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94530B" wp14:editId="5B42A56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2269" w:rsidRPr="00AB226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B2269" w:rsidRPr="00AB226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0FA9"/>
    <w:rsid w:val="0013161A"/>
    <w:rsid w:val="00132558"/>
    <w:rsid w:val="001436D3"/>
    <w:rsid w:val="00153CCD"/>
    <w:rsid w:val="001544C7"/>
    <w:rsid w:val="00163945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F90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A6805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9322C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0D7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176C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C70DC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2269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173F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7B77"/>
    <w:rsid w:val="00BC3A8B"/>
    <w:rsid w:val="00BC5148"/>
    <w:rsid w:val="00BF7BEF"/>
    <w:rsid w:val="00BF7D53"/>
    <w:rsid w:val="00C00E39"/>
    <w:rsid w:val="00C10BB9"/>
    <w:rsid w:val="00C266A1"/>
    <w:rsid w:val="00C26A97"/>
    <w:rsid w:val="00C36532"/>
    <w:rsid w:val="00C42199"/>
    <w:rsid w:val="00C44FA3"/>
    <w:rsid w:val="00C515CD"/>
    <w:rsid w:val="00C51A79"/>
    <w:rsid w:val="00C51C9E"/>
    <w:rsid w:val="00C54A65"/>
    <w:rsid w:val="00C626C0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401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C5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C5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DB3E-3273-424F-BC8F-0736B80A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193</cp:revision>
  <cp:lastPrinted>2020-01-30T20:56:00Z</cp:lastPrinted>
  <dcterms:created xsi:type="dcterms:W3CDTF">2019-12-17T13:26:00Z</dcterms:created>
  <dcterms:modified xsi:type="dcterms:W3CDTF">2020-01-30T20:56:00Z</dcterms:modified>
</cp:coreProperties>
</file>