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9A0E09" w:rsidP="009A0E09">
      <w:pPr>
        <w:tabs>
          <w:tab w:val="left" w:pos="692"/>
          <w:tab w:val="center" w:pos="4819"/>
        </w:tabs>
        <w:spacing w:after="120"/>
        <w:rPr>
          <w:rFonts w:ascii="IRBadr" w:hAnsi="IRBadr" w:cs="IRBadr"/>
          <w:sz w:val="44"/>
          <w:szCs w:val="44"/>
          <w:rtl/>
        </w:rPr>
      </w:pPr>
      <w:r>
        <w:rPr>
          <w:rFonts w:ascii="IRBadr" w:hAnsi="IRBadr" w:cs="IRBadr"/>
          <w:sz w:val="44"/>
          <w:szCs w:val="44"/>
          <w:rtl/>
        </w:rPr>
        <w:tab/>
      </w:r>
      <w:r>
        <w:rPr>
          <w:rFonts w:ascii="IRBadr" w:hAnsi="IRBadr" w:cs="IRBadr"/>
          <w:sz w:val="44"/>
          <w:szCs w:val="44"/>
          <w:rtl/>
        </w:rPr>
        <w:tab/>
      </w:r>
      <w:r w:rsidR="00D070AC">
        <w:rPr>
          <w:rFonts w:ascii="IRBadr" w:hAnsi="IRBadr" w:cs="IRBadr" w:hint="cs"/>
          <w:sz w:val="44"/>
          <w:szCs w:val="44"/>
          <w:rtl/>
        </w:rPr>
        <w:t>عنوان:</w:t>
      </w:r>
    </w:p>
    <w:p w:rsidR="00DF5ACA" w:rsidRDefault="00B36F7E" w:rsidP="00207488">
      <w:pPr>
        <w:pStyle w:val="a2"/>
        <w:rPr>
          <w:rFonts w:ascii="IRBadr" w:hAnsi="IRBadr"/>
          <w:b/>
          <w:bCs/>
          <w:sz w:val="56"/>
          <w:szCs w:val="56"/>
          <w:rtl/>
        </w:rPr>
      </w:pPr>
      <w:r>
        <w:rPr>
          <w:rFonts w:hint="cs"/>
          <w:rtl/>
        </w:rPr>
        <w:t>نماز آیات و نماز مسافر</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677000"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677000" w:rsidRPr="00C515CD" w:rsidRDefault="004F2440" w:rsidP="00B36F7E">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00677000" w:rsidRPr="00562148">
              <w:rPr>
                <w:rFonts w:asciiTheme="minorBidi" w:hAnsiTheme="minorBidi"/>
                <w:color w:val="06007A"/>
                <w:sz w:val="28"/>
                <w:szCs w:val="28"/>
              </w:rPr>
              <w:t>-</w:t>
            </w:r>
            <w:r w:rsidR="00AC1D8E">
              <w:rPr>
                <w:rFonts w:asciiTheme="minorBidi" w:hAnsiTheme="minorBidi"/>
                <w:color w:val="06007A"/>
                <w:sz w:val="28"/>
                <w:szCs w:val="28"/>
              </w:rPr>
              <w:t>351</w:t>
            </w:r>
          </w:p>
        </w:tc>
      </w:tr>
      <w:tr w:rsidR="00677000"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7000" w:rsidRPr="00A42700" w:rsidRDefault="00B413B1" w:rsidP="00BE58F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00677000"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097288">
              <w:rPr>
                <w:rFonts w:ascii="IRMitra" w:hAnsi="IRMitra" w:cs="IRMitra" w:hint="cs"/>
                <w:color w:val="06007A"/>
                <w:sz w:val="28"/>
                <w:szCs w:val="28"/>
                <w:rtl/>
              </w:rPr>
              <w:t>ورود به آستان بندگی/محاسبه عمر/آشنایی با و</w:t>
            </w:r>
            <w:r w:rsidR="003D1EF9">
              <w:rPr>
                <w:rFonts w:ascii="IRMitra" w:hAnsi="IRMitra" w:cs="IRMitra" w:hint="cs"/>
                <w:color w:val="06007A"/>
                <w:sz w:val="28"/>
                <w:szCs w:val="28"/>
                <w:rtl/>
              </w:rPr>
              <w:t>ا</w:t>
            </w:r>
            <w:r w:rsidR="00097288">
              <w:rPr>
                <w:rFonts w:ascii="IRMitra" w:hAnsi="IRMitra" w:cs="IRMitra" w:hint="cs"/>
                <w:color w:val="06007A"/>
                <w:sz w:val="28"/>
                <w:szCs w:val="28"/>
                <w:rtl/>
              </w:rPr>
              <w:t>جبات</w:t>
            </w:r>
          </w:p>
        </w:tc>
      </w:tr>
      <w:tr w:rsidR="006C73B9"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C73B9" w:rsidRPr="00A42700" w:rsidRDefault="006C73B9"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C73B9" w:rsidRPr="00A42700" w:rsidRDefault="00097288" w:rsidP="00B36F7E">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 xml:space="preserve">تزکیه، </w:t>
            </w:r>
            <w:r w:rsidR="00E877DC">
              <w:rPr>
                <w:rFonts w:ascii="IRMitra" w:hAnsi="IRMitra" w:cs="IRMitra" w:hint="cs"/>
                <w:color w:val="06007A"/>
                <w:sz w:val="28"/>
                <w:szCs w:val="28"/>
                <w:rtl/>
              </w:rPr>
              <w:t xml:space="preserve">نماز، </w:t>
            </w:r>
            <w:r w:rsidR="00B36F7E">
              <w:rPr>
                <w:rFonts w:ascii="IRMitra" w:hAnsi="IRMitra" w:cs="IRMitra" w:hint="cs"/>
                <w:color w:val="06007A"/>
                <w:sz w:val="28"/>
                <w:szCs w:val="28"/>
                <w:rtl/>
              </w:rPr>
              <w:t>نماز آیات، دستور نماز آِیات، نماز مسافر</w:t>
            </w:r>
            <w:r w:rsidR="00F53CF0">
              <w:rPr>
                <w:rFonts w:ascii="IRMitra" w:hAnsi="IRMitra" w:cs="IRMitra" w:hint="cs"/>
                <w:color w:val="06007A"/>
                <w:sz w:val="28"/>
                <w:szCs w:val="28"/>
                <w:rtl/>
              </w:rPr>
              <w:t>،</w:t>
            </w:r>
            <w:r w:rsidR="009E625B">
              <w:rPr>
                <w:rFonts w:ascii="IRMitra" w:hAnsi="IRMitra" w:cs="IRMitra" w:hint="cs"/>
                <w:color w:val="06007A"/>
                <w:sz w:val="28"/>
                <w:szCs w:val="28"/>
                <w:rtl/>
              </w:rPr>
              <w:t xml:space="preserve"> علامه طباطبایی</w:t>
            </w:r>
          </w:p>
        </w:tc>
      </w:tr>
      <w:tr w:rsidR="00677000"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7000" w:rsidRPr="00A42700" w:rsidRDefault="00677000" w:rsidP="007105C6">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9158F" w:rsidRPr="00A42700" w:rsidRDefault="00C9158F" w:rsidP="008C509D">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C641F7" w:rsidRDefault="00C641F7" w:rsidP="00841884">
      <w:pPr>
        <w:pStyle w:val="a1"/>
        <w:rPr>
          <w:rtl/>
        </w:rPr>
      </w:pPr>
    </w:p>
    <w:p w:rsidR="00B36F7E" w:rsidRPr="00B36F7E" w:rsidRDefault="00B36F7E" w:rsidP="00B36F7E">
      <w:pPr>
        <w:pStyle w:val="a1"/>
        <w:rPr>
          <w:b/>
          <w:bCs/>
        </w:rPr>
      </w:pPr>
      <w:bookmarkStart w:id="0" w:name="_GoBack"/>
      <w:bookmarkEnd w:id="0"/>
      <w:r w:rsidRPr="00B36F7E">
        <w:rPr>
          <w:rFonts w:hint="cs"/>
          <w:b/>
          <w:bCs/>
          <w:rtl/>
        </w:rPr>
        <w:lastRenderedPageBreak/>
        <w:t>نماز آيات‏</w:t>
      </w:r>
    </w:p>
    <w:p w:rsidR="00B36F7E" w:rsidRPr="00B36F7E" w:rsidRDefault="00B36F7E" w:rsidP="00B36F7E">
      <w:pPr>
        <w:pStyle w:val="a1"/>
        <w:jc w:val="both"/>
        <w:rPr>
          <w:rtl/>
        </w:rPr>
      </w:pPr>
      <w:r w:rsidRPr="00B36F7E">
        <w:rPr>
          <w:rFonts w:hint="cs"/>
          <w:rtl/>
        </w:rPr>
        <w:t>نماز آيات به واسطه چهار چيز واجب مى‏شود: اول- گرفتن خورشيد. دوم: گرفتن ماه، اگر چه كمى از آن‏ها گرفته شود و كسى هم از آن نترسد. سوم: زلزله، اگر چه كسى هم نترسد. چهارم: رعد و برق و بادهاى سياه و سرخ و مانند اين‏ها در صورتى كه‏</w:t>
      </w:r>
      <w:r>
        <w:rPr>
          <w:rFonts w:hint="cs"/>
          <w:rtl/>
        </w:rPr>
        <w:t xml:space="preserve"> </w:t>
      </w:r>
      <w:r w:rsidRPr="00B36F7E">
        <w:rPr>
          <w:rFonts w:hint="cs"/>
          <w:rtl/>
        </w:rPr>
        <w:t>بيشتر مردم بترسند.</w:t>
      </w:r>
    </w:p>
    <w:p w:rsidR="00B36F7E" w:rsidRPr="00B36F7E" w:rsidRDefault="00B36F7E" w:rsidP="00B36F7E">
      <w:pPr>
        <w:pStyle w:val="a1"/>
        <w:rPr>
          <w:b/>
          <w:bCs/>
          <w:rtl/>
        </w:rPr>
      </w:pPr>
      <w:r w:rsidRPr="00B36F7E">
        <w:rPr>
          <w:rFonts w:hint="cs"/>
          <w:b/>
          <w:bCs/>
          <w:rtl/>
        </w:rPr>
        <w:t>دستور نماز آيات‏</w:t>
      </w:r>
    </w:p>
    <w:p w:rsidR="00B36F7E" w:rsidRPr="00B36F7E" w:rsidRDefault="00B36F7E" w:rsidP="00B36F7E">
      <w:pPr>
        <w:pStyle w:val="a1"/>
        <w:jc w:val="both"/>
        <w:rPr>
          <w:rtl/>
        </w:rPr>
      </w:pPr>
      <w:r w:rsidRPr="00B36F7E">
        <w:rPr>
          <w:rFonts w:hint="cs"/>
          <w:rtl/>
        </w:rPr>
        <w:t>نماز آيات دو ركعت است و در هر ركعت، پنج ركوع دارد و دستور آن اين است كه انسان بعد از نيت، تكبير بگويد و يك حمد و يك سوره تمام بخواند و به ركوع رود و سر از ركوع بردارد و دوباره يك حمد و يك سوره بخواند و به ركوع رود، تا پنج مرتبه ... و بعد از بلند شدن از ركوع پنجم، دو سجده نمايد و برخيزد و ركعت دوم را هم مثل ركعت اول، به جا آورد و تشهد بخواند و سلام دهد.</w:t>
      </w:r>
    </w:p>
    <w:p w:rsidR="00B36F7E" w:rsidRPr="00B36F7E" w:rsidRDefault="00B36F7E" w:rsidP="00B36F7E">
      <w:pPr>
        <w:pStyle w:val="a1"/>
        <w:jc w:val="both"/>
        <w:rPr>
          <w:rtl/>
        </w:rPr>
      </w:pPr>
      <w:r w:rsidRPr="00B36F7E">
        <w:rPr>
          <w:rFonts w:hint="cs"/>
          <w:rtl/>
        </w:rPr>
        <w:t>در نماز آيات ممكن است انسان بعد از نيت و تكبير و خواندن حمد، آيه‏هاى يك سوره را پنج قسمت كند و يك آيه يا بيشتر از آن را بخواند و به ركوع رود و برخيزد و بدون اين كه «حمد» بخواند، قسمت دوم را از همان سوره را بخواند و به ركوع رود و همين طور تا پيش از ركوع پنجم، سوره را تمام نمايد و بعد از آن، به ركوع رود و دو سجده كند و ركعت دوم را به همين دستور انجام دهد و نماز را تمام نمايد.</w:t>
      </w:r>
    </w:p>
    <w:p w:rsidR="00B36F7E" w:rsidRDefault="00B36F7E" w:rsidP="00B36F7E">
      <w:pPr>
        <w:pStyle w:val="a1"/>
        <w:rPr>
          <w:rtl/>
        </w:rPr>
      </w:pPr>
    </w:p>
    <w:p w:rsidR="00B36F7E" w:rsidRPr="00B36F7E" w:rsidRDefault="00B36F7E" w:rsidP="00B36F7E">
      <w:pPr>
        <w:pStyle w:val="a1"/>
        <w:rPr>
          <w:b/>
          <w:bCs/>
          <w:rtl/>
        </w:rPr>
      </w:pPr>
      <w:r w:rsidRPr="00B36F7E">
        <w:rPr>
          <w:rFonts w:hint="cs"/>
          <w:b/>
          <w:bCs/>
          <w:rtl/>
        </w:rPr>
        <w:t>نماز مسافر</w:t>
      </w:r>
    </w:p>
    <w:p w:rsidR="00B36F7E" w:rsidRPr="00B36F7E" w:rsidRDefault="00B36F7E" w:rsidP="00B36F7E">
      <w:pPr>
        <w:pStyle w:val="a1"/>
        <w:rPr>
          <w:rtl/>
        </w:rPr>
      </w:pPr>
      <w:r w:rsidRPr="00B36F7E">
        <w:rPr>
          <w:rFonts w:hint="cs"/>
          <w:rtl/>
        </w:rPr>
        <w:t>كسى كه مسافر است با شش شرط بايد نمازهاى چهار ركعتى را دو ركعت بخواند:</w:t>
      </w:r>
    </w:p>
    <w:p w:rsidR="00B36F7E" w:rsidRPr="00B36F7E" w:rsidRDefault="00B36F7E" w:rsidP="00B36F7E">
      <w:pPr>
        <w:pStyle w:val="a1"/>
        <w:rPr>
          <w:rtl/>
        </w:rPr>
      </w:pPr>
      <w:r w:rsidRPr="00B36F7E">
        <w:rPr>
          <w:rFonts w:hint="cs"/>
          <w:rtl/>
        </w:rPr>
        <w:t>1. سفر او كمتر از هشت فرسخ نباشد، يا بخواهد چهار فرسخ برود و چهار فرسخ برگردد.</w:t>
      </w:r>
    </w:p>
    <w:p w:rsidR="00B36F7E" w:rsidRPr="00B36F7E" w:rsidRDefault="00B36F7E" w:rsidP="00B36F7E">
      <w:pPr>
        <w:pStyle w:val="a1"/>
        <w:rPr>
          <w:rtl/>
        </w:rPr>
      </w:pPr>
      <w:r w:rsidRPr="00B36F7E">
        <w:rPr>
          <w:rFonts w:hint="cs"/>
          <w:rtl/>
        </w:rPr>
        <w:t>2. از اول مسافرت قصد هشت فرسخ را داشته باشد.</w:t>
      </w:r>
    </w:p>
    <w:p w:rsidR="00B36F7E" w:rsidRPr="00B36F7E" w:rsidRDefault="00B36F7E" w:rsidP="00B36F7E">
      <w:pPr>
        <w:pStyle w:val="a1"/>
        <w:rPr>
          <w:rtl/>
        </w:rPr>
      </w:pPr>
      <w:r w:rsidRPr="00B36F7E">
        <w:rPr>
          <w:rFonts w:hint="cs"/>
          <w:rtl/>
        </w:rPr>
        <w:t>3. در بين راه از قصد خود برنگردد.</w:t>
      </w:r>
    </w:p>
    <w:p w:rsidR="00B36F7E" w:rsidRPr="00B36F7E" w:rsidRDefault="00B36F7E" w:rsidP="00B36F7E">
      <w:pPr>
        <w:pStyle w:val="a1"/>
        <w:rPr>
          <w:rtl/>
        </w:rPr>
      </w:pPr>
      <w:r w:rsidRPr="00B36F7E">
        <w:rPr>
          <w:rFonts w:hint="cs"/>
          <w:rtl/>
        </w:rPr>
        <w:t>4. سفرش سفر معصيت نباشد.</w:t>
      </w:r>
    </w:p>
    <w:p w:rsidR="00B36F7E" w:rsidRPr="00B36F7E" w:rsidRDefault="00B36F7E" w:rsidP="00B36F7E">
      <w:pPr>
        <w:pStyle w:val="a1"/>
        <w:jc w:val="both"/>
        <w:rPr>
          <w:rtl/>
        </w:rPr>
      </w:pPr>
      <w:r w:rsidRPr="00B36F7E">
        <w:rPr>
          <w:rFonts w:hint="cs"/>
          <w:rtl/>
        </w:rPr>
        <w:lastRenderedPageBreak/>
        <w:t>5. شغل او «مسافرت» نباشد. پس كسى كه شغل او «سفر» است (مانند راننده) بايد نمازش را تمام بخواند، مگر آن كه ده روز در منزل خود بماند كه در اين صورت تا سه‏</w:t>
      </w:r>
      <w:r>
        <w:rPr>
          <w:rFonts w:hint="cs"/>
          <w:rtl/>
        </w:rPr>
        <w:t xml:space="preserve"> </w:t>
      </w:r>
      <w:r w:rsidRPr="00B36F7E">
        <w:rPr>
          <w:rFonts w:hint="cs"/>
          <w:rtl/>
        </w:rPr>
        <w:t>مرتبه كه مسافرت كند، بايد نمازش را شكسته بخواند.</w:t>
      </w:r>
    </w:p>
    <w:p w:rsidR="00B36F7E" w:rsidRDefault="00B36F7E" w:rsidP="00B36F7E">
      <w:pPr>
        <w:pStyle w:val="a1"/>
      </w:pPr>
      <w:r w:rsidRPr="00B36F7E">
        <w:rPr>
          <w:rFonts w:hint="cs"/>
          <w:rtl/>
        </w:rPr>
        <w:t>6. به حد ترخص برسد، يعنى از وطنش يا جايى كه قصد كرده ده روز در آن‏جا بماند، به قدرى دور شود كه ديوار شهر را نبيند و صداى اذان آن‏جا را نشنود.</w:t>
      </w:r>
    </w:p>
    <w:p w:rsidR="00AC1D8E" w:rsidRPr="00AC1D8E" w:rsidRDefault="00AC1D8E" w:rsidP="00AC1D8E">
      <w:pPr>
        <w:pStyle w:val="a1"/>
      </w:pPr>
      <w:r w:rsidRPr="00AC1D8E">
        <w:rPr>
          <w:b/>
          <w:bCs/>
          <w:rtl/>
        </w:rPr>
        <w:t>*توجه شود که احکام مذکور عمومی و صرفا برای آشنایی می باشد و ممکن است با نظر مرجع شما کمی مغایرت داشته باشد.</w:t>
      </w:r>
    </w:p>
    <w:p w:rsidR="00AC1D8E" w:rsidRPr="00B36F7E" w:rsidRDefault="00AC1D8E" w:rsidP="00B36F7E">
      <w:pPr>
        <w:pStyle w:val="a1"/>
        <w:rPr>
          <w:rtl/>
        </w:rPr>
      </w:pPr>
    </w:p>
    <w:p w:rsidR="00686B1B" w:rsidRDefault="00686B1B" w:rsidP="00686B1B">
      <w:pPr>
        <w:pStyle w:val="a1"/>
        <w:rPr>
          <w:rtl/>
        </w:rPr>
      </w:pPr>
    </w:p>
    <w:p w:rsidR="00D3355C" w:rsidRDefault="00E877DC" w:rsidP="00B36F7E">
      <w:pPr>
        <w:pStyle w:val="a0"/>
        <w:bidi w:val="0"/>
      </w:pPr>
      <w:r>
        <w:rPr>
          <w:rFonts w:hint="cs"/>
          <w:rtl/>
        </w:rPr>
        <w:t xml:space="preserve">علامه طباطبایی ره، </w:t>
      </w:r>
      <w:r w:rsidRPr="00E877DC">
        <w:rPr>
          <w:rFonts w:hint="cs"/>
          <w:rtl/>
        </w:rPr>
        <w:t>تعاليم اسلام، ص: 26</w:t>
      </w:r>
      <w:r w:rsidR="00B36F7E">
        <w:rPr>
          <w:rFonts w:hint="cs"/>
          <w:rtl/>
        </w:rPr>
        <w:t>7</w:t>
      </w:r>
    </w:p>
    <w:p w:rsidR="00AC1D8E" w:rsidRPr="004A5B6B" w:rsidRDefault="00AC1D8E" w:rsidP="00AC1D8E">
      <w:pPr>
        <w:pStyle w:val="a0"/>
        <w:bidi w:val="0"/>
      </w:pPr>
      <w:r w:rsidRPr="004A5B6B">
        <w:rPr>
          <w:rFonts w:hint="cs"/>
          <w:rtl/>
          <w:lang w:bidi="ar-SA"/>
        </w:rPr>
        <w:t>نرم افزار مجموعه آثار علامه طباطبایی(ره) مرکز تحقیقات کامپیوتری علوم اسلامی نور</w:t>
      </w:r>
    </w:p>
    <w:p w:rsidR="00AC1D8E" w:rsidRPr="00AC1D8E" w:rsidRDefault="00AC1D8E" w:rsidP="00AC1D8E">
      <w:pPr>
        <w:bidi w:val="0"/>
        <w:rPr>
          <w:rtl/>
        </w:rPr>
      </w:pPr>
    </w:p>
    <w:sectPr w:rsidR="00AC1D8E" w:rsidRPr="00AC1D8E"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35E" w:rsidRDefault="00AF635E" w:rsidP="00982C20">
      <w:pPr>
        <w:spacing w:after="0" w:line="240" w:lineRule="auto"/>
      </w:pPr>
      <w:r>
        <w:separator/>
      </w:r>
    </w:p>
  </w:endnote>
  <w:endnote w:type="continuationSeparator" w:id="0">
    <w:p w:rsidR="00AF635E" w:rsidRDefault="00AF635E"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35E" w:rsidRDefault="00AF635E" w:rsidP="00982C20">
      <w:pPr>
        <w:spacing w:after="0" w:line="240" w:lineRule="auto"/>
      </w:pPr>
      <w:r>
        <w:separator/>
      </w:r>
    </w:p>
  </w:footnote>
  <w:footnote w:type="continuationSeparator" w:id="0">
    <w:p w:rsidR="00AF635E" w:rsidRDefault="00AF635E"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1A0DE6" w:rsidP="001A0DE6">
    <w:pPr>
      <w:spacing w:after="120"/>
      <w:jc w:val="center"/>
      <w:rPr>
        <w:rFonts w:ascii="IRBadr" w:hAnsi="IRBadr" w:cs="IRBadr"/>
        <w:color w:val="002060"/>
        <w:sz w:val="52"/>
        <w:szCs w:val="52"/>
        <w:rtl/>
      </w:rPr>
    </w:pPr>
    <w:r w:rsidRPr="00FF6EA8">
      <w:rPr>
        <w:rFonts w:ascii="IRBadr" w:hAnsi="IRBadr" w:cs="IRBadr" w:hint="cs"/>
        <w:color w:val="002060"/>
        <w:sz w:val="96"/>
        <w:szCs w:val="96"/>
      </w:rPr>
      <w:sym w:font="علائم مذهبي" w:char="F04D"/>
    </w:r>
  </w:p>
  <w:p w:rsidR="001A0DE6" w:rsidRPr="001A0DE6" w:rsidRDefault="00AC1D8E">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31864D28" wp14:editId="084AB99F">
              <wp:simplePos x="0" y="0"/>
              <wp:positionH relativeFrom="margin">
                <wp:align>center</wp:align>
              </wp:positionH>
              <wp:positionV relativeFrom="paragraph">
                <wp:posOffset>218440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C1D8E" w:rsidRPr="0078203C" w:rsidRDefault="00AC1D8E" w:rsidP="00AC1D8E">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AC1D8E" w:rsidRPr="00820FB6" w:rsidRDefault="00AC1D8E" w:rsidP="00AC1D8E">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AC1D8E" w:rsidRPr="0078203C" w:rsidRDefault="00AC1D8E" w:rsidP="00AC1D8E">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AC1D8E" w:rsidRPr="00B23B44" w:rsidRDefault="00AC1D8E" w:rsidP="00AC1D8E">
                            <w:pPr>
                              <w:spacing w:after="0" w:line="240" w:lineRule="auto"/>
                              <w:jc w:val="lowKashida"/>
                              <w:rPr>
                                <w:rFonts w:ascii="IRANSans" w:hAnsi="IRANSans" w:cs="IRANSans"/>
                                <w:b/>
                                <w:bCs/>
                                <w:color w:val="595959" w:themeColor="text1" w:themeTint="A6"/>
                                <w:sz w:val="14"/>
                                <w:szCs w:val="14"/>
                                <w:rtl/>
                              </w:rPr>
                            </w:pPr>
                          </w:p>
                          <w:p w:rsidR="00AC1D8E" w:rsidRDefault="00AC1D8E" w:rsidP="00AC1D8E">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AC1D8E" w:rsidRPr="00820FB6" w:rsidRDefault="00AC1D8E" w:rsidP="00AC1D8E">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31864D28" id="Group 1" o:spid="_x0000_s1026" style="position:absolute;left:0;text-align:left;margin-left:0;margin-top:17.2pt;width:437.6pt;height:184.65pt;z-index:251667456;mso-position-horizontal:center;mso-position-horizontal-relative:margin"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AC1D8E" w:rsidRPr="0078203C" w:rsidRDefault="00AC1D8E" w:rsidP="00AC1D8E">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AC1D8E" w:rsidRPr="00820FB6" w:rsidRDefault="00AC1D8E" w:rsidP="00AC1D8E">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AC1D8E" w:rsidRPr="0078203C" w:rsidRDefault="00AC1D8E" w:rsidP="00AC1D8E">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AC1D8E" w:rsidRPr="00B23B44" w:rsidRDefault="00AC1D8E" w:rsidP="00AC1D8E">
                      <w:pPr>
                        <w:spacing w:after="0" w:line="240" w:lineRule="auto"/>
                        <w:jc w:val="lowKashida"/>
                        <w:rPr>
                          <w:rFonts w:ascii="IRANSans" w:hAnsi="IRANSans" w:cs="IRANSans"/>
                          <w:b/>
                          <w:bCs/>
                          <w:color w:val="595959" w:themeColor="text1" w:themeTint="A6"/>
                          <w:sz w:val="14"/>
                          <w:szCs w:val="14"/>
                          <w:rtl/>
                        </w:rPr>
                      </w:pPr>
                    </w:p>
                    <w:p w:rsidR="00AC1D8E" w:rsidRDefault="00AC1D8E" w:rsidP="00AC1D8E">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AC1D8E" w:rsidRPr="00820FB6" w:rsidRDefault="00AC1D8E" w:rsidP="00AC1D8E">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 xml:space="preserve">درس خواندن و تهذیب اخلاق و هوشیاری سیاسی همراه با تلاش‌های انقلابی،وظائفی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715F8" w:rsidRPr="008715F8">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715F8" w:rsidRPr="008715F8">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4520C"/>
    <w:rsid w:val="000535B0"/>
    <w:rsid w:val="00060DBF"/>
    <w:rsid w:val="00066C3D"/>
    <w:rsid w:val="000678DB"/>
    <w:rsid w:val="00070DE6"/>
    <w:rsid w:val="00071B6A"/>
    <w:rsid w:val="0007304E"/>
    <w:rsid w:val="00073091"/>
    <w:rsid w:val="00097288"/>
    <w:rsid w:val="000A50B2"/>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14C8"/>
    <w:rsid w:val="00224816"/>
    <w:rsid w:val="00225944"/>
    <w:rsid w:val="00235DD7"/>
    <w:rsid w:val="002366E1"/>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1667"/>
    <w:rsid w:val="00393958"/>
    <w:rsid w:val="003B077F"/>
    <w:rsid w:val="003B1FAF"/>
    <w:rsid w:val="003C0164"/>
    <w:rsid w:val="003C20DF"/>
    <w:rsid w:val="003D1EF9"/>
    <w:rsid w:val="003E76B0"/>
    <w:rsid w:val="003F4918"/>
    <w:rsid w:val="00413917"/>
    <w:rsid w:val="0041633A"/>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402D"/>
    <w:rsid w:val="00515946"/>
    <w:rsid w:val="00524805"/>
    <w:rsid w:val="005418EC"/>
    <w:rsid w:val="005445B3"/>
    <w:rsid w:val="00550872"/>
    <w:rsid w:val="00562148"/>
    <w:rsid w:val="00575A7B"/>
    <w:rsid w:val="00575DDF"/>
    <w:rsid w:val="00586F78"/>
    <w:rsid w:val="00587ACE"/>
    <w:rsid w:val="005A5572"/>
    <w:rsid w:val="005C2B24"/>
    <w:rsid w:val="005C3FDF"/>
    <w:rsid w:val="005E79D1"/>
    <w:rsid w:val="005F0991"/>
    <w:rsid w:val="005F0C9E"/>
    <w:rsid w:val="005F20AF"/>
    <w:rsid w:val="005F40F2"/>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86B1B"/>
    <w:rsid w:val="006A4388"/>
    <w:rsid w:val="006B668B"/>
    <w:rsid w:val="006C5F81"/>
    <w:rsid w:val="006C73B9"/>
    <w:rsid w:val="006D61E1"/>
    <w:rsid w:val="006E39F4"/>
    <w:rsid w:val="006F015E"/>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400F"/>
    <w:rsid w:val="00785444"/>
    <w:rsid w:val="00786319"/>
    <w:rsid w:val="007864E5"/>
    <w:rsid w:val="00786A8F"/>
    <w:rsid w:val="00791AF6"/>
    <w:rsid w:val="00791BA8"/>
    <w:rsid w:val="007A61F0"/>
    <w:rsid w:val="007B56ED"/>
    <w:rsid w:val="007B7647"/>
    <w:rsid w:val="007D1BEC"/>
    <w:rsid w:val="007F254C"/>
    <w:rsid w:val="0080465B"/>
    <w:rsid w:val="00811080"/>
    <w:rsid w:val="00811105"/>
    <w:rsid w:val="008277C9"/>
    <w:rsid w:val="0083525F"/>
    <w:rsid w:val="00836F1D"/>
    <w:rsid w:val="00841884"/>
    <w:rsid w:val="00851885"/>
    <w:rsid w:val="008538F4"/>
    <w:rsid w:val="00860F05"/>
    <w:rsid w:val="00864D50"/>
    <w:rsid w:val="008715F8"/>
    <w:rsid w:val="008A2AA2"/>
    <w:rsid w:val="008A58A0"/>
    <w:rsid w:val="008A76C2"/>
    <w:rsid w:val="008C509D"/>
    <w:rsid w:val="008D795B"/>
    <w:rsid w:val="008E0207"/>
    <w:rsid w:val="008E29C8"/>
    <w:rsid w:val="008E55B5"/>
    <w:rsid w:val="008E5895"/>
    <w:rsid w:val="008E6EF7"/>
    <w:rsid w:val="008F4D3D"/>
    <w:rsid w:val="008F5A92"/>
    <w:rsid w:val="008F60B2"/>
    <w:rsid w:val="00927672"/>
    <w:rsid w:val="0093245D"/>
    <w:rsid w:val="0093630E"/>
    <w:rsid w:val="009416C4"/>
    <w:rsid w:val="00944B95"/>
    <w:rsid w:val="00944EC1"/>
    <w:rsid w:val="00955627"/>
    <w:rsid w:val="009575A7"/>
    <w:rsid w:val="00961EDC"/>
    <w:rsid w:val="00965313"/>
    <w:rsid w:val="0098057F"/>
    <w:rsid w:val="00982C20"/>
    <w:rsid w:val="009866DC"/>
    <w:rsid w:val="0098672B"/>
    <w:rsid w:val="0099124E"/>
    <w:rsid w:val="0099294B"/>
    <w:rsid w:val="009932AE"/>
    <w:rsid w:val="00995639"/>
    <w:rsid w:val="009A0E09"/>
    <w:rsid w:val="009A17A3"/>
    <w:rsid w:val="009B0F7A"/>
    <w:rsid w:val="009B15A6"/>
    <w:rsid w:val="009D47C9"/>
    <w:rsid w:val="009D6D2D"/>
    <w:rsid w:val="009E05E3"/>
    <w:rsid w:val="009E23A2"/>
    <w:rsid w:val="009E625B"/>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1D8E"/>
    <w:rsid w:val="00AC2C1E"/>
    <w:rsid w:val="00AC2E49"/>
    <w:rsid w:val="00AC4F76"/>
    <w:rsid w:val="00AD0ABD"/>
    <w:rsid w:val="00AE494C"/>
    <w:rsid w:val="00AE7FD0"/>
    <w:rsid w:val="00AF635E"/>
    <w:rsid w:val="00AF63FE"/>
    <w:rsid w:val="00B00085"/>
    <w:rsid w:val="00B11796"/>
    <w:rsid w:val="00B126F4"/>
    <w:rsid w:val="00B210C4"/>
    <w:rsid w:val="00B26495"/>
    <w:rsid w:val="00B27663"/>
    <w:rsid w:val="00B36F7E"/>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E58FA"/>
    <w:rsid w:val="00BF7BEF"/>
    <w:rsid w:val="00BF7D53"/>
    <w:rsid w:val="00C00E39"/>
    <w:rsid w:val="00C10BB9"/>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65CFC"/>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877DC"/>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3585C"/>
    <w:rsid w:val="00F53CF0"/>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styleId="Hyperlink">
    <w:name w:val="Hyperlink"/>
    <w:basedOn w:val="DefaultParagraphFont"/>
    <w:uiPriority w:val="99"/>
    <w:unhideWhenUsed/>
    <w:rsid w:val="00791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0675">
      <w:bodyDiv w:val="1"/>
      <w:marLeft w:val="0"/>
      <w:marRight w:val="0"/>
      <w:marTop w:val="0"/>
      <w:marBottom w:val="0"/>
      <w:divBdr>
        <w:top w:val="none" w:sz="0" w:space="0" w:color="auto"/>
        <w:left w:val="none" w:sz="0" w:space="0" w:color="auto"/>
        <w:bottom w:val="none" w:sz="0" w:space="0" w:color="auto"/>
        <w:right w:val="none" w:sz="0" w:space="0" w:color="auto"/>
      </w:divBdr>
    </w:div>
    <w:div w:id="171141036">
      <w:bodyDiv w:val="1"/>
      <w:marLeft w:val="0"/>
      <w:marRight w:val="0"/>
      <w:marTop w:val="0"/>
      <w:marBottom w:val="0"/>
      <w:divBdr>
        <w:top w:val="none" w:sz="0" w:space="0" w:color="auto"/>
        <w:left w:val="none" w:sz="0" w:space="0" w:color="auto"/>
        <w:bottom w:val="none" w:sz="0" w:space="0" w:color="auto"/>
        <w:right w:val="none" w:sz="0" w:space="0" w:color="auto"/>
      </w:divBdr>
    </w:div>
    <w:div w:id="184250171">
      <w:bodyDiv w:val="1"/>
      <w:marLeft w:val="0"/>
      <w:marRight w:val="0"/>
      <w:marTop w:val="0"/>
      <w:marBottom w:val="0"/>
      <w:divBdr>
        <w:top w:val="none" w:sz="0" w:space="0" w:color="auto"/>
        <w:left w:val="none" w:sz="0" w:space="0" w:color="auto"/>
        <w:bottom w:val="none" w:sz="0" w:space="0" w:color="auto"/>
        <w:right w:val="none" w:sz="0" w:space="0" w:color="auto"/>
      </w:divBdr>
    </w:div>
    <w:div w:id="185101700">
      <w:bodyDiv w:val="1"/>
      <w:marLeft w:val="0"/>
      <w:marRight w:val="0"/>
      <w:marTop w:val="0"/>
      <w:marBottom w:val="0"/>
      <w:divBdr>
        <w:top w:val="none" w:sz="0" w:space="0" w:color="auto"/>
        <w:left w:val="none" w:sz="0" w:space="0" w:color="auto"/>
        <w:bottom w:val="none" w:sz="0" w:space="0" w:color="auto"/>
        <w:right w:val="none" w:sz="0" w:space="0" w:color="auto"/>
      </w:divBdr>
    </w:div>
    <w:div w:id="329022896">
      <w:bodyDiv w:val="1"/>
      <w:marLeft w:val="0"/>
      <w:marRight w:val="0"/>
      <w:marTop w:val="0"/>
      <w:marBottom w:val="0"/>
      <w:divBdr>
        <w:top w:val="none" w:sz="0" w:space="0" w:color="auto"/>
        <w:left w:val="none" w:sz="0" w:space="0" w:color="auto"/>
        <w:bottom w:val="none" w:sz="0" w:space="0" w:color="auto"/>
        <w:right w:val="none" w:sz="0" w:space="0" w:color="auto"/>
      </w:divBdr>
    </w:div>
    <w:div w:id="377632831">
      <w:bodyDiv w:val="1"/>
      <w:marLeft w:val="0"/>
      <w:marRight w:val="0"/>
      <w:marTop w:val="0"/>
      <w:marBottom w:val="0"/>
      <w:divBdr>
        <w:top w:val="none" w:sz="0" w:space="0" w:color="auto"/>
        <w:left w:val="none" w:sz="0" w:space="0" w:color="auto"/>
        <w:bottom w:val="none" w:sz="0" w:space="0" w:color="auto"/>
        <w:right w:val="none" w:sz="0" w:space="0" w:color="auto"/>
      </w:divBdr>
    </w:div>
    <w:div w:id="619918436">
      <w:bodyDiv w:val="1"/>
      <w:marLeft w:val="0"/>
      <w:marRight w:val="0"/>
      <w:marTop w:val="0"/>
      <w:marBottom w:val="0"/>
      <w:divBdr>
        <w:top w:val="none" w:sz="0" w:space="0" w:color="auto"/>
        <w:left w:val="none" w:sz="0" w:space="0" w:color="auto"/>
        <w:bottom w:val="none" w:sz="0" w:space="0" w:color="auto"/>
        <w:right w:val="none" w:sz="0" w:space="0" w:color="auto"/>
      </w:divBdr>
    </w:div>
    <w:div w:id="631327750">
      <w:bodyDiv w:val="1"/>
      <w:marLeft w:val="0"/>
      <w:marRight w:val="0"/>
      <w:marTop w:val="0"/>
      <w:marBottom w:val="0"/>
      <w:divBdr>
        <w:top w:val="none" w:sz="0" w:space="0" w:color="auto"/>
        <w:left w:val="none" w:sz="0" w:space="0" w:color="auto"/>
        <w:bottom w:val="none" w:sz="0" w:space="0" w:color="auto"/>
        <w:right w:val="none" w:sz="0" w:space="0" w:color="auto"/>
      </w:divBdr>
    </w:div>
    <w:div w:id="842596422">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203320130">
      <w:bodyDiv w:val="1"/>
      <w:marLeft w:val="0"/>
      <w:marRight w:val="0"/>
      <w:marTop w:val="0"/>
      <w:marBottom w:val="0"/>
      <w:divBdr>
        <w:top w:val="none" w:sz="0" w:space="0" w:color="auto"/>
        <w:left w:val="none" w:sz="0" w:space="0" w:color="auto"/>
        <w:bottom w:val="none" w:sz="0" w:space="0" w:color="auto"/>
        <w:right w:val="none" w:sz="0" w:space="0" w:color="auto"/>
      </w:divBdr>
    </w:div>
    <w:div w:id="1221598431">
      <w:bodyDiv w:val="1"/>
      <w:marLeft w:val="0"/>
      <w:marRight w:val="0"/>
      <w:marTop w:val="0"/>
      <w:marBottom w:val="0"/>
      <w:divBdr>
        <w:top w:val="none" w:sz="0" w:space="0" w:color="auto"/>
        <w:left w:val="none" w:sz="0" w:space="0" w:color="auto"/>
        <w:bottom w:val="none" w:sz="0" w:space="0" w:color="auto"/>
        <w:right w:val="none" w:sz="0" w:space="0" w:color="auto"/>
      </w:divBdr>
    </w:div>
    <w:div w:id="1431777270">
      <w:bodyDiv w:val="1"/>
      <w:marLeft w:val="0"/>
      <w:marRight w:val="0"/>
      <w:marTop w:val="0"/>
      <w:marBottom w:val="0"/>
      <w:divBdr>
        <w:top w:val="none" w:sz="0" w:space="0" w:color="auto"/>
        <w:left w:val="none" w:sz="0" w:space="0" w:color="auto"/>
        <w:bottom w:val="none" w:sz="0" w:space="0" w:color="auto"/>
        <w:right w:val="none" w:sz="0" w:space="0" w:color="auto"/>
      </w:divBdr>
    </w:div>
    <w:div w:id="1697152398">
      <w:bodyDiv w:val="1"/>
      <w:marLeft w:val="0"/>
      <w:marRight w:val="0"/>
      <w:marTop w:val="0"/>
      <w:marBottom w:val="0"/>
      <w:divBdr>
        <w:top w:val="none" w:sz="0" w:space="0" w:color="auto"/>
        <w:left w:val="none" w:sz="0" w:space="0" w:color="auto"/>
        <w:bottom w:val="none" w:sz="0" w:space="0" w:color="auto"/>
        <w:right w:val="none" w:sz="0" w:space="0" w:color="auto"/>
      </w:divBdr>
    </w:div>
    <w:div w:id="1731687499">
      <w:bodyDiv w:val="1"/>
      <w:marLeft w:val="0"/>
      <w:marRight w:val="0"/>
      <w:marTop w:val="0"/>
      <w:marBottom w:val="0"/>
      <w:divBdr>
        <w:top w:val="none" w:sz="0" w:space="0" w:color="auto"/>
        <w:left w:val="none" w:sz="0" w:space="0" w:color="auto"/>
        <w:bottom w:val="none" w:sz="0" w:space="0" w:color="auto"/>
        <w:right w:val="none" w:sz="0" w:space="0" w:color="auto"/>
      </w:divBdr>
    </w:div>
    <w:div w:id="1820731849">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198646784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C7AD-6199-4596-B80A-13A42BEA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5</cp:revision>
  <cp:lastPrinted>2020-03-17T11:48:00Z</cp:lastPrinted>
  <dcterms:created xsi:type="dcterms:W3CDTF">2020-02-22T19:28:00Z</dcterms:created>
  <dcterms:modified xsi:type="dcterms:W3CDTF">2020-03-17T11:49:00Z</dcterms:modified>
</cp:coreProperties>
</file>