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5F6EC7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باید مواظب چشمش باشد، که گناه نکند!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780995" w:rsidRDefault="00780995" w:rsidP="005F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t-314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11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 و مواعظ/علمای ربانی/علمای معاصر/آیت الله بهجت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9D1150" w:rsidP="00C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خودسازی، آیت الله بهجت، </w:t>
            </w:r>
            <w:r w:rsidR="00CA64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داستان، خاطره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5F6EC7" w:rsidRPr="005F6EC7" w:rsidRDefault="005F6EC7" w:rsidP="005F6EC7">
      <w:pPr>
        <w:pStyle w:val="a1"/>
        <w:jc w:val="both"/>
        <w:rPr>
          <w:lang w:bidi="ar-SA"/>
        </w:rPr>
      </w:pPr>
    </w:p>
    <w:p w:rsidR="005F6EC7" w:rsidRPr="005F6EC7" w:rsidRDefault="005F6EC7" w:rsidP="005F6EC7">
      <w:pPr>
        <w:pStyle w:val="a1"/>
        <w:jc w:val="both"/>
        <w:rPr>
          <w:lang w:bidi="ar-SA"/>
        </w:rPr>
      </w:pPr>
      <w:r w:rsidRPr="005F6EC7">
        <w:rPr>
          <w:rtl/>
          <w:lang w:bidi="ar-SA"/>
        </w:rPr>
        <w:lastRenderedPageBreak/>
        <w:t>چند وقت پیش از آقا پرسیدم: «چطور می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شود امام زمان عجل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الله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تعالی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فرجه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الشریف را درک کرد؟</w:t>
      </w:r>
      <w:r>
        <w:rPr>
          <w:rFonts w:hint="cs"/>
          <w:rtl/>
          <w:lang w:bidi="ar-SA"/>
        </w:rPr>
        <w:t>»</w:t>
      </w:r>
    </w:p>
    <w:p w:rsidR="005F6EC7" w:rsidRPr="005F6EC7" w:rsidRDefault="005F6EC7" w:rsidP="005F6EC7">
      <w:pPr>
        <w:pStyle w:val="a1"/>
        <w:jc w:val="both"/>
        <w:rPr>
          <w:lang w:bidi="ar-SA"/>
        </w:rPr>
      </w:pPr>
      <w:r w:rsidRPr="005F6EC7">
        <w:rPr>
          <w:rtl/>
          <w:lang w:bidi="ar-SA"/>
        </w:rPr>
        <w:t>گفتند: «زیاد قرآن بخوانید و به قرآن زیاد نگاه کنید.»</w:t>
      </w:r>
    </w:p>
    <w:p w:rsidR="005F6EC7" w:rsidRPr="005F6EC7" w:rsidRDefault="005F6EC7" w:rsidP="005F6EC7">
      <w:pPr>
        <w:pStyle w:val="a1"/>
        <w:jc w:val="both"/>
        <w:rPr>
          <w:rtl/>
          <w:lang w:bidi="ar-SA"/>
        </w:rPr>
      </w:pPr>
      <w:r w:rsidRPr="005F6EC7">
        <w:rPr>
          <w:rtl/>
          <w:lang w:bidi="ar-SA"/>
        </w:rPr>
        <w:t>از وقتی این حرف را زدند، قرآن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خواندن روزانه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ام ترک نشده بود؛</w:t>
      </w:r>
    </w:p>
    <w:p w:rsidR="005F6EC7" w:rsidRPr="005F6EC7" w:rsidRDefault="005F6EC7" w:rsidP="005F6EC7">
      <w:pPr>
        <w:pStyle w:val="a1"/>
        <w:jc w:val="both"/>
        <w:rPr>
          <w:rtl/>
          <w:lang w:bidi="ar-SA"/>
        </w:rPr>
      </w:pPr>
      <w:r w:rsidRPr="005F6EC7">
        <w:rPr>
          <w:rtl/>
          <w:lang w:bidi="ar-SA"/>
        </w:rPr>
        <w:t>اما امروز خیلی دلم گرفت.</w:t>
      </w:r>
    </w:p>
    <w:p w:rsidR="005F6EC7" w:rsidRPr="005F6EC7" w:rsidRDefault="005F6EC7" w:rsidP="005F6EC7">
      <w:pPr>
        <w:pStyle w:val="a1"/>
        <w:jc w:val="both"/>
        <w:rPr>
          <w:rtl/>
          <w:lang w:bidi="ar-SA"/>
        </w:rPr>
      </w:pPr>
      <w:r w:rsidRPr="005F6EC7">
        <w:rPr>
          <w:rtl/>
          <w:lang w:bidi="ar-SA"/>
        </w:rPr>
        <w:t>با خودم گفتم: «توی این مدت، چرا نباید یک حس نزدیکی به امام</w:t>
      </w:r>
      <w:r w:rsidRPr="005F6EC7">
        <w:rPr>
          <w:rFonts w:ascii="Cambria" w:hAnsi="Cambria" w:cs="Cambria" w:hint="cs"/>
          <w:rtl/>
          <w:lang w:bidi="ar-SA"/>
        </w:rPr>
        <w:t> </w:t>
      </w:r>
      <w:r w:rsidRPr="005F6EC7">
        <w:rPr>
          <w:rtl/>
          <w:lang w:bidi="ar-SA"/>
        </w:rPr>
        <w:t xml:space="preserve"> </w:t>
      </w:r>
      <w:r w:rsidRPr="005F6EC7">
        <w:rPr>
          <w:rFonts w:hint="cs"/>
          <w:rtl/>
          <w:lang w:bidi="ar-SA"/>
        </w:rPr>
        <w:t>زمان</w:t>
      </w:r>
      <w:r w:rsidRPr="005F6EC7">
        <w:rPr>
          <w:rtl/>
          <w:lang w:bidi="ar-SA"/>
        </w:rPr>
        <w:t xml:space="preserve"> </w:t>
      </w:r>
      <w:r w:rsidRPr="005F6EC7">
        <w:rPr>
          <w:rFonts w:hint="cs"/>
          <w:rtl/>
          <w:lang w:bidi="ar-SA"/>
        </w:rPr>
        <w:t>عجل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الله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تعالی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فرجه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>الشریف داشته باشم؟»</w:t>
      </w:r>
    </w:p>
    <w:p w:rsidR="005203C2" w:rsidRDefault="005F6EC7" w:rsidP="005F6EC7">
      <w:pPr>
        <w:pStyle w:val="a1"/>
        <w:jc w:val="both"/>
        <w:rPr>
          <w:rFonts w:hint="cs"/>
          <w:rtl/>
          <w:lang w:bidi="ar-SA"/>
        </w:rPr>
      </w:pPr>
      <w:r w:rsidRPr="005F6EC7">
        <w:rPr>
          <w:rtl/>
          <w:lang w:bidi="ar-SA"/>
        </w:rPr>
        <w:t xml:space="preserve">بعد از جلسه، بدون اینکه حرفی بزنم، آقا برگشتند به من گفتند: </w:t>
      </w:r>
    </w:p>
    <w:p w:rsidR="005F6EC7" w:rsidRPr="005203C2" w:rsidRDefault="005F6EC7" w:rsidP="005203C2">
      <w:pPr>
        <w:pStyle w:val="a"/>
        <w:jc w:val="center"/>
        <w:rPr>
          <w:sz w:val="36"/>
          <w:szCs w:val="36"/>
          <w:rtl/>
          <w:lang w:bidi="ar-SA"/>
        </w:rPr>
      </w:pPr>
      <w:r w:rsidRPr="005203C2">
        <w:rPr>
          <w:sz w:val="36"/>
          <w:szCs w:val="36"/>
          <w:rtl/>
          <w:lang w:bidi="ar-SA"/>
        </w:rPr>
        <w:t>«چشم آدم باید مواظب باشه. اگر کسی می</w:t>
      </w:r>
      <w:r w:rsidRPr="005203C2">
        <w:rPr>
          <w:sz w:val="36"/>
          <w:szCs w:val="36"/>
          <w:lang w:bidi="ar-SA"/>
        </w:rPr>
        <w:t>‌</w:t>
      </w:r>
      <w:r w:rsidRPr="005203C2">
        <w:rPr>
          <w:sz w:val="36"/>
          <w:szCs w:val="36"/>
          <w:rtl/>
          <w:lang w:bidi="ar-SA"/>
        </w:rPr>
        <w:t>خواد آقا امام زمان عجل</w:t>
      </w:r>
      <w:r w:rsidRPr="005203C2">
        <w:rPr>
          <w:sz w:val="36"/>
          <w:szCs w:val="36"/>
          <w:lang w:bidi="ar-SA"/>
        </w:rPr>
        <w:t>‌</w:t>
      </w:r>
      <w:r w:rsidRPr="005203C2">
        <w:rPr>
          <w:sz w:val="36"/>
          <w:szCs w:val="36"/>
          <w:rtl/>
          <w:lang w:bidi="ar-SA"/>
        </w:rPr>
        <w:t>الله</w:t>
      </w:r>
      <w:r w:rsidRPr="005203C2">
        <w:rPr>
          <w:sz w:val="36"/>
          <w:szCs w:val="36"/>
          <w:lang w:bidi="ar-SA"/>
        </w:rPr>
        <w:t>‌</w:t>
      </w:r>
      <w:r w:rsidRPr="005203C2">
        <w:rPr>
          <w:sz w:val="36"/>
          <w:szCs w:val="36"/>
          <w:rtl/>
          <w:lang w:bidi="ar-SA"/>
        </w:rPr>
        <w:t>تعالی</w:t>
      </w:r>
      <w:r w:rsidRPr="005203C2">
        <w:rPr>
          <w:sz w:val="36"/>
          <w:szCs w:val="36"/>
          <w:lang w:bidi="ar-SA"/>
        </w:rPr>
        <w:t>‌</w:t>
      </w:r>
      <w:r w:rsidRPr="005203C2">
        <w:rPr>
          <w:sz w:val="36"/>
          <w:szCs w:val="36"/>
          <w:rtl/>
          <w:lang w:bidi="ar-SA"/>
        </w:rPr>
        <w:t>فرجه</w:t>
      </w:r>
      <w:r w:rsidRPr="005203C2">
        <w:rPr>
          <w:sz w:val="36"/>
          <w:szCs w:val="36"/>
          <w:lang w:bidi="ar-SA"/>
        </w:rPr>
        <w:t>‌</w:t>
      </w:r>
      <w:r w:rsidRPr="005203C2">
        <w:rPr>
          <w:sz w:val="36"/>
          <w:szCs w:val="36"/>
          <w:rtl/>
          <w:lang w:bidi="ar-SA"/>
        </w:rPr>
        <w:t>الشریف رو ببینه، باید مواظب چشمش باشه که گناه نکنه.»</w:t>
      </w:r>
    </w:p>
    <w:p w:rsidR="003055A3" w:rsidRDefault="005F6EC7" w:rsidP="005F6EC7">
      <w:pPr>
        <w:pStyle w:val="a1"/>
        <w:jc w:val="both"/>
        <w:rPr>
          <w:rFonts w:hint="cs"/>
          <w:rtl/>
          <w:lang w:bidi="ar-SA"/>
        </w:rPr>
      </w:pPr>
      <w:r w:rsidRPr="005F6EC7">
        <w:rPr>
          <w:rtl/>
          <w:lang w:bidi="ar-SA"/>
        </w:rPr>
        <w:t>سرم را انداختم پایین. حساب و کتاب چشم</w:t>
      </w:r>
      <w:r w:rsidRPr="005F6EC7">
        <w:rPr>
          <w:lang w:bidi="ar-SA"/>
        </w:rPr>
        <w:t>‌</w:t>
      </w:r>
      <w:r w:rsidRPr="005F6EC7">
        <w:rPr>
          <w:rtl/>
          <w:lang w:bidi="ar-SA"/>
        </w:rPr>
        <w:t xml:space="preserve">هایم خیلی وقت بود از دستم در رفته بود. </w:t>
      </w:r>
    </w:p>
    <w:p w:rsidR="005F6EC7" w:rsidRPr="005F6EC7" w:rsidRDefault="005F6EC7" w:rsidP="005F6EC7">
      <w:pPr>
        <w:pStyle w:val="a1"/>
        <w:jc w:val="both"/>
        <w:rPr>
          <w:rFonts w:hint="cs"/>
          <w:rtl/>
        </w:rPr>
      </w:pPr>
      <w:bookmarkStart w:id="0" w:name="_GoBack"/>
      <w:bookmarkEnd w:id="0"/>
      <w:r w:rsidRPr="005F6EC7">
        <w:rPr>
          <w:rtl/>
          <w:lang w:bidi="ar-SA"/>
        </w:rPr>
        <w:t>(بر اساس خاطرۀ یکی از مرتبطین)</w:t>
      </w:r>
    </w:p>
    <w:p w:rsidR="005F6EC7" w:rsidRPr="005F6EC7" w:rsidRDefault="005F6EC7" w:rsidP="005F6EC7">
      <w:pPr>
        <w:pStyle w:val="a1"/>
        <w:rPr>
          <w:rtl/>
          <w:lang w:bidi="ar-SA"/>
        </w:rPr>
      </w:pPr>
      <w:r w:rsidRPr="005F6EC7">
        <w:rPr>
          <w:rFonts w:ascii="Cambria" w:hAnsi="Cambria" w:cs="Cambria" w:hint="cs"/>
          <w:rtl/>
          <w:lang w:bidi="ar-SA"/>
        </w:rPr>
        <w:t> </w:t>
      </w:r>
    </w:p>
    <w:p w:rsidR="005F6EC7" w:rsidRDefault="005F6EC7" w:rsidP="005203C2">
      <w:pPr>
        <w:pStyle w:val="a0"/>
        <w:bidi w:val="0"/>
        <w:jc w:val="both"/>
        <w:rPr>
          <w:lang w:bidi="ar-SA"/>
        </w:rPr>
      </w:pPr>
      <w:r w:rsidRPr="005F6EC7">
        <w:rPr>
          <w:rtl/>
          <w:lang w:bidi="ar-SA"/>
        </w:rPr>
        <w:t xml:space="preserve">در خانه اگر کس است، ص </w:t>
      </w:r>
      <w:r w:rsidRPr="005F6EC7">
        <w:rPr>
          <w:rtl/>
        </w:rPr>
        <w:t>۴</w:t>
      </w:r>
      <w:r w:rsidRPr="005F6EC7">
        <w:rPr>
          <w:rtl/>
          <w:lang w:bidi="ar-SA"/>
        </w:rPr>
        <w:t>٣</w:t>
      </w:r>
    </w:p>
    <w:p w:rsidR="005203C2" w:rsidRDefault="005203C2" w:rsidP="005203C2">
      <w:pPr>
        <w:pStyle w:val="a0"/>
        <w:jc w:val="right"/>
        <w:rPr>
          <w:rtl/>
          <w:lang w:bidi="ar-SA"/>
        </w:rPr>
      </w:pPr>
      <w:r w:rsidRPr="005F6EC7">
        <w:rPr>
          <w:rtl/>
          <w:lang w:bidi="ar-SA"/>
        </w:rPr>
        <w:t>گزیده‌ای از خاطرات شاگردان و اطرافیان آیت‌الله بهجت قدس‌سره</w:t>
      </w:r>
    </w:p>
    <w:p w:rsidR="005203C2" w:rsidRPr="005203C2" w:rsidRDefault="005203C2" w:rsidP="005203C2">
      <w:pPr>
        <w:bidi w:val="0"/>
        <w:rPr>
          <w:lang w:bidi="ar-SA"/>
        </w:rPr>
      </w:pPr>
    </w:p>
    <w:p w:rsidR="00D3355C" w:rsidRPr="00791BA8" w:rsidRDefault="00D3355C" w:rsidP="005F6EC7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54" w:rsidRDefault="00F93454" w:rsidP="00982C20">
      <w:pPr>
        <w:spacing w:after="0" w:line="240" w:lineRule="auto"/>
      </w:pPr>
      <w:r>
        <w:separator/>
      </w:r>
    </w:p>
  </w:endnote>
  <w:endnote w:type="continuationSeparator" w:id="0">
    <w:p w:rsidR="00F93454" w:rsidRDefault="00F9345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54" w:rsidRDefault="00F93454" w:rsidP="00982C20">
      <w:pPr>
        <w:spacing w:after="0" w:line="240" w:lineRule="auto"/>
      </w:pPr>
      <w:r>
        <w:separator/>
      </w:r>
    </w:p>
  </w:footnote>
  <w:footnote w:type="continuationSeparator" w:id="0">
    <w:p w:rsidR="00F93454" w:rsidRDefault="00F9345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5203C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C6333DC" wp14:editId="54C93325">
              <wp:simplePos x="0" y="0"/>
              <wp:positionH relativeFrom="column">
                <wp:posOffset>270510</wp:posOffset>
              </wp:positionH>
              <wp:positionV relativeFrom="paragraph">
                <wp:posOffset>187960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3C2" w:rsidRPr="0078203C" w:rsidRDefault="005203C2" w:rsidP="005203C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5203C2" w:rsidRPr="00820FB6" w:rsidRDefault="005203C2" w:rsidP="005203C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5203C2" w:rsidRPr="0078203C" w:rsidRDefault="005203C2" w:rsidP="005203C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5203C2" w:rsidRPr="00B23B44" w:rsidRDefault="005203C2" w:rsidP="005203C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203C2" w:rsidRDefault="005203C2" w:rsidP="005203C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5203C2" w:rsidRPr="00820FB6" w:rsidRDefault="005203C2" w:rsidP="005203C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3pt;margin-top:14.8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LhTQg3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5203C2" w:rsidRPr="0078203C" w:rsidRDefault="005203C2" w:rsidP="005203C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5203C2" w:rsidRPr="00820FB6" w:rsidRDefault="005203C2" w:rsidP="005203C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5203C2" w:rsidRPr="0078203C" w:rsidRDefault="005203C2" w:rsidP="005203C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5203C2" w:rsidRPr="00B23B44" w:rsidRDefault="005203C2" w:rsidP="005203C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5203C2" w:rsidRDefault="005203C2" w:rsidP="005203C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5203C2" w:rsidRPr="00820FB6" w:rsidRDefault="005203C2" w:rsidP="005203C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3AC4" w:rsidRPr="001D3AC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D3AC4" w:rsidRPr="001D3AC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B62E6"/>
    <w:rsid w:val="000C3112"/>
    <w:rsid w:val="000C7B9A"/>
    <w:rsid w:val="000D2D2D"/>
    <w:rsid w:val="000D7474"/>
    <w:rsid w:val="000E0472"/>
    <w:rsid w:val="000E06F5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3194"/>
    <w:rsid w:val="001D3AC4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55A3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592F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4621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03C2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6EC7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71DA"/>
    <w:rsid w:val="00753B29"/>
    <w:rsid w:val="007707B1"/>
    <w:rsid w:val="00770DD0"/>
    <w:rsid w:val="00774724"/>
    <w:rsid w:val="00780995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1150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A6465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3454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997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963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75CE-F1A5-42FD-AAA7-73E9476A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2020-03-17T11:21:00Z</cp:lastPrinted>
  <dcterms:created xsi:type="dcterms:W3CDTF">2020-02-12T20:03:00Z</dcterms:created>
  <dcterms:modified xsi:type="dcterms:W3CDTF">2020-03-17T11:21:00Z</dcterms:modified>
</cp:coreProperties>
</file>