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F75B22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راستگویی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F75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942B81">
              <w:rPr>
                <w:rFonts w:asciiTheme="minorBidi" w:hAnsiTheme="minorBidi"/>
                <w:color w:val="06007A"/>
                <w:sz w:val="28"/>
                <w:szCs w:val="28"/>
              </w:rPr>
              <w:t>222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42B8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ذائل و فضائل/فضائل/سطح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DB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اخلاق، تزکیه، فضائل</w:t>
            </w:r>
            <w:r w:rsidR="00CB503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خوبی ها، </w:t>
            </w:r>
            <w:r w:rsidR="00F75B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صدق، راستگویی، آثار،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CB503A" w:rsidRDefault="00CB503A" w:rsidP="00CB503A">
      <w:pPr>
        <w:pStyle w:val="a1"/>
        <w:jc w:val="both"/>
        <w:rPr>
          <w:color w:val="1F497D" w:themeColor="text2"/>
          <w:rtl/>
        </w:rPr>
      </w:pPr>
    </w:p>
    <w:p w:rsidR="00F75B22" w:rsidRPr="00F75B22" w:rsidRDefault="00EE0574" w:rsidP="00F75B22">
      <w:pPr>
        <w:pStyle w:val="a1"/>
      </w:pPr>
      <w:r w:rsidRPr="00181B20">
        <w:rPr>
          <w:rFonts w:hint="cs"/>
          <w:rtl/>
        </w:rPr>
        <w:t xml:space="preserve"> </w:t>
      </w:r>
      <w:r w:rsidR="00CB503A">
        <w:rPr>
          <w:rFonts w:hint="cs"/>
          <w:rtl/>
        </w:rPr>
        <w:t xml:space="preserve">  </w:t>
      </w:r>
      <w:r w:rsidR="00F75B22" w:rsidRPr="00F75B22">
        <w:rPr>
          <w:rFonts w:hint="cs"/>
          <w:rtl/>
        </w:rPr>
        <w:t>ارتباط افراد انسان با يكديگر كه اساس روابط اجتماعى بشرى است، به وسيله سخن گفتن برقرار مى‏شود بنابراين، سخن راست كه حقيقت پوشيده‏اى را براى انسان كشف مى‏كند، يكى از اركان ضرورى اجتماع است و فوايد مهمى كه هرگز اجتماع از آن‏ها بى‏نياز نيست، به واسطه سخن راست تأمين مى‏شود.</w:t>
      </w:r>
    </w:p>
    <w:p w:rsidR="00F75B22" w:rsidRPr="00F75B22" w:rsidRDefault="00F75B22" w:rsidP="00F75B22">
      <w:pPr>
        <w:pStyle w:val="a1"/>
        <w:rPr>
          <w:rtl/>
        </w:rPr>
      </w:pPr>
      <w:r w:rsidRPr="00F75B22">
        <w:rPr>
          <w:rFonts w:hint="cs"/>
          <w:rtl/>
        </w:rPr>
        <w:t>فوايد راست‏گويى را در چند جمله مى‏توان خلاصه نمود:</w:t>
      </w:r>
    </w:p>
    <w:p w:rsidR="00F75B22" w:rsidRPr="00F75B22" w:rsidRDefault="00F75B22" w:rsidP="00F75B22">
      <w:pPr>
        <w:pStyle w:val="a1"/>
        <w:rPr>
          <w:rtl/>
        </w:rPr>
      </w:pPr>
      <w:r w:rsidRPr="00F75B22">
        <w:rPr>
          <w:rFonts w:hint="cs"/>
          <w:rtl/>
        </w:rPr>
        <w:t>1. آدم راستگو مورد اعتماد همنوعان خويش است و آنان را از بررسى هر سخنى كه از وى مى‏شنوند، آسوده مى‏كند.</w:t>
      </w:r>
    </w:p>
    <w:p w:rsidR="00F75B22" w:rsidRPr="00F75B22" w:rsidRDefault="00F75B22" w:rsidP="00F75B22">
      <w:pPr>
        <w:pStyle w:val="a1"/>
        <w:rPr>
          <w:rtl/>
        </w:rPr>
      </w:pPr>
      <w:r w:rsidRPr="00F75B22">
        <w:rPr>
          <w:rFonts w:hint="cs"/>
          <w:rtl/>
        </w:rPr>
        <w:t>2. آدم راست‏گو، پيش وجدان خود سربلند و از رنج و دروغ آسوده است.</w:t>
      </w:r>
    </w:p>
    <w:p w:rsidR="00F75B22" w:rsidRPr="00F75B22" w:rsidRDefault="00F75B22" w:rsidP="00F75B22">
      <w:pPr>
        <w:pStyle w:val="a1"/>
        <w:rPr>
          <w:rtl/>
        </w:rPr>
      </w:pPr>
      <w:r w:rsidRPr="00F75B22">
        <w:rPr>
          <w:rFonts w:hint="cs"/>
          <w:rtl/>
        </w:rPr>
        <w:t>3. آدم راست‏گو، به عهد و پيمان خود وفا مى‏كند و در امانتى كه به او سپرده شده، خيانت نمى‏نمايد، زيرا راستى در رفتار از راستى در گفتار، جدا نيست.</w:t>
      </w:r>
    </w:p>
    <w:p w:rsidR="00F75B22" w:rsidRPr="00F75B22" w:rsidRDefault="00F75B22" w:rsidP="00F75B22">
      <w:pPr>
        <w:pStyle w:val="a1"/>
        <w:rPr>
          <w:rtl/>
        </w:rPr>
      </w:pPr>
      <w:r w:rsidRPr="00F75B22">
        <w:rPr>
          <w:rFonts w:hint="cs"/>
          <w:rtl/>
        </w:rPr>
        <w:t>4. به وسيله راست‏گويى بيشتر اختلافات و مشاجرات از بين مى‏رود، زيرا اكثر دعواها و نزاع‏ها در اثر اين است كه يك طرف يا هر دو طرف نزاع، حق و حقيقت را منكر مى‏شوند.</w:t>
      </w:r>
    </w:p>
    <w:p w:rsidR="00F75B22" w:rsidRPr="00F75B22" w:rsidRDefault="00F75B22" w:rsidP="00F75B22">
      <w:pPr>
        <w:pStyle w:val="a1"/>
        <w:rPr>
          <w:rtl/>
        </w:rPr>
      </w:pPr>
      <w:r w:rsidRPr="00F75B22">
        <w:rPr>
          <w:rFonts w:hint="cs"/>
          <w:rtl/>
        </w:rPr>
        <w:t>5. بخش بزرگى از عيوب اخلاقى و تخلف از قوانين و مقررات، خود به خود از بين مى‏رود، زيرا غالب مردم براى پوشانيدن همين نوع كردارها و رفتارهاست كه دروغ مى‏گويند!</w:t>
      </w:r>
    </w:p>
    <w:p w:rsidR="00F75B22" w:rsidRPr="00F75B22" w:rsidRDefault="00F75B22" w:rsidP="00F75B22">
      <w:pPr>
        <w:pStyle w:val="a1"/>
        <w:rPr>
          <w:rtl/>
        </w:rPr>
      </w:pPr>
      <w:r w:rsidRPr="00F75B22">
        <w:rPr>
          <w:rFonts w:hint="cs"/>
          <w:rtl/>
        </w:rPr>
        <w:t>امير مؤمنان على عليه السلام مى‏فرمايد: مسلمان واقعى كسى است كه راست‏گويى را اگر چه به ضرر او تمام شود، بر دروغى كه از آن بهره‏مند مى‏شود، ترجيح دهد و از اين ترجيح آسايش درونى يابد.</w:t>
      </w:r>
    </w:p>
    <w:p w:rsidR="00CB503A" w:rsidRPr="00DB6717" w:rsidRDefault="00CB503A" w:rsidP="00F75B22">
      <w:pPr>
        <w:pStyle w:val="a1"/>
        <w:rPr>
          <w:rtl/>
        </w:rPr>
      </w:pPr>
    </w:p>
    <w:p w:rsidR="00525316" w:rsidRDefault="00525316" w:rsidP="00F75B22">
      <w:pPr>
        <w:pStyle w:val="a0"/>
        <w:bidi w:val="0"/>
        <w:rPr>
          <w:rtl/>
        </w:rPr>
      </w:pPr>
      <w:r>
        <w:rPr>
          <w:rFonts w:hint="cs"/>
          <w:rtl/>
        </w:rPr>
        <w:t>علامه طباطبایی ره ،</w:t>
      </w:r>
      <w:r w:rsidR="00EA538C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F75B22">
        <w:rPr>
          <w:rFonts w:hint="cs"/>
          <w:rtl/>
        </w:rPr>
        <w:t>230</w:t>
      </w:r>
    </w:p>
    <w:p w:rsidR="00A400D4" w:rsidRPr="00BC0B83" w:rsidRDefault="00A400D4" w:rsidP="00A400D4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A400D4" w:rsidRPr="00A400D4" w:rsidRDefault="00A400D4" w:rsidP="00A400D4">
      <w:pPr>
        <w:bidi w:val="0"/>
        <w:rPr>
          <w:rFonts w:ascii="Arial" w:hAnsi="Arial" w:cs="Arial"/>
          <w:rtl/>
        </w:rPr>
      </w:pPr>
    </w:p>
    <w:sectPr w:rsidR="00A400D4" w:rsidRPr="00A400D4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BE" w:rsidRDefault="00B451BE" w:rsidP="00982C20">
      <w:pPr>
        <w:spacing w:after="0" w:line="240" w:lineRule="auto"/>
      </w:pPr>
      <w:r>
        <w:separator/>
      </w:r>
    </w:p>
  </w:endnote>
  <w:endnote w:type="continuationSeparator" w:id="0">
    <w:p w:rsidR="00B451BE" w:rsidRDefault="00B451B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BE" w:rsidRDefault="00B451BE" w:rsidP="00982C20">
      <w:pPr>
        <w:spacing w:after="0" w:line="240" w:lineRule="auto"/>
      </w:pPr>
      <w:r>
        <w:separator/>
      </w:r>
    </w:p>
  </w:footnote>
  <w:footnote w:type="continuationSeparator" w:id="0">
    <w:p w:rsidR="00B451BE" w:rsidRDefault="00B451BE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942B8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27AEB4B" wp14:editId="60A16945">
              <wp:simplePos x="0" y="0"/>
              <wp:positionH relativeFrom="margin">
                <wp:align>center</wp:align>
              </wp:positionH>
              <wp:positionV relativeFrom="paragraph">
                <wp:posOffset>294640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B81" w:rsidRPr="0078203C" w:rsidRDefault="00942B81" w:rsidP="00942B81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942B81" w:rsidRPr="00820FB6" w:rsidRDefault="00942B81" w:rsidP="00942B81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942B81" w:rsidRPr="0078203C" w:rsidRDefault="00942B81" w:rsidP="00942B81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942B81" w:rsidRPr="00B23B44" w:rsidRDefault="00942B81" w:rsidP="00942B81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42B81" w:rsidRDefault="00942B81" w:rsidP="00942B81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942B81" w:rsidRPr="00820FB6" w:rsidRDefault="00942B81" w:rsidP="00942B81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27AEB4B" id="Group 1" o:spid="_x0000_s1026" style="position:absolute;left:0;text-align:left;margin-left:0;margin-top:23.2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a1GON8AAAAHAQAADwAAAGRycy9kb3ducmV2LnhtbEyPQWvCQBCF74X+h2WE3uom&#10;1qjEbESk7UkK1ULpbcyOSTA7G7JrEv99t6d6nPce732TbUbTiJ46V1tWEE8jEMSF1TWXCr6Ob88r&#10;EM4ja2wsk4IbOdjkjw8ZptoO/En9wZcilLBLUUHlfZtK6YqKDLqpbYmDd7adQR/OrpS6wyGUm0bO&#10;omghDdYcFipsaVdRcTlcjYL3AYftS/za7y/n3e3nmHx872NS6mkybtcgPI3+Pwx/+AEd8sB0slfW&#10;TjQKwiNewXwxBxHc1TKZgTgFIU6WIPNM3vPnvw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CRrUY4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942B81" w:rsidRPr="0078203C" w:rsidRDefault="00942B81" w:rsidP="00942B81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942B81" w:rsidRPr="00820FB6" w:rsidRDefault="00942B81" w:rsidP="00942B81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942B81" w:rsidRPr="0078203C" w:rsidRDefault="00942B81" w:rsidP="00942B81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942B81" w:rsidRPr="00B23B44" w:rsidRDefault="00942B81" w:rsidP="00942B81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942B81" w:rsidRDefault="00942B81" w:rsidP="00942B81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942B81" w:rsidRPr="00820FB6" w:rsidRDefault="00942B81" w:rsidP="00942B81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37D8" w:rsidRPr="008537D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537D8" w:rsidRPr="008537D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4CE4"/>
    <w:rsid w:val="00036C19"/>
    <w:rsid w:val="000535B0"/>
    <w:rsid w:val="00060DBF"/>
    <w:rsid w:val="00061E3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1B20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2851"/>
    <w:rsid w:val="003E56B9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7F7692"/>
    <w:rsid w:val="0080465B"/>
    <w:rsid w:val="00811080"/>
    <w:rsid w:val="008277C9"/>
    <w:rsid w:val="0083525F"/>
    <w:rsid w:val="00836F1D"/>
    <w:rsid w:val="00841884"/>
    <w:rsid w:val="00851885"/>
    <w:rsid w:val="008537D8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2B81"/>
    <w:rsid w:val="00944B95"/>
    <w:rsid w:val="00944EC1"/>
    <w:rsid w:val="00955627"/>
    <w:rsid w:val="009575A7"/>
    <w:rsid w:val="00961EDC"/>
    <w:rsid w:val="00965313"/>
    <w:rsid w:val="0098057F"/>
    <w:rsid w:val="00982C20"/>
    <w:rsid w:val="0098654D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B6C45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0D4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6366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51BE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B503A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B6717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538C"/>
    <w:rsid w:val="00EA65AC"/>
    <w:rsid w:val="00EA79D6"/>
    <w:rsid w:val="00EB4E87"/>
    <w:rsid w:val="00EB5EAB"/>
    <w:rsid w:val="00EC177A"/>
    <w:rsid w:val="00ED6A8A"/>
    <w:rsid w:val="00EE0574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5B22"/>
    <w:rsid w:val="00F768AE"/>
    <w:rsid w:val="00F80580"/>
    <w:rsid w:val="00F84F1A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858E-3536-4CD5-817D-AD929F86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2020-03-17T07:08:00Z</cp:lastPrinted>
  <dcterms:created xsi:type="dcterms:W3CDTF">2020-02-06T20:16:00Z</dcterms:created>
  <dcterms:modified xsi:type="dcterms:W3CDTF">2020-03-17T07:08:00Z</dcterms:modified>
</cp:coreProperties>
</file>