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bookmarkStart w:id="0" w:name="_GoBack"/>
      <w:bookmarkEnd w:id="0"/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E9164D" w:rsidRDefault="009A0E09" w:rsidP="009A0E09">
      <w:pPr>
        <w:tabs>
          <w:tab w:val="left" w:pos="692"/>
          <w:tab w:val="center" w:pos="4819"/>
        </w:tabs>
        <w:spacing w:after="120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/>
          <w:sz w:val="44"/>
          <w:szCs w:val="44"/>
          <w:rtl/>
        </w:rPr>
        <w:tab/>
      </w:r>
      <w:r>
        <w:rPr>
          <w:rFonts w:ascii="IRBadr" w:hAnsi="IRBadr" w:cs="IRBadr"/>
          <w:sz w:val="44"/>
          <w:szCs w:val="44"/>
          <w:rtl/>
        </w:rPr>
        <w:tab/>
      </w:r>
      <w:r w:rsidR="00D070AC">
        <w:rPr>
          <w:rFonts w:ascii="IRBadr" w:hAnsi="IRBadr" w:cs="IRBadr" w:hint="cs"/>
          <w:sz w:val="44"/>
          <w:szCs w:val="44"/>
          <w:rtl/>
        </w:rPr>
        <w:t>عنوان:</w:t>
      </w:r>
    </w:p>
    <w:p w:rsidR="00DF5ACA" w:rsidRDefault="0081336C" w:rsidP="00207488">
      <w:pPr>
        <w:pStyle w:val="a2"/>
        <w:rPr>
          <w:rFonts w:ascii="IRBadr" w:hAnsi="IRBadr"/>
          <w:b/>
          <w:bCs/>
          <w:sz w:val="56"/>
          <w:szCs w:val="56"/>
          <w:rtl/>
        </w:rPr>
      </w:pPr>
      <w:r>
        <w:rPr>
          <w:rFonts w:ascii="IRBadr" w:hAnsi="IRBadr" w:hint="cs"/>
          <w:b/>
          <w:bCs/>
          <w:sz w:val="56"/>
          <w:szCs w:val="56"/>
          <w:rtl/>
        </w:rPr>
        <w:t>همنشینی با بدان</w:t>
      </w:r>
    </w:p>
    <w:p w:rsidR="008C509D" w:rsidRDefault="008C509D" w:rsidP="008C509D">
      <w:pPr>
        <w:pStyle w:val="NoSpacing"/>
        <w:rPr>
          <w:rtl/>
        </w:rPr>
      </w:pPr>
    </w:p>
    <w:p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:rsidTr="00235D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C515CD" w:rsidRDefault="004F2440" w:rsidP="008133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t</w:t>
            </w:r>
            <w:r w:rsidR="00677000" w:rsidRPr="00562148">
              <w:rPr>
                <w:rFonts w:asciiTheme="minorBidi" w:hAnsiTheme="minorBidi"/>
                <w:color w:val="06007A"/>
                <w:sz w:val="28"/>
                <w:szCs w:val="28"/>
              </w:rPr>
              <w:t>-</w:t>
            </w:r>
            <w:r w:rsidR="00C15469">
              <w:rPr>
                <w:rFonts w:asciiTheme="minorBidi" w:hAnsiTheme="minorBidi"/>
                <w:color w:val="06007A"/>
                <w:sz w:val="28"/>
                <w:szCs w:val="28"/>
              </w:rPr>
              <w:t>221</w:t>
            </w:r>
          </w:p>
        </w:tc>
      </w:tr>
      <w:tr w:rsidR="00677000" w:rsidRPr="008E6EF7" w:rsidTr="00B96DB9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677000" w:rsidRPr="00A42700" w:rsidRDefault="00B413B1" w:rsidP="002864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تزکیه‌ای</w:t>
            </w:r>
            <w:r w:rsidR="00677000"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C15469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</w:t>
            </w:r>
            <w:r w:rsidR="0052531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ذائل و فضائل/</w:t>
            </w:r>
            <w:r w:rsidR="002864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رذائل</w:t>
            </w:r>
            <w:r w:rsidR="0052531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/سطح آشنایی</w:t>
            </w:r>
          </w:p>
        </w:tc>
      </w:tr>
      <w:tr w:rsidR="006C73B9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525316" w:rsidP="00070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اخلاق، تزکیه، </w:t>
            </w:r>
            <w:r w:rsidR="002864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رذائل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، </w:t>
            </w:r>
            <w:r w:rsidR="0081336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همنشینی، مجالست، بدان</w:t>
            </w:r>
            <w:r w:rsidR="00272A4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 علامه طباطبایی</w:t>
            </w:r>
          </w:p>
        </w:tc>
      </w:tr>
      <w:tr w:rsidR="00677000" w:rsidRPr="008E6EF7" w:rsidTr="00B96DB9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C9158F" w:rsidRPr="00A42700" w:rsidRDefault="00C9158F" w:rsidP="008C509D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:rsidR="00C641F7" w:rsidRDefault="00C641F7" w:rsidP="00841884">
      <w:pPr>
        <w:pStyle w:val="a1"/>
        <w:rPr>
          <w:color w:val="002060"/>
          <w:rtl/>
        </w:rPr>
      </w:pPr>
    </w:p>
    <w:p w:rsidR="0098672B" w:rsidRDefault="0098672B" w:rsidP="00841884">
      <w:pPr>
        <w:pStyle w:val="a1"/>
        <w:rPr>
          <w:color w:val="002060"/>
          <w:rtl/>
        </w:rPr>
      </w:pPr>
    </w:p>
    <w:p w:rsidR="00C641F7" w:rsidRDefault="00C641F7" w:rsidP="00841884">
      <w:pPr>
        <w:pStyle w:val="a1"/>
        <w:rPr>
          <w:rtl/>
        </w:rPr>
      </w:pPr>
    </w:p>
    <w:p w:rsidR="0007075C" w:rsidRDefault="002A63D7" w:rsidP="0007075C">
      <w:pPr>
        <w:pStyle w:val="a1"/>
        <w:jc w:val="both"/>
        <w:rPr>
          <w:rtl/>
        </w:rPr>
      </w:pPr>
      <w:r>
        <w:rPr>
          <w:rFonts w:hint="cs"/>
          <w:rtl/>
        </w:rPr>
        <w:lastRenderedPageBreak/>
        <w:t xml:space="preserve">   </w:t>
      </w:r>
    </w:p>
    <w:p w:rsidR="0081336C" w:rsidRPr="0081336C" w:rsidRDefault="0007075C" w:rsidP="0081336C">
      <w:pPr>
        <w:pStyle w:val="a1"/>
        <w:jc w:val="both"/>
        <w:rPr>
          <w:rtl/>
        </w:rPr>
      </w:pPr>
      <w:r>
        <w:rPr>
          <w:rFonts w:hint="cs"/>
          <w:rtl/>
        </w:rPr>
        <w:t xml:space="preserve"> </w:t>
      </w:r>
      <w:r w:rsidR="0081336C" w:rsidRPr="0081336C">
        <w:rPr>
          <w:rFonts w:hint="cs"/>
          <w:rtl/>
        </w:rPr>
        <w:t>معاشرت با بدان و تبهكاران مايه هرگونه تيره بختى و بد فرجامى است و براى روشن شدن اين مطلب، همين بس كه اشاره شود: اگر از جنايت‏كاران و زشت كرداران مانند دزدان و راهزنان، سبب انحراف و كجرويشان را بپرسيم، بدون ترديد خواهند گفت: همنشينى با بدان و معاشرت با آنان ما را به اين روز انداخته است! و در ميان هر هزار نفر بدكار و آلوده يكى پيدا نمى‏شود كه از پيش خود، راه ناشايست را</w:t>
      </w:r>
      <w:r w:rsidR="0081336C">
        <w:rPr>
          <w:rFonts w:hint="cs"/>
          <w:rtl/>
        </w:rPr>
        <w:t xml:space="preserve"> </w:t>
      </w:r>
      <w:r w:rsidR="0081336C" w:rsidRPr="0081336C">
        <w:rPr>
          <w:rFonts w:hint="cs"/>
          <w:rtl/>
        </w:rPr>
        <w:t>انتخاب كند.</w:t>
      </w:r>
    </w:p>
    <w:p w:rsidR="0081336C" w:rsidRPr="0081336C" w:rsidRDefault="0081336C" w:rsidP="0081336C">
      <w:pPr>
        <w:pStyle w:val="a1"/>
        <w:jc w:val="both"/>
        <w:rPr>
          <w:rtl/>
        </w:rPr>
      </w:pPr>
      <w:r w:rsidRPr="0081336C">
        <w:rPr>
          <w:rFonts w:hint="cs"/>
          <w:rtl/>
        </w:rPr>
        <w:t>اميرالمؤمنين عليه السلام مى‏فرمايد:</w:t>
      </w:r>
    </w:p>
    <w:p w:rsidR="0081336C" w:rsidRPr="0081336C" w:rsidRDefault="0081336C" w:rsidP="0081336C">
      <w:pPr>
        <w:pStyle w:val="a1"/>
        <w:jc w:val="both"/>
        <w:rPr>
          <w:rtl/>
        </w:rPr>
      </w:pPr>
      <w:r w:rsidRPr="0081336C">
        <w:rPr>
          <w:rFonts w:hint="cs"/>
          <w:rtl/>
        </w:rPr>
        <w:t>از همنشينى با بدان دورى كن، چه آن‏كه يار بد تو را همانند خود مى‏سازد، زيرا تا تو را مانند خود نسازد تو را نمى‏پذيرد.</w:t>
      </w:r>
    </w:p>
    <w:p w:rsidR="0081336C" w:rsidRPr="0081336C" w:rsidRDefault="0081336C" w:rsidP="0081336C">
      <w:pPr>
        <w:pStyle w:val="a1"/>
        <w:jc w:val="both"/>
        <w:rPr>
          <w:rtl/>
        </w:rPr>
      </w:pPr>
      <w:r w:rsidRPr="0081336C">
        <w:rPr>
          <w:rFonts w:hint="cs"/>
          <w:rtl/>
        </w:rPr>
        <w:t>و نيز مى‏فرمايد:</w:t>
      </w:r>
    </w:p>
    <w:p w:rsidR="0081336C" w:rsidRPr="0081336C" w:rsidRDefault="0081336C" w:rsidP="0081336C">
      <w:pPr>
        <w:pStyle w:val="a1"/>
        <w:jc w:val="both"/>
        <w:rPr>
          <w:color w:val="1F497D" w:themeColor="text2"/>
          <w:rtl/>
        </w:rPr>
      </w:pPr>
      <w:r w:rsidRPr="0081336C">
        <w:rPr>
          <w:rFonts w:hint="cs"/>
          <w:color w:val="1F497D" w:themeColor="text2"/>
          <w:rtl/>
        </w:rPr>
        <w:t>إياك و مصادقة الفاجر فإنه يبيعك بالنافه؛</w:t>
      </w:r>
    </w:p>
    <w:p w:rsidR="0081336C" w:rsidRPr="0081336C" w:rsidRDefault="0081336C" w:rsidP="0081336C">
      <w:pPr>
        <w:pStyle w:val="a1"/>
        <w:jc w:val="both"/>
        <w:rPr>
          <w:rtl/>
        </w:rPr>
      </w:pPr>
      <w:r w:rsidRPr="0081336C">
        <w:rPr>
          <w:rFonts w:hint="cs"/>
          <w:rtl/>
        </w:rPr>
        <w:t>از دوستى بدكردار دورى كن، زيرا او تو را به اندك چيزى مى‏فروشد.</w:t>
      </w:r>
    </w:p>
    <w:tbl>
      <w:tblPr>
        <w:bidiVisual/>
        <w:tblW w:w="4500" w:type="pct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16"/>
        <w:gridCol w:w="870"/>
        <w:gridCol w:w="3915"/>
      </w:tblGrid>
      <w:tr w:rsidR="0081336C" w:rsidRPr="0081336C" w:rsidTr="0081336C">
        <w:trPr>
          <w:tblCellSpacing w:w="0" w:type="dxa"/>
          <w:jc w:val="center"/>
        </w:trPr>
        <w:tc>
          <w:tcPr>
            <w:tcW w:w="2250" w:type="pct"/>
            <w:vAlign w:val="center"/>
            <w:hideMark/>
          </w:tcPr>
          <w:p w:rsidR="0081336C" w:rsidRPr="0081336C" w:rsidRDefault="0081336C" w:rsidP="0081336C">
            <w:pPr>
              <w:pStyle w:val="a1"/>
              <w:jc w:val="both"/>
              <w:rPr>
                <w:rtl/>
                <w:lang w:bidi="ar-SA"/>
              </w:rPr>
            </w:pPr>
            <w:r w:rsidRPr="0081336C">
              <w:rPr>
                <w:rtl/>
                <w:lang w:bidi="ar-SA"/>
              </w:rPr>
              <w:t>با بدان كم نشين كه درمانى‏</w:t>
            </w:r>
          </w:p>
        </w:tc>
        <w:tc>
          <w:tcPr>
            <w:tcW w:w="500" w:type="pct"/>
            <w:vAlign w:val="center"/>
            <w:hideMark/>
          </w:tcPr>
          <w:p w:rsidR="0081336C" w:rsidRPr="0081336C" w:rsidRDefault="0081336C" w:rsidP="0081336C">
            <w:pPr>
              <w:pStyle w:val="a1"/>
              <w:jc w:val="both"/>
            </w:pPr>
          </w:p>
        </w:tc>
        <w:tc>
          <w:tcPr>
            <w:tcW w:w="2250" w:type="pct"/>
            <w:vAlign w:val="center"/>
            <w:hideMark/>
          </w:tcPr>
          <w:p w:rsidR="0081336C" w:rsidRPr="0081336C" w:rsidRDefault="0081336C" w:rsidP="0081336C">
            <w:pPr>
              <w:pStyle w:val="a1"/>
              <w:jc w:val="both"/>
            </w:pPr>
            <w:r w:rsidRPr="0081336C">
              <w:rPr>
                <w:rtl/>
                <w:lang w:bidi="ar-SA"/>
              </w:rPr>
              <w:t>خو پذير است نفس انسانى</w:t>
            </w:r>
            <w:r w:rsidRPr="0081336C">
              <w:t>!</w:t>
            </w:r>
          </w:p>
        </w:tc>
      </w:tr>
    </w:tbl>
    <w:p w:rsidR="00E56B58" w:rsidRPr="00E56B58" w:rsidRDefault="00E56B58" w:rsidP="0081336C">
      <w:pPr>
        <w:pStyle w:val="a1"/>
        <w:jc w:val="both"/>
        <w:rPr>
          <w:rtl/>
        </w:rPr>
      </w:pPr>
    </w:p>
    <w:p w:rsidR="00525316" w:rsidRDefault="00525316" w:rsidP="0081336C">
      <w:pPr>
        <w:pStyle w:val="a0"/>
        <w:bidi w:val="0"/>
        <w:rPr>
          <w:rtl/>
        </w:rPr>
      </w:pPr>
      <w:r>
        <w:rPr>
          <w:rFonts w:hint="cs"/>
          <w:rtl/>
        </w:rPr>
        <w:t xml:space="preserve">علامه طباطبایی </w:t>
      </w:r>
      <w:r w:rsidR="001454AD">
        <w:rPr>
          <w:rFonts w:hint="cs"/>
          <w:rtl/>
        </w:rPr>
        <w:t>(</w:t>
      </w:r>
      <w:r>
        <w:rPr>
          <w:rFonts w:hint="cs"/>
          <w:rtl/>
        </w:rPr>
        <w:t>ره</w:t>
      </w:r>
      <w:r w:rsidR="001454AD">
        <w:rPr>
          <w:rFonts w:hint="cs"/>
          <w:rtl/>
        </w:rPr>
        <w:t>)</w:t>
      </w:r>
      <w:r>
        <w:rPr>
          <w:rFonts w:hint="cs"/>
          <w:rtl/>
        </w:rPr>
        <w:t xml:space="preserve"> ،</w:t>
      </w:r>
      <w:r w:rsidR="00814F1A">
        <w:rPr>
          <w:rFonts w:hint="cs"/>
          <w:rtl/>
        </w:rPr>
        <w:t xml:space="preserve"> </w:t>
      </w:r>
      <w:r w:rsidRPr="00525316">
        <w:rPr>
          <w:rFonts w:hint="cs"/>
          <w:rtl/>
        </w:rPr>
        <w:t xml:space="preserve">تعاليم اسلام، ص: </w:t>
      </w:r>
      <w:r w:rsidR="0081336C">
        <w:rPr>
          <w:rFonts w:hint="cs"/>
          <w:rtl/>
        </w:rPr>
        <w:t>229</w:t>
      </w:r>
    </w:p>
    <w:p w:rsidR="008117B3" w:rsidRPr="00BC0B83" w:rsidRDefault="008117B3" w:rsidP="008117B3">
      <w:pPr>
        <w:pStyle w:val="a0"/>
        <w:bidi w:val="0"/>
        <w:rPr>
          <w:rtl/>
        </w:rPr>
      </w:pPr>
      <w:r w:rsidRPr="00BC0B83">
        <w:rPr>
          <w:rFonts w:hint="cs"/>
          <w:rtl/>
        </w:rPr>
        <w:t>نرم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افزار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مجموعه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آثار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علامه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طباطبایی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مرکز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تحقیقات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کامپیوتری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علوم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اسلامی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نور</w:t>
      </w:r>
    </w:p>
    <w:p w:rsidR="008117B3" w:rsidRPr="008117B3" w:rsidRDefault="008117B3" w:rsidP="008117B3">
      <w:pPr>
        <w:bidi w:val="0"/>
        <w:rPr>
          <w:rtl/>
        </w:rPr>
      </w:pPr>
    </w:p>
    <w:sectPr w:rsidR="008117B3" w:rsidRPr="008117B3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B91" w:rsidRDefault="00393B91" w:rsidP="00982C20">
      <w:pPr>
        <w:spacing w:after="0" w:line="240" w:lineRule="auto"/>
      </w:pPr>
      <w:r>
        <w:separator/>
      </w:r>
    </w:p>
  </w:endnote>
  <w:endnote w:type="continuationSeparator" w:id="0">
    <w:p w:rsidR="00393B91" w:rsidRDefault="00393B91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C0" w:rsidRDefault="002864C0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2ECC1C5" wp14:editId="6FD2612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864C0" w:rsidRDefault="002864C0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2864C0" w:rsidRPr="004405B1" w:rsidRDefault="002864C0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2864C0" w:rsidRDefault="002864C0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22ECC1C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2864C0" w:rsidRDefault="002864C0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2864C0" w:rsidRPr="004405B1" w:rsidRDefault="002864C0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2864C0" w:rsidRDefault="002864C0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C0" w:rsidRDefault="002864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B91" w:rsidRDefault="00393B91" w:rsidP="00982C20">
      <w:pPr>
        <w:spacing w:after="0" w:line="240" w:lineRule="auto"/>
      </w:pPr>
      <w:r>
        <w:separator/>
      </w:r>
    </w:p>
  </w:footnote>
  <w:footnote w:type="continuationSeparator" w:id="0">
    <w:p w:rsidR="00393B91" w:rsidRDefault="00393B91" w:rsidP="0098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C0" w:rsidRPr="00FF6EA8" w:rsidRDefault="002864C0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:rsidR="002864C0" w:rsidRPr="001A0DE6" w:rsidRDefault="00C15469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1C108635" wp14:editId="40F95042">
              <wp:simplePos x="0" y="0"/>
              <wp:positionH relativeFrom="margin">
                <wp:align>center</wp:align>
              </wp:positionH>
              <wp:positionV relativeFrom="paragraph">
                <wp:posOffset>247015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5469" w:rsidRPr="0078203C" w:rsidRDefault="00C15469" w:rsidP="00C15469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قال الله تبارک و تعالی:</w:t>
                            </w:r>
                          </w:p>
                          <w:p w:rsidR="00C15469" w:rsidRPr="00820FB6" w:rsidRDefault="00C15469" w:rsidP="00C15469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قَدۡ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أَفۡلَحَ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مَن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زَكَّىٰهَا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C15469" w:rsidRPr="0078203C" w:rsidRDefault="00C15469" w:rsidP="00C15469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سوره مبارکه شمس، آیه 9</w:t>
                            </w:r>
                          </w:p>
                          <w:p w:rsidR="00C15469" w:rsidRPr="00B23B44" w:rsidRDefault="00C15469" w:rsidP="00C15469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C15469" w:rsidRDefault="00C15469" w:rsidP="00C15469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C15469" w:rsidRPr="00820FB6" w:rsidRDefault="00C15469" w:rsidP="00C15469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انقلابی،وظائفی هستند که دختران و پسران این نسل باید آنها را هرگز فراموش نکنند.  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5="http://schemas.microsoft.com/office/word/2012/wordml">
          <w:pict>
            <v:group w14:anchorId="1C108635" id="Group 1" o:spid="_x0000_s1026" style="position:absolute;left:0;text-align:left;margin-left:0;margin-top:19.45pt;width:437.6pt;height:184.65pt;z-index:251667456;mso-position-horizontal:center;mso-position-horizontal-relative:margin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:rsidR="00C15469" w:rsidRPr="0078203C" w:rsidRDefault="00C15469" w:rsidP="00C15469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قال الله تبارک و تعالی:</w:t>
                      </w:r>
                    </w:p>
                    <w:p w:rsidR="00C15469" w:rsidRPr="00820FB6" w:rsidRDefault="00C15469" w:rsidP="00C15469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قَدۡ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أَفۡلَحَ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مَن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زَكَّىٰهَا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C15469" w:rsidRPr="0078203C" w:rsidRDefault="00C15469" w:rsidP="00C15469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سوره مبارکه شمس، آیه 9</w:t>
                      </w:r>
                    </w:p>
                    <w:p w:rsidR="00C15469" w:rsidRPr="00B23B44" w:rsidRDefault="00C15469" w:rsidP="00C15469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C15469" w:rsidRDefault="00C15469" w:rsidP="00C15469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</w:rPr>
                      </w:pPr>
                      <w:r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C15469" w:rsidRPr="00820FB6" w:rsidRDefault="00C15469" w:rsidP="00C15469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انقلابی،وظائفی هستند که دختران و پسران این نسل باید آنها را هرگز فراموش نکنند.   </w:t>
                      </w:r>
                      <w:r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  <w10:wrap anchorx="margin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C0" w:rsidRPr="00995639" w:rsidRDefault="002864C0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67269CBD" wp14:editId="4F57F75F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2864C0" w:rsidRPr="00A2369C" w:rsidRDefault="002864C0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AF2388" w:rsidRPr="00AF2388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2864C0" w:rsidRPr="00A2369C" w:rsidRDefault="002864C0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AF2388" w:rsidRPr="00AF2388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Pr="00860F05">
      <w:rPr>
        <w:rFonts w:ascii="Nabi" w:hAnsi="Nabi" w:cs="Nabi"/>
        <w:color w:val="595959" w:themeColor="text1" w:themeTint="A6"/>
        <w:rtl/>
      </w:rPr>
      <w:t>پایگاه تزکیه</w:t>
    </w:r>
    <w:r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Pr="00860F05">
      <w:rPr>
        <w:rFonts w:ascii="Nabi" w:hAnsi="Nabi" w:cs="Nabi" w:hint="cs"/>
        <w:color w:val="595959" w:themeColor="text1" w:themeTint="A6"/>
        <w:rtl/>
      </w:rPr>
      <w:t>ای</w:t>
    </w:r>
    <w:r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4252E"/>
    <w:rsid w:val="000535B0"/>
    <w:rsid w:val="00060DBF"/>
    <w:rsid w:val="00061E3F"/>
    <w:rsid w:val="00066C3D"/>
    <w:rsid w:val="000678DB"/>
    <w:rsid w:val="0007075C"/>
    <w:rsid w:val="00070DE6"/>
    <w:rsid w:val="00071B6A"/>
    <w:rsid w:val="0007304E"/>
    <w:rsid w:val="00073091"/>
    <w:rsid w:val="000A50B2"/>
    <w:rsid w:val="000C3112"/>
    <w:rsid w:val="000C7B9A"/>
    <w:rsid w:val="000D2D2D"/>
    <w:rsid w:val="000D7474"/>
    <w:rsid w:val="000E0472"/>
    <w:rsid w:val="000E73FB"/>
    <w:rsid w:val="000E75BF"/>
    <w:rsid w:val="000F1DE0"/>
    <w:rsid w:val="000F43DE"/>
    <w:rsid w:val="000F784B"/>
    <w:rsid w:val="00103F8D"/>
    <w:rsid w:val="00116AC6"/>
    <w:rsid w:val="0011725F"/>
    <w:rsid w:val="0012336A"/>
    <w:rsid w:val="0013161A"/>
    <w:rsid w:val="00132558"/>
    <w:rsid w:val="001436D3"/>
    <w:rsid w:val="001454AD"/>
    <w:rsid w:val="001544C7"/>
    <w:rsid w:val="0018742D"/>
    <w:rsid w:val="001A0DE6"/>
    <w:rsid w:val="001B7996"/>
    <w:rsid w:val="001C3150"/>
    <w:rsid w:val="001D639B"/>
    <w:rsid w:val="001F33F2"/>
    <w:rsid w:val="00200E72"/>
    <w:rsid w:val="00202FAE"/>
    <w:rsid w:val="00207488"/>
    <w:rsid w:val="00216A2F"/>
    <w:rsid w:val="00224816"/>
    <w:rsid w:val="00225944"/>
    <w:rsid w:val="00235DD7"/>
    <w:rsid w:val="002366E1"/>
    <w:rsid w:val="00265127"/>
    <w:rsid w:val="00267399"/>
    <w:rsid w:val="00272A47"/>
    <w:rsid w:val="002774E1"/>
    <w:rsid w:val="002864C0"/>
    <w:rsid w:val="00286BBD"/>
    <w:rsid w:val="00294C39"/>
    <w:rsid w:val="00296D1F"/>
    <w:rsid w:val="002A0047"/>
    <w:rsid w:val="002A63D7"/>
    <w:rsid w:val="002B2419"/>
    <w:rsid w:val="002C2CD3"/>
    <w:rsid w:val="002C71C1"/>
    <w:rsid w:val="002D3379"/>
    <w:rsid w:val="0030217B"/>
    <w:rsid w:val="0030457B"/>
    <w:rsid w:val="0030735A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52519"/>
    <w:rsid w:val="00362D2D"/>
    <w:rsid w:val="00382159"/>
    <w:rsid w:val="00393958"/>
    <w:rsid w:val="00393B91"/>
    <w:rsid w:val="003B077F"/>
    <w:rsid w:val="003B1FAF"/>
    <w:rsid w:val="003C0164"/>
    <w:rsid w:val="003C20DF"/>
    <w:rsid w:val="003E56B9"/>
    <w:rsid w:val="003E76B0"/>
    <w:rsid w:val="003F4918"/>
    <w:rsid w:val="00413917"/>
    <w:rsid w:val="00416727"/>
    <w:rsid w:val="004179B0"/>
    <w:rsid w:val="004411E8"/>
    <w:rsid w:val="004447B6"/>
    <w:rsid w:val="00446222"/>
    <w:rsid w:val="00447D08"/>
    <w:rsid w:val="004520E9"/>
    <w:rsid w:val="00462034"/>
    <w:rsid w:val="0047161A"/>
    <w:rsid w:val="0047600B"/>
    <w:rsid w:val="00477585"/>
    <w:rsid w:val="00477B04"/>
    <w:rsid w:val="004862E8"/>
    <w:rsid w:val="004930F2"/>
    <w:rsid w:val="00495E08"/>
    <w:rsid w:val="0049774C"/>
    <w:rsid w:val="004A0465"/>
    <w:rsid w:val="004A4FF5"/>
    <w:rsid w:val="004A5EAE"/>
    <w:rsid w:val="004A717C"/>
    <w:rsid w:val="004B5D01"/>
    <w:rsid w:val="004B7E22"/>
    <w:rsid w:val="004C3367"/>
    <w:rsid w:val="004C3C67"/>
    <w:rsid w:val="004C6BCB"/>
    <w:rsid w:val="004D0416"/>
    <w:rsid w:val="004D0866"/>
    <w:rsid w:val="004F2440"/>
    <w:rsid w:val="005061BD"/>
    <w:rsid w:val="00510475"/>
    <w:rsid w:val="00515946"/>
    <w:rsid w:val="00524805"/>
    <w:rsid w:val="00525316"/>
    <w:rsid w:val="005418EC"/>
    <w:rsid w:val="005445B3"/>
    <w:rsid w:val="00550872"/>
    <w:rsid w:val="00562148"/>
    <w:rsid w:val="00575A7B"/>
    <w:rsid w:val="00575DDF"/>
    <w:rsid w:val="00586F78"/>
    <w:rsid w:val="00587ACE"/>
    <w:rsid w:val="005A5572"/>
    <w:rsid w:val="005C2B24"/>
    <w:rsid w:val="005C3FDF"/>
    <w:rsid w:val="005E79D1"/>
    <w:rsid w:val="005F0991"/>
    <w:rsid w:val="005F0C9E"/>
    <w:rsid w:val="005F20AF"/>
    <w:rsid w:val="005F708B"/>
    <w:rsid w:val="00600F1A"/>
    <w:rsid w:val="0060160B"/>
    <w:rsid w:val="00611834"/>
    <w:rsid w:val="006209EB"/>
    <w:rsid w:val="00631E7F"/>
    <w:rsid w:val="0063414C"/>
    <w:rsid w:val="00643C72"/>
    <w:rsid w:val="0065319F"/>
    <w:rsid w:val="00655C74"/>
    <w:rsid w:val="00656A5D"/>
    <w:rsid w:val="00662D50"/>
    <w:rsid w:val="006654BB"/>
    <w:rsid w:val="00666E6A"/>
    <w:rsid w:val="0067588E"/>
    <w:rsid w:val="00675C6E"/>
    <w:rsid w:val="00677000"/>
    <w:rsid w:val="00680BA7"/>
    <w:rsid w:val="006A4388"/>
    <w:rsid w:val="006B668B"/>
    <w:rsid w:val="006C45D9"/>
    <w:rsid w:val="006C5F81"/>
    <w:rsid w:val="006C73B9"/>
    <w:rsid w:val="006D61E1"/>
    <w:rsid w:val="006E39F4"/>
    <w:rsid w:val="006F015E"/>
    <w:rsid w:val="006F1A82"/>
    <w:rsid w:val="007058D7"/>
    <w:rsid w:val="007105C6"/>
    <w:rsid w:val="00713ADB"/>
    <w:rsid w:val="00716751"/>
    <w:rsid w:val="0072308B"/>
    <w:rsid w:val="00730908"/>
    <w:rsid w:val="00735B2F"/>
    <w:rsid w:val="00736A72"/>
    <w:rsid w:val="00745309"/>
    <w:rsid w:val="00753B29"/>
    <w:rsid w:val="007707B1"/>
    <w:rsid w:val="00770DD0"/>
    <w:rsid w:val="00774724"/>
    <w:rsid w:val="007811AD"/>
    <w:rsid w:val="0078203C"/>
    <w:rsid w:val="0078400F"/>
    <w:rsid w:val="00785444"/>
    <w:rsid w:val="00786319"/>
    <w:rsid w:val="007864E5"/>
    <w:rsid w:val="00786A8F"/>
    <w:rsid w:val="00791AF6"/>
    <w:rsid w:val="00791BA8"/>
    <w:rsid w:val="007A61F0"/>
    <w:rsid w:val="007B56ED"/>
    <w:rsid w:val="007B7647"/>
    <w:rsid w:val="007D1BEC"/>
    <w:rsid w:val="007F254C"/>
    <w:rsid w:val="0080465B"/>
    <w:rsid w:val="00811080"/>
    <w:rsid w:val="008117B3"/>
    <w:rsid w:val="0081336C"/>
    <w:rsid w:val="00814F1A"/>
    <w:rsid w:val="008277C9"/>
    <w:rsid w:val="0083525F"/>
    <w:rsid w:val="00836F1D"/>
    <w:rsid w:val="00841884"/>
    <w:rsid w:val="00851885"/>
    <w:rsid w:val="008538F4"/>
    <w:rsid w:val="00860F05"/>
    <w:rsid w:val="00864D50"/>
    <w:rsid w:val="008A2AA2"/>
    <w:rsid w:val="008A76C2"/>
    <w:rsid w:val="008C509D"/>
    <w:rsid w:val="008D795B"/>
    <w:rsid w:val="008E0207"/>
    <w:rsid w:val="008E29C8"/>
    <w:rsid w:val="008E55B5"/>
    <w:rsid w:val="008E5895"/>
    <w:rsid w:val="008E6EF7"/>
    <w:rsid w:val="008F4D3D"/>
    <w:rsid w:val="008F5A92"/>
    <w:rsid w:val="00927672"/>
    <w:rsid w:val="0093630E"/>
    <w:rsid w:val="009416C4"/>
    <w:rsid w:val="00944B95"/>
    <w:rsid w:val="00944EC1"/>
    <w:rsid w:val="00955627"/>
    <w:rsid w:val="009575A7"/>
    <w:rsid w:val="00961EDC"/>
    <w:rsid w:val="00965313"/>
    <w:rsid w:val="0098057F"/>
    <w:rsid w:val="00982C20"/>
    <w:rsid w:val="009866DC"/>
    <w:rsid w:val="0098672B"/>
    <w:rsid w:val="0099124E"/>
    <w:rsid w:val="0099294B"/>
    <w:rsid w:val="009932AE"/>
    <w:rsid w:val="00995639"/>
    <w:rsid w:val="009A0E09"/>
    <w:rsid w:val="009A17A3"/>
    <w:rsid w:val="009B0F7A"/>
    <w:rsid w:val="009B15A6"/>
    <w:rsid w:val="009D47C9"/>
    <w:rsid w:val="009D6D2D"/>
    <w:rsid w:val="009E05E3"/>
    <w:rsid w:val="009E23A2"/>
    <w:rsid w:val="00A058F0"/>
    <w:rsid w:val="00A116C4"/>
    <w:rsid w:val="00A16DD3"/>
    <w:rsid w:val="00A20483"/>
    <w:rsid w:val="00A2369C"/>
    <w:rsid w:val="00A2742A"/>
    <w:rsid w:val="00A406D4"/>
    <w:rsid w:val="00A42700"/>
    <w:rsid w:val="00A4786A"/>
    <w:rsid w:val="00A62627"/>
    <w:rsid w:val="00A659D3"/>
    <w:rsid w:val="00A6684F"/>
    <w:rsid w:val="00A721AA"/>
    <w:rsid w:val="00A74C46"/>
    <w:rsid w:val="00A901C0"/>
    <w:rsid w:val="00AB4009"/>
    <w:rsid w:val="00AB5D69"/>
    <w:rsid w:val="00AC2C1E"/>
    <w:rsid w:val="00AC2E49"/>
    <w:rsid w:val="00AC4F76"/>
    <w:rsid w:val="00AD0ABD"/>
    <w:rsid w:val="00AE494C"/>
    <w:rsid w:val="00AE7FD0"/>
    <w:rsid w:val="00AF2388"/>
    <w:rsid w:val="00AF63FE"/>
    <w:rsid w:val="00B00085"/>
    <w:rsid w:val="00B11796"/>
    <w:rsid w:val="00B126F4"/>
    <w:rsid w:val="00B210C4"/>
    <w:rsid w:val="00B26495"/>
    <w:rsid w:val="00B27663"/>
    <w:rsid w:val="00B413B1"/>
    <w:rsid w:val="00B42EBC"/>
    <w:rsid w:val="00B4652C"/>
    <w:rsid w:val="00B5314E"/>
    <w:rsid w:val="00B53158"/>
    <w:rsid w:val="00B676AB"/>
    <w:rsid w:val="00B7461D"/>
    <w:rsid w:val="00B772B3"/>
    <w:rsid w:val="00B77C9B"/>
    <w:rsid w:val="00B80565"/>
    <w:rsid w:val="00B864A5"/>
    <w:rsid w:val="00B864ED"/>
    <w:rsid w:val="00B86959"/>
    <w:rsid w:val="00B879D6"/>
    <w:rsid w:val="00B94354"/>
    <w:rsid w:val="00B96DB9"/>
    <w:rsid w:val="00BB023C"/>
    <w:rsid w:val="00BC3A8B"/>
    <w:rsid w:val="00BC5148"/>
    <w:rsid w:val="00BE58FA"/>
    <w:rsid w:val="00BF7BEF"/>
    <w:rsid w:val="00BF7D53"/>
    <w:rsid w:val="00C00E39"/>
    <w:rsid w:val="00C10BB9"/>
    <w:rsid w:val="00C15469"/>
    <w:rsid w:val="00C266A1"/>
    <w:rsid w:val="00C36532"/>
    <w:rsid w:val="00C42199"/>
    <w:rsid w:val="00C44FA3"/>
    <w:rsid w:val="00C515CD"/>
    <w:rsid w:val="00C51C9E"/>
    <w:rsid w:val="00C54A65"/>
    <w:rsid w:val="00C641F7"/>
    <w:rsid w:val="00C66963"/>
    <w:rsid w:val="00C738B2"/>
    <w:rsid w:val="00C75226"/>
    <w:rsid w:val="00C9158F"/>
    <w:rsid w:val="00CA537D"/>
    <w:rsid w:val="00CB2BDE"/>
    <w:rsid w:val="00CC3766"/>
    <w:rsid w:val="00CC37B6"/>
    <w:rsid w:val="00CD0E5E"/>
    <w:rsid w:val="00CD1CEE"/>
    <w:rsid w:val="00CE5D53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65CFC"/>
    <w:rsid w:val="00D748F9"/>
    <w:rsid w:val="00D75686"/>
    <w:rsid w:val="00D756CB"/>
    <w:rsid w:val="00D77EB1"/>
    <w:rsid w:val="00DB2195"/>
    <w:rsid w:val="00DB5857"/>
    <w:rsid w:val="00DB5979"/>
    <w:rsid w:val="00DC2DA7"/>
    <w:rsid w:val="00DC32B4"/>
    <w:rsid w:val="00DC4A68"/>
    <w:rsid w:val="00DD1261"/>
    <w:rsid w:val="00DF386F"/>
    <w:rsid w:val="00DF3EBC"/>
    <w:rsid w:val="00DF4B9F"/>
    <w:rsid w:val="00DF5ACA"/>
    <w:rsid w:val="00E032FA"/>
    <w:rsid w:val="00E319DD"/>
    <w:rsid w:val="00E31B9F"/>
    <w:rsid w:val="00E33A5E"/>
    <w:rsid w:val="00E442A6"/>
    <w:rsid w:val="00E56B58"/>
    <w:rsid w:val="00E64669"/>
    <w:rsid w:val="00E77613"/>
    <w:rsid w:val="00E85120"/>
    <w:rsid w:val="00E9164D"/>
    <w:rsid w:val="00E93127"/>
    <w:rsid w:val="00E9422A"/>
    <w:rsid w:val="00EA2BF3"/>
    <w:rsid w:val="00EA65AC"/>
    <w:rsid w:val="00EA79D6"/>
    <w:rsid w:val="00EB4E87"/>
    <w:rsid w:val="00EB5EAB"/>
    <w:rsid w:val="00EC177A"/>
    <w:rsid w:val="00ED6A8A"/>
    <w:rsid w:val="00EE1B41"/>
    <w:rsid w:val="00EE1C0D"/>
    <w:rsid w:val="00EE3217"/>
    <w:rsid w:val="00EE5499"/>
    <w:rsid w:val="00EF25C5"/>
    <w:rsid w:val="00EF4C06"/>
    <w:rsid w:val="00EF6497"/>
    <w:rsid w:val="00F10E7F"/>
    <w:rsid w:val="00F15173"/>
    <w:rsid w:val="00F16C42"/>
    <w:rsid w:val="00F26DB5"/>
    <w:rsid w:val="00F3585C"/>
    <w:rsid w:val="00F615CD"/>
    <w:rsid w:val="00F768AE"/>
    <w:rsid w:val="00F80580"/>
    <w:rsid w:val="00F941E6"/>
    <w:rsid w:val="00F96420"/>
    <w:rsid w:val="00FA2B68"/>
    <w:rsid w:val="00FA7071"/>
    <w:rsid w:val="00FB30D5"/>
    <w:rsid w:val="00FC06DC"/>
    <w:rsid w:val="00FD0C5E"/>
    <w:rsid w:val="00FD11E6"/>
    <w:rsid w:val="00FE0401"/>
    <w:rsid w:val="00FE5B5F"/>
    <w:rsid w:val="00FF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6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1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53E492-3155-425A-9DCC-DBCA96C5B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7</cp:revision>
  <cp:lastPrinted>2020-03-17T07:08:00Z</cp:lastPrinted>
  <dcterms:created xsi:type="dcterms:W3CDTF">2020-02-06T20:10:00Z</dcterms:created>
  <dcterms:modified xsi:type="dcterms:W3CDTF">2020-03-17T07:08:00Z</dcterms:modified>
</cp:coreProperties>
</file>