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881970" w:rsidP="00207488">
      <w:pPr>
        <w:pStyle w:val="a2"/>
        <w:rPr>
          <w:rFonts w:ascii="IRBadr" w:hAnsi="IRBadr"/>
          <w:b/>
          <w:bCs/>
          <w:sz w:val="56"/>
          <w:szCs w:val="56"/>
          <w:rtl/>
        </w:rPr>
      </w:pPr>
      <w:r>
        <w:rPr>
          <w:rFonts w:hint="cs"/>
          <w:rtl/>
        </w:rPr>
        <w:t>تعریف رهبری از محاسبه شبانه شهید باقری</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2920E8" w:rsidP="005E79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t-208</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881970">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881970">
              <w:rPr>
                <w:rFonts w:ascii="IRMitra" w:hAnsi="IRMitra" w:cs="IRMitra" w:hint="cs"/>
                <w:color w:val="06007A"/>
                <w:sz w:val="28"/>
                <w:szCs w:val="28"/>
                <w:rtl/>
              </w:rPr>
              <w:t>در آستان بندگی/مراقبه و محاسبه روزانه/محاسبه نفس</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881970" w:rsidP="006F01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شهید باقری، تربیت، تزکیه، مباحث عملی، گناه، توبه، امام خامنه ای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881970" w:rsidRPr="00E71C5F" w:rsidRDefault="00881970" w:rsidP="00E71C5F">
      <w:pPr>
        <w:pStyle w:val="a1"/>
        <w:jc w:val="both"/>
        <w:rPr>
          <w:sz w:val="32"/>
          <w:szCs w:val="32"/>
        </w:rPr>
      </w:pPr>
      <w:r>
        <w:rPr>
          <w:rFonts w:hint="cs"/>
          <w:rtl/>
        </w:rPr>
        <w:lastRenderedPageBreak/>
        <w:t xml:space="preserve">     </w:t>
      </w:r>
      <w:r w:rsidRPr="00E71C5F">
        <w:rPr>
          <w:rFonts w:hint="cs"/>
          <w:sz w:val="32"/>
          <w:szCs w:val="32"/>
          <w:rtl/>
        </w:rPr>
        <w:t xml:space="preserve"> </w:t>
      </w:r>
      <w:r w:rsidRPr="00E71C5F">
        <w:rPr>
          <w:sz w:val="32"/>
          <w:szCs w:val="32"/>
          <w:rtl/>
        </w:rPr>
        <w:t>پارسال یا پیرارسال بود که من شرح حال شهید افشردی (باقری) را می</w:t>
      </w:r>
      <w:r w:rsidR="00ED20D8" w:rsidRPr="00E71C5F">
        <w:rPr>
          <w:sz w:val="32"/>
          <w:szCs w:val="32"/>
          <w:rtl/>
        </w:rPr>
        <w:softHyphen/>
      </w:r>
      <w:r w:rsidRPr="00E71C5F">
        <w:rPr>
          <w:sz w:val="32"/>
          <w:szCs w:val="32"/>
          <w:rtl/>
        </w:rPr>
        <w:t>خواندم - به نظرم شرح حال ایشان یا یکی دیگر از همین شهدا بود - در آنجا ذکر شده بود که ایشان هر روز خطاهای خود را می</w:t>
      </w:r>
      <w:r w:rsidR="002920E8" w:rsidRPr="00E71C5F">
        <w:rPr>
          <w:rFonts w:hint="cs"/>
          <w:sz w:val="32"/>
          <w:szCs w:val="32"/>
          <w:rtl/>
        </w:rPr>
        <w:t>‌</w:t>
      </w:r>
      <w:r w:rsidRPr="00E71C5F">
        <w:rPr>
          <w:sz w:val="32"/>
          <w:szCs w:val="32"/>
          <w:rtl/>
        </w:rPr>
        <w:t xml:space="preserve">نوشته؛ همین که در توصیه‌ی علمای اخلاق و در توصیه‌های بعضی از احادیث و اینها هم هست که خطاهای خودتان را بنویسید، هر شب خودتان را محاسبه کنید. او این چیزها را روی </w:t>
      </w:r>
      <w:bookmarkStart w:id="0" w:name="_GoBack"/>
      <w:bookmarkEnd w:id="0"/>
      <w:r w:rsidRPr="00E71C5F">
        <w:rPr>
          <w:sz w:val="32"/>
          <w:szCs w:val="32"/>
          <w:rtl/>
        </w:rPr>
        <w:t>کاغذ می</w:t>
      </w:r>
      <w:r w:rsidR="00ED20D8" w:rsidRPr="00E71C5F">
        <w:rPr>
          <w:sz w:val="32"/>
          <w:szCs w:val="32"/>
          <w:rtl/>
        </w:rPr>
        <w:softHyphen/>
      </w:r>
      <w:r w:rsidRPr="00E71C5F">
        <w:rPr>
          <w:sz w:val="32"/>
          <w:szCs w:val="32"/>
          <w:rtl/>
        </w:rPr>
        <w:t>نوشته. ماها رومان نمی</w:t>
      </w:r>
      <w:r w:rsidR="00ED20D8" w:rsidRPr="00E71C5F">
        <w:rPr>
          <w:sz w:val="32"/>
          <w:szCs w:val="32"/>
          <w:rtl/>
        </w:rPr>
        <w:softHyphen/>
      </w:r>
      <w:r w:rsidRPr="00E71C5F">
        <w:rPr>
          <w:sz w:val="32"/>
          <w:szCs w:val="32"/>
          <w:rtl/>
        </w:rPr>
        <w:t>شود خودمان بنویسیم، روی کاغذ بیاوریم، علنی کنیم؛ ولو بین خودمان و کاغذ. او در یادداشتهای خود نوشته بود که مثلاً من شب دیدم امروز این چند تا گناه را انجام دادم. این محاسبه‌ی نفس، خیلی چیز خوبی است. انسان باید خود را محاسبه کند، بعد یکی یکی از انجام گناهان خود کم کند. ما به بعضی از گناه‌ها عادت کرده‌ایم - گاهی انسان پنج تا، شش تا، ده تا گناه را عادت کرده - همت کنیم اینها را یکی یکی کنار بگذاریم.</w:t>
      </w:r>
      <w:r w:rsidRPr="00E71C5F">
        <w:rPr>
          <w:sz w:val="32"/>
          <w:szCs w:val="32"/>
          <w:vertAlign w:val="superscript"/>
        </w:rPr>
        <w:footnoteReference w:id="1"/>
      </w:r>
    </w:p>
    <w:p w:rsidR="00881970" w:rsidRPr="00E71C5F" w:rsidRDefault="00881970" w:rsidP="00E71C5F">
      <w:pPr>
        <w:pStyle w:val="a1"/>
        <w:jc w:val="both"/>
        <w:rPr>
          <w:sz w:val="32"/>
          <w:szCs w:val="32"/>
          <w:rtl/>
        </w:rPr>
      </w:pPr>
      <w:r w:rsidRPr="00E71C5F">
        <w:rPr>
          <w:sz w:val="32"/>
          <w:szCs w:val="32"/>
          <w:rtl/>
        </w:rPr>
        <w:t xml:space="preserve">چه خوب است که انسان - در هر مرتبه و در هر شغلی - وقتی به پشت سر خود نگاه می‌کند. در یک محاسبه‌ی دقیق و سختگیرانه و بدون مسامحه، فهرستی از کارهایی را مشاهده کند که قابل ارائه‌ی به پیشگاه الهی است. این‌که به ما گفته‌اند </w:t>
      </w:r>
      <w:r w:rsidRPr="00E71C5F">
        <w:rPr>
          <w:rFonts w:hint="cs"/>
          <w:sz w:val="32"/>
          <w:szCs w:val="32"/>
          <w:rtl/>
        </w:rPr>
        <w:t>«</w:t>
      </w:r>
      <w:r w:rsidRPr="00E71C5F">
        <w:rPr>
          <w:sz w:val="32"/>
          <w:szCs w:val="32"/>
          <w:rtl/>
        </w:rPr>
        <w:t xml:space="preserve">حاسبوا أنفسکم قبل أن تحاسبوا </w:t>
      </w:r>
      <w:r w:rsidRPr="00E71C5F">
        <w:rPr>
          <w:rFonts w:hint="cs"/>
          <w:sz w:val="32"/>
          <w:szCs w:val="32"/>
          <w:rtl/>
        </w:rPr>
        <w:t>»</w:t>
      </w:r>
      <w:r w:rsidRPr="00E71C5F">
        <w:rPr>
          <w:sz w:val="32"/>
          <w:szCs w:val="32"/>
          <w:rtl/>
        </w:rPr>
        <w:t xml:space="preserve"> و علمای سلوک و اخلاق، محاسبه را یکی از اولین وظائف سالک دانسته‌اند، برای این است که ما دائم در حال خواندن نامه‌ی عمل خودمان باشیم و در روزی که این نامه‌ی اعمال خوانده خواهد شد، غافلگیر نشویم. قبل از این‌که نامه‌ی اعمال ما در پیشگاه الهی مورد محاسبه و مطالعه قرار بگیرد، خود ما بخوانیم؛ اگر کمبودی هست، اصلاح کنیم؛ اگر نقطه‌ی قوتی در آن هست، خدا را بر آن سپاس بگزاریم و الّا اگر این محاسبه را انجام ندهیم و غافل بمانیم، آن‌وقت غافلگیر می‌شویم. امام سجاد در دعای ابوحمزه عرض می‌کند </w:t>
      </w:r>
      <w:r w:rsidRPr="00E71C5F">
        <w:rPr>
          <w:rFonts w:hint="cs"/>
          <w:sz w:val="32"/>
          <w:szCs w:val="32"/>
          <w:rtl/>
        </w:rPr>
        <w:t>«</w:t>
      </w:r>
      <w:r w:rsidRPr="00E71C5F">
        <w:rPr>
          <w:sz w:val="32"/>
          <w:szCs w:val="32"/>
          <w:rtl/>
        </w:rPr>
        <w:t>اللّهم فارحمنی إذا انقطعت حجّتی و کلّ عن جوابک لسانی و طاش عند سؤالک ایّای لبّی</w:t>
      </w:r>
      <w:r w:rsidRPr="00E71C5F">
        <w:rPr>
          <w:rFonts w:hint="cs"/>
          <w:sz w:val="32"/>
          <w:szCs w:val="32"/>
          <w:rtl/>
        </w:rPr>
        <w:t>»</w:t>
      </w:r>
      <w:r w:rsidRPr="00E71C5F">
        <w:rPr>
          <w:sz w:val="32"/>
          <w:szCs w:val="32"/>
          <w:rtl/>
        </w:rPr>
        <w:t xml:space="preserve"> در مقابل سؤال الهی حجت انسان و استدلال انسان تمام می‌شود. به تعبیر رائجِ امروز، انسان کم می‌آورد. زبان انسان از گویائی می‌افتد و حتّی ذهن و عقل و لبّ انسان هم آشفته می‌شود. </w:t>
      </w:r>
      <w:r w:rsidRPr="00E71C5F">
        <w:rPr>
          <w:rFonts w:hint="cs"/>
          <w:sz w:val="32"/>
          <w:szCs w:val="32"/>
          <w:rtl/>
        </w:rPr>
        <w:t>«</w:t>
      </w:r>
      <w:r w:rsidRPr="00E71C5F">
        <w:rPr>
          <w:sz w:val="32"/>
          <w:szCs w:val="32"/>
          <w:rtl/>
        </w:rPr>
        <w:t>و طاش عند سؤالک ایّای لبّی</w:t>
      </w:r>
      <w:r w:rsidRPr="00E71C5F">
        <w:rPr>
          <w:rFonts w:hint="cs"/>
          <w:sz w:val="32"/>
          <w:szCs w:val="32"/>
          <w:rtl/>
        </w:rPr>
        <w:t>»</w:t>
      </w:r>
      <w:r w:rsidRPr="00E71C5F">
        <w:rPr>
          <w:sz w:val="32"/>
          <w:szCs w:val="32"/>
          <w:rtl/>
        </w:rPr>
        <w:t xml:space="preserve"> آنهایی که خودشان را زیر مداقه‌ی یک محاسبه قرار دادند، امید فرجی دارند. وقتی به نامه‌ی اعمال خود نگاه کردیم و دیدیم این نقاط کمبود وجود دارد، چون هنوز وقت باقیست و عمر باقیست جبران می‌کنیم. </w:t>
      </w:r>
      <w:r w:rsidRPr="00E71C5F">
        <w:rPr>
          <w:rFonts w:hint="cs"/>
          <w:sz w:val="32"/>
          <w:szCs w:val="32"/>
          <w:rtl/>
        </w:rPr>
        <w:t>«</w:t>
      </w:r>
      <w:r w:rsidRPr="00E71C5F">
        <w:rPr>
          <w:sz w:val="32"/>
          <w:szCs w:val="32"/>
          <w:rtl/>
        </w:rPr>
        <w:t>و أنیبوا إلی ربّکم</w:t>
      </w:r>
      <w:r w:rsidRPr="00E71C5F">
        <w:rPr>
          <w:rFonts w:hint="cs"/>
          <w:sz w:val="32"/>
          <w:szCs w:val="32"/>
          <w:rtl/>
        </w:rPr>
        <w:t xml:space="preserve">» </w:t>
      </w:r>
      <w:r w:rsidRPr="00E71C5F">
        <w:rPr>
          <w:sz w:val="32"/>
          <w:szCs w:val="32"/>
          <w:rtl/>
        </w:rPr>
        <w:t>أنیبوا یعنی برگردید و جبران کنید - اگر دیدیم نقاط روشنی وجود دارد، به کمک الهی، به توفیق الهی و به هدایت الهی دلگرم و امیدوار می‌شویم؛ هم خدا را شکر می‌گزاریم، هم ادامه می‌دهیم؛ محاسبه فایده‌اش این است.</w:t>
      </w:r>
      <w:r w:rsidRPr="00E71C5F">
        <w:rPr>
          <w:sz w:val="32"/>
          <w:szCs w:val="32"/>
          <w:vertAlign w:val="superscript"/>
        </w:rPr>
        <w:footnoteReference w:id="2"/>
      </w:r>
    </w:p>
    <w:p w:rsidR="00D3355C" w:rsidRPr="00791BA8" w:rsidRDefault="00D3355C" w:rsidP="00791BA8">
      <w:pPr>
        <w:pStyle w:val="a1"/>
        <w:rPr>
          <w:rtl/>
        </w:rPr>
      </w:pPr>
    </w:p>
    <w:sectPr w:rsidR="00D3355C" w:rsidRPr="00791BA8"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124" w:rsidRDefault="00DC3124" w:rsidP="00982C20">
      <w:pPr>
        <w:spacing w:after="0" w:line="240" w:lineRule="auto"/>
      </w:pPr>
      <w:r>
        <w:separator/>
      </w:r>
    </w:p>
  </w:endnote>
  <w:endnote w:type="continuationSeparator" w:id="0">
    <w:p w:rsidR="00DC3124" w:rsidRDefault="00DC3124"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124" w:rsidRDefault="00DC3124" w:rsidP="00982C20">
      <w:pPr>
        <w:spacing w:after="0" w:line="240" w:lineRule="auto"/>
      </w:pPr>
      <w:r>
        <w:separator/>
      </w:r>
    </w:p>
  </w:footnote>
  <w:footnote w:type="continuationSeparator" w:id="0">
    <w:p w:rsidR="00DC3124" w:rsidRDefault="00DC3124" w:rsidP="00982C20">
      <w:pPr>
        <w:spacing w:after="0" w:line="240" w:lineRule="auto"/>
      </w:pPr>
      <w:r>
        <w:continuationSeparator/>
      </w:r>
    </w:p>
  </w:footnote>
  <w:footnote w:id="1">
    <w:p w:rsidR="00881970" w:rsidRPr="00E71C5F" w:rsidRDefault="00881970" w:rsidP="00E71C5F">
      <w:pPr>
        <w:pStyle w:val="a0"/>
        <w:rPr>
          <w:rtl/>
        </w:rPr>
      </w:pPr>
      <w:r w:rsidRPr="00E71C5F">
        <w:rPr>
          <w:rStyle w:val="FootnoteReference"/>
          <w:vertAlign w:val="baseline"/>
        </w:rPr>
        <w:footnoteRef/>
      </w:r>
      <w:r w:rsidRPr="00E71C5F">
        <w:rPr>
          <w:rFonts w:hint="cs"/>
          <w:rtl/>
        </w:rPr>
        <w:t xml:space="preserve"> - بیانات پس از اقامه نماز در جمع برخی از شخصیتهای فرهنگی سیاسی، 23/01/1390</w:t>
      </w:r>
    </w:p>
  </w:footnote>
  <w:footnote w:id="2">
    <w:p w:rsidR="00881970" w:rsidRPr="00E71C5F" w:rsidRDefault="00881970" w:rsidP="00E71C5F">
      <w:pPr>
        <w:pStyle w:val="a0"/>
        <w:rPr>
          <w:rtl/>
        </w:rPr>
      </w:pPr>
      <w:r w:rsidRPr="00E71C5F">
        <w:rPr>
          <w:rStyle w:val="FootnoteReference"/>
          <w:vertAlign w:val="baseline"/>
        </w:rPr>
        <w:footnoteRef/>
      </w:r>
      <w:r w:rsidRPr="00E71C5F">
        <w:rPr>
          <w:rFonts w:hint="cs"/>
          <w:rtl/>
        </w:rPr>
        <w:t xml:space="preserve"> - بیانات در دیدار نمایندگان هفتمین دوره مجلس شورای اسلامی، 08/03/1386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2920E8">
    <w:pPr>
      <w:pStyle w:val="Header"/>
      <w:rPr>
        <w:rFonts w:cs="Times New Roman"/>
      </w:rPr>
    </w:pPr>
    <w:r>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378C3F8F" wp14:editId="1A6F1B6E">
              <wp:simplePos x="0" y="0"/>
              <wp:positionH relativeFrom="column">
                <wp:posOffset>265430</wp:posOffset>
              </wp:positionH>
              <wp:positionV relativeFrom="paragraph">
                <wp:posOffset>221557</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7"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920E8" w:rsidRDefault="002920E8" w:rsidP="002920E8">
                            <w:pPr>
                              <w:spacing w:after="0"/>
                              <w:jc w:val="center"/>
                              <w:rPr>
                                <w:rStyle w:val="document"/>
                                <w:rFonts w:ascii="IRBadr" w:hAnsi="IRBadr" w:cs="IRBadr"/>
                                <w:color w:val="000000" w:themeColor="text1"/>
                                <w:sz w:val="28"/>
                                <w:szCs w:val="28"/>
                              </w:rPr>
                            </w:pPr>
                            <w:r>
                              <w:rPr>
                                <w:rStyle w:val="innocent"/>
                                <w:rFonts w:ascii="IRBadr" w:hAnsi="IRBadr" w:cs="IRBadr"/>
                                <w:color w:val="000000" w:themeColor="text1"/>
                                <w:sz w:val="28"/>
                                <w:szCs w:val="28"/>
                                <w:rtl/>
                              </w:rPr>
                              <w:t>قال الله تبارک و تعالی:</w:t>
                            </w:r>
                          </w:p>
                          <w:p w:rsidR="002920E8" w:rsidRDefault="002920E8" w:rsidP="002920E8">
                            <w:pPr>
                              <w:spacing w:after="0"/>
                              <w:jc w:val="center"/>
                              <w:rPr>
                                <w:b/>
                                <w:bCs/>
                                <w:color w:val="06007A"/>
                                <w:sz w:val="40"/>
                                <w:szCs w:val="40"/>
                                <w:rtl/>
                              </w:rPr>
                            </w:pPr>
                            <w:r>
                              <w:rPr>
                                <w:rStyle w:val="hadithtext"/>
                                <w:rFonts w:ascii="علائم مذهبي" w:eastAsia="علائم مذهبي" w:hAnsi="علائم مذهبي" w:cs="علائم مذهبي"/>
                                <w:color w:val="06007A"/>
                                <w:sz w:val="40"/>
                                <w:szCs w:val="40"/>
                              </w:rPr>
                              <w:t></w:t>
                            </w:r>
                            <w:r>
                              <w:rPr>
                                <w:rFonts w:ascii="IRBadr" w:hAnsi="IRBadr" w:cs="KFGQPC Uthmanic Script HAFS" w:hint="cs"/>
                                <w:color w:val="06007A"/>
                                <w:sz w:val="40"/>
                                <w:szCs w:val="40"/>
                                <w:rtl/>
                              </w:rPr>
                              <w:t>قَدۡ أَفۡلَحَ مَن زَكَّىٰهَا</w:t>
                            </w:r>
                            <w:r>
                              <w:rPr>
                                <w:rFonts w:ascii="علائم مذهبي" w:eastAsia="علائم مذهبي" w:hAnsi="علائم مذهبي" w:cs="علائم مذهبي"/>
                                <w:color w:val="06007A"/>
                                <w:sz w:val="40"/>
                                <w:szCs w:val="40"/>
                              </w:rPr>
                              <w:t></w:t>
                            </w:r>
                          </w:p>
                          <w:p w:rsidR="002920E8" w:rsidRDefault="002920E8" w:rsidP="002920E8">
                            <w:pPr>
                              <w:spacing w:after="0"/>
                              <w:jc w:val="right"/>
                              <w:rPr>
                                <w:rFonts w:ascii="IRBadr" w:hAnsi="IRBadr" w:cs="IRBadr"/>
                                <w:color w:val="000000" w:themeColor="text1"/>
                                <w:sz w:val="24"/>
                                <w:szCs w:val="24"/>
                                <w:rtl/>
                              </w:rPr>
                            </w:pPr>
                            <w:r>
                              <w:rPr>
                                <w:rFonts w:ascii="IRBadr" w:hAnsi="IRBadr" w:cs="IRBadr"/>
                                <w:color w:val="000000" w:themeColor="text1"/>
                                <w:sz w:val="24"/>
                                <w:szCs w:val="24"/>
                                <w:rtl/>
                              </w:rPr>
                              <w:t>سوره مبارکه شمس، آیه 9</w:t>
                            </w:r>
                          </w:p>
                          <w:p w:rsidR="002920E8" w:rsidRDefault="002920E8" w:rsidP="002920E8">
                            <w:pPr>
                              <w:spacing w:after="0" w:line="240" w:lineRule="auto"/>
                              <w:jc w:val="lowKashida"/>
                              <w:rPr>
                                <w:rFonts w:ascii="IRANSans" w:hAnsi="IRANSans" w:cs="IRANSans"/>
                                <w:b/>
                                <w:bCs/>
                                <w:color w:val="595959" w:themeColor="text1" w:themeTint="A6"/>
                                <w:sz w:val="14"/>
                                <w:szCs w:val="14"/>
                              </w:rPr>
                            </w:pPr>
                          </w:p>
                          <w:p w:rsidR="002920E8" w:rsidRDefault="002920E8" w:rsidP="002920E8">
                            <w:pPr>
                              <w:spacing w:after="0" w:line="240" w:lineRule="auto"/>
                              <w:jc w:val="lowKashida"/>
                              <w:rPr>
                                <w:rFonts w:ascii="IRMitra" w:hAnsi="IRMitra" w:cs="IRMitra"/>
                                <w:color w:val="002060"/>
                                <w:sz w:val="34"/>
                                <w:szCs w:val="34"/>
                                <w:rtl/>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2920E8" w:rsidRDefault="002920E8" w:rsidP="002920E8">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9" name="Straight Connector 9"/>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0.9pt;margin-top:17.4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wtkgMAAKgJAAAOAAAAZHJzL2Uyb0RvYy54bWy8Vttu4zYQfS/QfyD43sg3JbYRZZF6m7RA&#10;ug02KfaZpqhLS5EsSUfKfn1nSNF2koc0CdAEsCVyZjhzdM6xzj8NnSQPwrpWq4JOTyaUCMV12aq6&#10;oH/eX/20pMR5pkomtRIFfRSOfrr48Yfz3qzFTDdalsISKKLcujcFbbw36yxzvBEdcyfaCAWblbYd&#10;83Br66y0rIfqncxmk8lp1mtbGqu5cA5WP8dNehHqV5Xg/o+qcsITWVDozYdPGz63+JldnLN1bZlp&#10;Wj62wd7RRcdaBYfuS31mnpGdbV+U6lputdOVP+G6y3RVtVyEGWCa6eTZNNdW70yYpV73tdnDBNA+&#10;w+ndZfmXh1tL2rKgc0oU6+ARhVPJHKHpTb2GiGtr7sytHRfqeIfTDpXt8BvmIEMA9XEPqhg84bCY&#10;5/lZPgPsOezN5ot8kucRdt7As3mRx5tfXsnM0sEZ9rdvpzdAIXdAyX0MpbuGGRHAd4jBiNJZQuke&#10;5/tZD2QWgQpBiBLxAyyDFtK6g8WPgrUfma2Ndf5a6I7gRUGBIqr8CjwP9GMPN84HHpbj02TlX5RU&#10;nQRWPzBJlsvTJTYGBcdYuEolMdFp2ZZXrZThxtbbjbQEMgt6dYb/Y/KTMKlIX9DTeT4JTTzZC0oW&#10;+yLbehpi5K77XZexcD6Bv1QXhY/hocWjStCmVNiTCKqGMXEKfOYR33DlH6XAGKm+igpYHTgZBkll&#10;44mMc6F8eEKhLkRjVAVjvyVxjD909ZbkOEc6WSu/T+5apW1E8mnb5d+p5SrGJwTi3AiBH7ZD0Klb&#10;b3X5CHS0OpqeM/yqBcrcMOdvmQU+gCbBuWG30fY7JT24YEHdPztmBSXyNwUCWk0XC7TNcLPIz1DH&#10;9nhne7yjdt1GA1Om4PmGh0uM9zKtVlZ338CwL/FU2GKKw9kF9ely46M3g+FzcXkZgsAoDfM36s5w&#10;LI1oI2Hvh2/MmlEFHtT4RSfJjtyOND/EYqbSlzuvq3bPnojSCCTYB5re/+Ajq+Qjd96ytm482Wil&#10;QMbaklVyDrCdjRp9N/E8eh+pZGt+TXCM9jufzZcgQQI+O51NV/DziIVAMaOfLlbT+ekcAtCJk+CS&#10;hScPGAGVrULze4EkOg8uRy0e6ROc4ylZP6r0/6DtSIZn5x5EElwAm31d14ekN2r6kPgOPfvhVT1H&#10;eiarC/wMv3rwOhAccnx1wfeN4/vA58ML1sW/AAAA//8DAFBLAwQUAAYACAAAACEAMJyzguAAAAAJ&#10;AQAADwAAAGRycy9kb3ducmV2LnhtbEyPy07DMBBF90j8gzVI7KjjNjwa4lRVBawqJFokxM6Np0nU&#10;eBzFbpL+PcMKlqMzuvfcfDW5VgzYh8aTBjVLQCCV3jZUafjcv949gQjRkDWtJ9RwwQCr4voqN5n1&#10;I33gsIuV4BAKmdFQx9hlUoayRmfCzHdIzI6+dyby2VfS9mbkcNfKeZI8SGca4obadLipsTztzk7D&#10;22jG9UK9DNvTcXP53t+/f20Van17M62fQUSc4t8z/OqzOhTsdPBnskG0GlLF5lHDIl2CYL5Uj7zt&#10;wCBJ5yCLXP5fUPwAAAD//wMAUEsBAi0AFAAGAAgAAAAhALaDOJL+AAAA4QEAABMAAAAAAAAAAAAA&#10;AAAAAAAAAFtDb250ZW50X1R5cGVzXS54bWxQSwECLQAUAAYACAAAACEAOP0h/9YAAACUAQAACwAA&#10;AAAAAAAAAAAAAAAvAQAAX3JlbHMvLnJlbHNQSwECLQAUAAYACAAAACEACE1cLZIDAACoCQAADgAA&#10;AAAAAAAAAAAAAAAuAgAAZHJzL2Uyb0RvYy54bWxQSwECLQAUAAYACAAAACEAMJyzguAAAAAJAQAA&#10;DwAAAAAAAAAAAAAAAADsBQAAZHJzL2Rvd25yZXYueG1sUEsFBgAAAAAEAAQA8wAAAPkGA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X5cEA&#10;AADaAAAADwAAAGRycy9kb3ducmV2LnhtbESPT4vCMBTE78J+h/AWvIimetC1mpZFWPAiaHXvj+b1&#10;DzYvpUlt/fZGWNjjMDO/YfbpaBrxoM7VlhUsFxEI4tzqmksFt+vP/AuE88gaG8uk4EkO0uRjssdY&#10;24Ev9Mh8KQKEXYwKKu/bWEqXV2TQLWxLHLzCdgZ9kF0pdYdDgJtGrqJoLQ3WHBYqbOlQUX7PeqPg&#10;7E/LbCibIu+Nnh3GWv/225NS08/xewfC0+j/w3/to1awgfeVcAN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CV+XBAAAA2gAAAA8AAAAAAAAAAAAAAAAAmAIAAGRycy9kb3du&#10;cmV2LnhtbFBLBQYAAAAABAAEAPUAAACGAwAAAAA=&#10;" fillcolor="#f7f7f7" strokecolor="#7f7f7f [1612]" strokeweight=".5pt">
                <v:textbox>
                  <w:txbxContent>
                    <w:p w:rsidR="002920E8" w:rsidRDefault="002920E8" w:rsidP="002920E8">
                      <w:pPr>
                        <w:spacing w:after="0"/>
                        <w:jc w:val="center"/>
                        <w:rPr>
                          <w:rStyle w:val="document"/>
                          <w:rFonts w:ascii="IRBadr" w:hAnsi="IRBadr" w:cs="IRBadr"/>
                          <w:color w:val="000000" w:themeColor="text1"/>
                          <w:sz w:val="28"/>
                          <w:szCs w:val="28"/>
                        </w:rPr>
                      </w:pPr>
                      <w:r>
                        <w:rPr>
                          <w:rStyle w:val="innocent"/>
                          <w:rFonts w:ascii="IRBadr" w:hAnsi="IRBadr" w:cs="IRBadr"/>
                          <w:color w:val="000000" w:themeColor="text1"/>
                          <w:sz w:val="28"/>
                          <w:szCs w:val="28"/>
                          <w:rtl/>
                        </w:rPr>
                        <w:t>قال الله تبارک و تعالی:</w:t>
                      </w:r>
                    </w:p>
                    <w:p w:rsidR="002920E8" w:rsidRDefault="002920E8" w:rsidP="002920E8">
                      <w:pPr>
                        <w:spacing w:after="0"/>
                        <w:jc w:val="center"/>
                        <w:rPr>
                          <w:b/>
                          <w:bCs/>
                          <w:color w:val="06007A"/>
                          <w:sz w:val="40"/>
                          <w:szCs w:val="40"/>
                          <w:rtl/>
                        </w:rPr>
                      </w:pPr>
                      <w:r>
                        <w:rPr>
                          <w:rStyle w:val="hadithtext"/>
                          <w:rFonts w:ascii="علائم مذهبي" w:eastAsia="علائم مذهبي" w:hAnsi="علائم مذهبي" w:cs="علائم مذهبي"/>
                          <w:color w:val="06007A"/>
                          <w:sz w:val="40"/>
                          <w:szCs w:val="40"/>
                        </w:rPr>
                        <w:t></w:t>
                      </w:r>
                      <w:r>
                        <w:rPr>
                          <w:rFonts w:ascii="IRBadr" w:hAnsi="IRBadr" w:cs="KFGQPC Uthmanic Script HAFS" w:hint="cs"/>
                          <w:color w:val="06007A"/>
                          <w:sz w:val="40"/>
                          <w:szCs w:val="40"/>
                          <w:rtl/>
                        </w:rPr>
                        <w:t>قَدۡ أَفۡلَحَ مَن زَكَّىٰهَا</w:t>
                      </w:r>
                      <w:r>
                        <w:rPr>
                          <w:rFonts w:ascii="علائم مذهبي" w:eastAsia="علائم مذهبي" w:hAnsi="علائم مذهبي" w:cs="علائم مذهبي"/>
                          <w:color w:val="06007A"/>
                          <w:sz w:val="40"/>
                          <w:szCs w:val="40"/>
                        </w:rPr>
                        <w:t></w:t>
                      </w:r>
                    </w:p>
                    <w:p w:rsidR="002920E8" w:rsidRDefault="002920E8" w:rsidP="002920E8">
                      <w:pPr>
                        <w:spacing w:after="0"/>
                        <w:jc w:val="right"/>
                        <w:rPr>
                          <w:rFonts w:ascii="IRBadr" w:hAnsi="IRBadr" w:cs="IRBadr"/>
                          <w:color w:val="000000" w:themeColor="text1"/>
                          <w:sz w:val="24"/>
                          <w:szCs w:val="24"/>
                          <w:rtl/>
                        </w:rPr>
                      </w:pPr>
                      <w:r>
                        <w:rPr>
                          <w:rFonts w:ascii="IRBadr" w:hAnsi="IRBadr" w:cs="IRBadr"/>
                          <w:color w:val="000000" w:themeColor="text1"/>
                          <w:sz w:val="24"/>
                          <w:szCs w:val="24"/>
                          <w:rtl/>
                        </w:rPr>
                        <w:t>سوره مبارکه شمس، آیه 9</w:t>
                      </w:r>
                    </w:p>
                    <w:p w:rsidR="002920E8" w:rsidRDefault="002920E8" w:rsidP="002920E8">
                      <w:pPr>
                        <w:spacing w:after="0" w:line="240" w:lineRule="auto"/>
                        <w:jc w:val="lowKashida"/>
                        <w:rPr>
                          <w:rFonts w:ascii="IRANSans" w:hAnsi="IRANSans" w:cs="IRANSans"/>
                          <w:b/>
                          <w:bCs/>
                          <w:color w:val="595959" w:themeColor="text1" w:themeTint="A6"/>
                          <w:sz w:val="14"/>
                          <w:szCs w:val="14"/>
                        </w:rPr>
                      </w:pPr>
                    </w:p>
                    <w:p w:rsidR="002920E8" w:rsidRDefault="002920E8" w:rsidP="002920E8">
                      <w:pPr>
                        <w:spacing w:after="0" w:line="240" w:lineRule="auto"/>
                        <w:jc w:val="lowKashida"/>
                        <w:rPr>
                          <w:rFonts w:ascii="IRMitra" w:hAnsi="IRMitra" w:cs="IRMitra"/>
                          <w:color w:val="002060"/>
                          <w:sz w:val="34"/>
                          <w:szCs w:val="34"/>
                          <w:rtl/>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2920E8" w:rsidRDefault="002920E8" w:rsidP="002920E8">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9"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DfgcUAAADaAAAADwAAAGRycy9kb3ducmV2LnhtbESPQWvCQBSE74L/YXmCN93YQ2miq0hL&#10;S0srwaSHHp/ZZxKafRuza0z/vVsQPA4z8w2z2gymET11rrasYDGPQBAXVtdcKvjOX2dPIJxH1thY&#10;JgV/5GCzHo9WmGh74T31mS9FgLBLUEHlfZtI6YqKDLq5bYmDd7SdQR9kV0rd4SXATSMfouhRGqw5&#10;LFTY0nNFxW92Ngpe3oZtvvg8pT+xO2l/+Eo/zK5XajoZtksQngZ/D9/a71pBDP9Xwg2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DfgcUAAADaAAAADwAAAAAAAAAA&#10;AAAAAAChAgAAZHJzL2Rvd25yZXYueG1sUEsFBgAAAAAEAAQA+QAAAJMDA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A56801" w:rsidRPr="00A56801">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A56801" w:rsidRPr="00A56801">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20E8"/>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5CBE"/>
    <w:rsid w:val="003E76B0"/>
    <w:rsid w:val="003F4918"/>
    <w:rsid w:val="00413917"/>
    <w:rsid w:val="00416727"/>
    <w:rsid w:val="004179B0"/>
    <w:rsid w:val="004411E8"/>
    <w:rsid w:val="004447B6"/>
    <w:rsid w:val="00446222"/>
    <w:rsid w:val="00447D08"/>
    <w:rsid w:val="004520E9"/>
    <w:rsid w:val="004536BF"/>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81970"/>
    <w:rsid w:val="008A2AA2"/>
    <w:rsid w:val="008A76C2"/>
    <w:rsid w:val="008C509D"/>
    <w:rsid w:val="008D795B"/>
    <w:rsid w:val="008E0207"/>
    <w:rsid w:val="008E29C8"/>
    <w:rsid w:val="008E55B5"/>
    <w:rsid w:val="008E5895"/>
    <w:rsid w:val="008E6EF7"/>
    <w:rsid w:val="008F4D3D"/>
    <w:rsid w:val="008F5A92"/>
    <w:rsid w:val="00927672"/>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56801"/>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124"/>
    <w:rsid w:val="00DC32B4"/>
    <w:rsid w:val="00DC4A68"/>
    <w:rsid w:val="00DD1261"/>
    <w:rsid w:val="00DF386F"/>
    <w:rsid w:val="00DF3EBC"/>
    <w:rsid w:val="00DF4B9F"/>
    <w:rsid w:val="00DF5ACA"/>
    <w:rsid w:val="00E032FA"/>
    <w:rsid w:val="00E319DD"/>
    <w:rsid w:val="00E31B9F"/>
    <w:rsid w:val="00E33A5E"/>
    <w:rsid w:val="00E442A6"/>
    <w:rsid w:val="00E64669"/>
    <w:rsid w:val="00E71C5F"/>
    <w:rsid w:val="00E77613"/>
    <w:rsid w:val="00E85120"/>
    <w:rsid w:val="00E9164D"/>
    <w:rsid w:val="00E93127"/>
    <w:rsid w:val="00E9422A"/>
    <w:rsid w:val="00EA2BF3"/>
    <w:rsid w:val="00EA65AC"/>
    <w:rsid w:val="00EA79D6"/>
    <w:rsid w:val="00EB4E87"/>
    <w:rsid w:val="00EB5EAB"/>
    <w:rsid w:val="00EC177A"/>
    <w:rsid w:val="00ED20D8"/>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0C003-B556-41B1-84CF-A5CA9EC7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5</cp:revision>
  <cp:lastPrinted>2020-02-25T17:11:00Z</cp:lastPrinted>
  <dcterms:created xsi:type="dcterms:W3CDTF">2020-02-05T15:43:00Z</dcterms:created>
  <dcterms:modified xsi:type="dcterms:W3CDTF">2020-02-25T17:11:00Z</dcterms:modified>
</cp:coreProperties>
</file>