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E971B9" w:rsidRDefault="00E971B9" w:rsidP="00E971B9">
      <w:pPr>
        <w:pStyle w:val="a2"/>
        <w:rPr>
          <w:rFonts w:ascii="IRBadr" w:hAnsi="IRBadr"/>
          <w:b/>
          <w:bCs/>
          <w:sz w:val="56"/>
          <w:szCs w:val="56"/>
        </w:rPr>
      </w:pPr>
      <w:r>
        <w:rPr>
          <w:rFonts w:hint="cs"/>
          <w:rtl/>
        </w:rPr>
        <w:t>راه تربیت، راه شکستن نفس است</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Pr>
                <w:rFonts w:asciiTheme="minorBidi" w:hAnsiTheme="minorBidi"/>
                <w:color w:val="06007A"/>
                <w:sz w:val="28"/>
                <w:szCs w:val="28"/>
              </w:rPr>
              <w:t>1</w:t>
            </w:r>
            <w:r w:rsidR="00E971B9">
              <w:rPr>
                <w:rFonts w:asciiTheme="minorBidi" w:hAnsiTheme="minorBidi"/>
                <w:color w:val="06007A"/>
                <w:sz w:val="28"/>
                <w:szCs w:val="28"/>
              </w:rPr>
              <w:t>83</w:t>
            </w:r>
          </w:p>
        </w:tc>
      </w:tr>
      <w:tr w:rsidR="00E971B9"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E971B9" w:rsidRPr="00A42700" w:rsidRDefault="00E971B9" w:rsidP="00E971B9">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E971B9" w:rsidRDefault="00E971B9" w:rsidP="00E971B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color w:val="06007A"/>
                <w:sz w:val="28"/>
                <w:szCs w:val="28"/>
                <w:rtl/>
              </w:rPr>
              <w:t>تزکیه‌ای/تقوای عمومی/اصلاح اندیشه/آشنایی با مسیر/ویژگی های مسیر</w:t>
            </w:r>
          </w:p>
        </w:tc>
      </w:tr>
      <w:tr w:rsidR="00E971B9"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E971B9" w:rsidRPr="00A42700" w:rsidRDefault="00E971B9" w:rsidP="00E971B9">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E971B9" w:rsidRDefault="00E971B9" w:rsidP="00E971B9">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تزکیه، اصلاح اندیشه، تربیت، شکست نفس، عرفانهای کاذب</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E971B9" w:rsidRPr="00E971B9" w:rsidRDefault="00E971B9" w:rsidP="00E971B9">
      <w:pPr>
        <w:pStyle w:val="a1"/>
      </w:pPr>
      <w:r w:rsidRPr="00E971B9">
        <w:rPr>
          <w:rFonts w:hint="cs"/>
          <w:rtl/>
        </w:rPr>
        <w:lastRenderedPageBreak/>
        <w:t>عرفان های کاذب بر مبنای نفسانیات و در جهت رشد نفسانیات عمل می‌کنند ولی در مسیر صحیح ، برای رسیدن به معرفت و عبودیت و ذلت بیشتر در محضر خدا اعمال انجام داده می شوند. فرد هر</w:t>
      </w:r>
      <w:r>
        <w:rPr>
          <w:rFonts w:hint="cs"/>
          <w:rtl/>
        </w:rPr>
        <w:t xml:space="preserve"> </w:t>
      </w:r>
      <w:r w:rsidRPr="00E971B9">
        <w:rPr>
          <w:rFonts w:hint="cs"/>
          <w:rtl/>
        </w:rPr>
        <w:t>مقدار بیشتر می‌فهمد، در محضر خدا بیشتر ذلیل‌تر می‌شود واحساس ذلت و خشوع می‌کند، درست نقطه‌ی مقابل آنها.</w:t>
      </w:r>
    </w:p>
    <w:p w:rsidR="00E971B9" w:rsidRPr="00E971B9" w:rsidRDefault="00E971B9" w:rsidP="00E971B9">
      <w:pPr>
        <w:pStyle w:val="a1"/>
      </w:pPr>
      <w:r w:rsidRPr="00E971B9">
        <w:rPr>
          <w:rFonts w:hint="cs"/>
          <w:rtl/>
        </w:rPr>
        <w:t>پس تفاوت اساسی که سیر عملی با عرفان های کاذب حتی عرفان نظری صرف دارد این است که در مباحث عملی و تربیتی، می‌خواهند نفس را عمل جراحی کنند تا رفته رفته منیّتش کمتر شود بر خلاف دیگر روش‌ها که نفس چه بسا در باطنش روز به روز فربه تر می‌شود و</w:t>
      </w:r>
      <w:r>
        <w:rPr>
          <w:rFonts w:hint="cs"/>
          <w:rtl/>
        </w:rPr>
        <w:t xml:space="preserve"> </w:t>
      </w:r>
      <w:r w:rsidRPr="00E971B9">
        <w:rPr>
          <w:rFonts w:hint="cs"/>
          <w:rtl/>
        </w:rPr>
        <w:t>تشخیص آن هم بسیار سخت است.</w:t>
      </w:r>
    </w:p>
    <w:p w:rsidR="00E971B9" w:rsidRPr="00E971B9" w:rsidRDefault="00E971B9" w:rsidP="00E971B9">
      <w:pPr>
        <w:pStyle w:val="a1"/>
        <w:rPr>
          <w:rtl/>
        </w:rPr>
      </w:pPr>
      <w:r w:rsidRPr="00E971B9">
        <w:rPr>
          <w:rFonts w:hint="cs"/>
          <w:rtl/>
        </w:rPr>
        <w:t xml:space="preserve"> فرض کنید پیراهن کسی با قیچی بریده شود، آن شخص یک مقدار ناراحت می‌شود. اما اگر گوشت او را ببریم این ناراحتی عمیق تر خواهد شد. بالاتر به استخوانش برسیم از آن عمیق تر خواهد شد. یعنی برایش مطلب خیلی جدی است و حقیقتاً ناراحت می‌شود. یک چیز تشریفاتی نیست. آنگاه که مغز استخوانش را بخواهیم یک سوزنی فرو ببریم عذاب به حد بالای خود خواهد رسید. اما وقتی منِ منیّت او را بخواهیم سوزن بزنیم و بخواهیم کمی از منیّتش آب شود، آنجا دیگر هنگامه است. اینطور نیست که یک کار تشریفاتی باشد. </w:t>
      </w:r>
    </w:p>
    <w:p w:rsidR="00E971B9" w:rsidRPr="00E971B9" w:rsidRDefault="00E971B9" w:rsidP="00E971B9">
      <w:pPr>
        <w:pStyle w:val="a1"/>
        <w:rPr>
          <w:rtl/>
        </w:rPr>
      </w:pPr>
      <w:r w:rsidRPr="00E971B9">
        <w:rPr>
          <w:rFonts w:hint="cs"/>
          <w:rtl/>
        </w:rPr>
        <w:t>در مباحث عرفان عملی است که ملاحظه می فرمایید کار را تا چه اندازه سخت و جدی است. عرفان نظری بر خلاف عرفان های کاذب در حد یک چاشنی لازم و مفید هست منتها اگر در سیر عملی، زمینه تهذیب و تربیت نفس نباشد، نتیجه منفی خواهد گذاشت. مثل این که یک گلوله‌ای چاشنی اش را ما بکار ببریم و منفجر کنیم اما مخزن اصلی باروت که گلوله را با شتاب پرتاب کند خیس باشد. طبیعی است که نتیجه نمی‌دهد. پس عرفان نظری آن مقداری است که راه را به ما نشان بدهد که به کجا می‌رود؟ چه می‌خواهد بشود؟ لازم و ضروری است. اما اینکه به چه کیفیتی  این مسیر را ادامه دهد باید از محضر اساتید مطمئن به صورت عملی استفاده کنیم.</w:t>
      </w:r>
    </w:p>
    <w:p w:rsidR="00E971B9" w:rsidRPr="00E971B9" w:rsidRDefault="00E971B9" w:rsidP="00E971B9">
      <w:pPr>
        <w:pStyle w:val="a1"/>
        <w:rPr>
          <w:rtl/>
        </w:rPr>
      </w:pPr>
      <w:r w:rsidRPr="00E971B9">
        <w:rPr>
          <w:rFonts w:hint="cs"/>
          <w:rtl/>
        </w:rPr>
        <w:t xml:space="preserve">برای درک پیچیدگیهای عملی این راه به نکته‌ای اشاره می‌شود و آن اینکه بعضی از صفات در انسان موجوداند که در نظام های دیگر برایش امتیاز قائل می شوند ولی همان امتیاز در روشهای عملی چه بسا </w:t>
      </w:r>
      <w:r w:rsidRPr="00E971B9">
        <w:rPr>
          <w:rFonts w:hint="cs"/>
          <w:rtl/>
        </w:rPr>
        <w:lastRenderedPageBreak/>
        <w:t xml:space="preserve">مصیبت بزرگی باشد. مثلاً یک آقایی بسیار تیز هوش است. این تیز هوشی برای این شخص یک امتیاز مهمی است. نسبت به آن هایی که کم هوش هستند این آقا خیلی استعداد بالایی دارد. به همین خاطر به سرعت پیشرفت می‌کند و با کیفیت بالا مطالب را  می‌گیرد. اما همین فرد بخواهد در تربیت نفس خودش قرار بگیرد همین که توجه به این امتیاز خودش دارد، برای او مصیبت بزرگی است که  استعداد تربیتی نفس و معرفتی آن را بسیار پایین می آورد و راه را برای تربیت این انسان سخت می کند. چرا که راه تربیت نفس، راه شکست نفس است. ولی در آنجا چون موضوع مربوط به تربیت نفس و شخص نفس نبود، همین صفت این نفس را چاقتر کرده است. تا وقتی که این شخص توجه به آن را دارد نمی تواند اوج بگیرد. شاید یک در میلیون انسان باشد که توجه به امتیازش را نداشته باشد و در وادی عملی تربیت نفس قرار بگیرد. البته مسلّم است که در مسیر تربیت نفس هم همین تیزهوشی بسیار مفید خواهد شد. </w:t>
      </w:r>
    </w:p>
    <w:p w:rsidR="00E971B9" w:rsidRPr="00E971B9" w:rsidRDefault="00E971B9" w:rsidP="00E971B9">
      <w:pPr>
        <w:pStyle w:val="a1"/>
        <w:rPr>
          <w:rtl/>
        </w:rPr>
      </w:pPr>
      <w:r w:rsidRPr="00E971B9">
        <w:rPr>
          <w:rFonts w:hint="cs"/>
          <w:rtl/>
        </w:rPr>
        <w:t xml:space="preserve">پس ملاحظه می فرمایید که در روشهای عملی کار چقدر پیچیده است، و به صورت مباحث علمی نیست که موضوعی را استاد توضیح می‌دهد و استدلالی هم می‌کند و در عرض نیم ساعت یک معضل علمی مهمی را حل می‌کند. </w:t>
      </w:r>
    </w:p>
    <w:p w:rsidR="00E971B9" w:rsidRPr="00E971B9" w:rsidRDefault="00E971B9" w:rsidP="00E971B9">
      <w:pPr>
        <w:pStyle w:val="a1"/>
        <w:rPr>
          <w:rtl/>
        </w:rPr>
      </w:pPr>
      <w:r w:rsidRPr="00E971B9">
        <w:rPr>
          <w:rFonts w:hint="cs"/>
          <w:rtl/>
        </w:rPr>
        <w:t xml:space="preserve">وقتی استادی به یک آقایی دستورالعملی می‌دهد، و از طرفی این آقا چون که استعدادش در این مسیر خوب بوده تا می‌خواهد آثار باطنی عملی را بفهمد، فوراً شیطان کارش را می‌کند. همان توجه به منِ خیالی را برای این شخص بزرگ می‌کند. اینکه بزرگان می‌فرمایند این راه را سریع نرویم مطلبی صحیح است.  </w:t>
      </w:r>
    </w:p>
    <w:p w:rsidR="00E971B9" w:rsidRPr="00E971B9" w:rsidRDefault="00E971B9" w:rsidP="004A2730">
      <w:pPr>
        <w:pStyle w:val="a1"/>
        <w:rPr>
          <w:rtl/>
        </w:rPr>
      </w:pPr>
      <w:r w:rsidRPr="00E971B9">
        <w:rPr>
          <w:rFonts w:hint="cs"/>
          <w:rtl/>
        </w:rPr>
        <w:t>شیطان علم عجیبی دارد که سالها در ملکوت زندگی کرده است، ع</w:t>
      </w:r>
      <w:r w:rsidR="004A2730">
        <w:rPr>
          <w:rFonts w:hint="cs"/>
          <w:rtl/>
        </w:rPr>
        <w:t>لمی دارد که انسان را به حیرت می‌</w:t>
      </w:r>
      <w:r w:rsidRPr="00E971B9">
        <w:rPr>
          <w:rFonts w:hint="cs"/>
          <w:rtl/>
        </w:rPr>
        <w:t>آورد. مفهوم آیه</w:t>
      </w:r>
      <w:r w:rsidR="004A2730" w:rsidRPr="004A2730">
        <w:rPr>
          <w:rFonts w:hint="cs"/>
          <w:rtl/>
        </w:rPr>
        <w:t xml:space="preserve"> </w:t>
      </w:r>
      <w:r w:rsidR="004A2730">
        <w:rPr>
          <w:rFonts w:hint="cs"/>
          <w:rtl/>
        </w:rPr>
        <w:t>112</w:t>
      </w:r>
      <w:r w:rsidR="004A2730" w:rsidRPr="00E971B9">
        <w:rPr>
          <w:rFonts w:hint="cs"/>
          <w:rtl/>
        </w:rPr>
        <w:t>سوره انعام</w:t>
      </w:r>
      <w:r w:rsidRPr="00E971B9">
        <w:rPr>
          <w:rStyle w:val="FootnoteReference"/>
          <w:rtl/>
        </w:rPr>
        <w:footnoteReference w:id="1"/>
      </w:r>
      <w:r w:rsidRPr="00E971B9">
        <w:rPr>
          <w:rFonts w:hint="cs"/>
          <w:rtl/>
        </w:rPr>
        <w:t xml:space="preserve"> این است که شیطان برای انسان وحی و الهام می‌کند که چه کار بکن. به نفس نشان می‌دهد که تو کجا برو و چکار بکن. این بزرگوار هم خوشحال است که «من خیلی چیز‌ها را فهمیدم و خیلی چیزها را می دانم» و به ظاهر خیال می‌کند که به آنها هم رسیده است. </w:t>
      </w:r>
    </w:p>
    <w:p w:rsidR="00E971B9" w:rsidRPr="00E971B9" w:rsidRDefault="00E971B9" w:rsidP="00E971B9">
      <w:pPr>
        <w:pStyle w:val="a1"/>
        <w:rPr>
          <w:rtl/>
          <w:lang w:bidi="ar-SA"/>
        </w:rPr>
      </w:pPr>
      <w:r w:rsidRPr="00E971B9">
        <w:rPr>
          <w:rFonts w:hint="cs"/>
          <w:rtl/>
        </w:rPr>
        <w:lastRenderedPageBreak/>
        <w:t xml:space="preserve">متاسفانه فقط کرامت بزرگان را به ما می‌گویند که آقا یک دعا خواند و عقرب به این شخص نیش نزد. مار فلان جا در جا کشته شد. فلان آقا در عرض یک چشم به هم زدن به هندوستان رفت.  کرامات اندکی کار را مشکل تر کرده است. بزرگان به این روشِ کتابها (در بیان) اعتراض سختی دارند. اینها احساسات انسان را تحریک می‌کند و به راه زاویه می دهد و راه تربیت را سخت تر می‌کند. چون تا نفس کاملاً از رذائل خالی نشده در معرض وسوسه شیطان است. هدف شیطان همان است که نگذارد به خدا برسیم و به هر چیز مثل طی الارض ، علوم غریبه و ... بخواهیم برسیم، مانع نمی شود. </w:t>
      </w:r>
    </w:p>
    <w:p w:rsidR="00E971B9" w:rsidRPr="00E971B9" w:rsidRDefault="00E971B9" w:rsidP="00E971B9">
      <w:pPr>
        <w:pStyle w:val="a1"/>
        <w:rPr>
          <w:rtl/>
        </w:rPr>
      </w:pPr>
      <w:r w:rsidRPr="00E971B9">
        <w:rPr>
          <w:rFonts w:hint="cs"/>
          <w:rtl/>
        </w:rPr>
        <w:t>نفس انسان، خیلی پیچیده است. حف</w:t>
      </w:r>
      <w:bookmarkStart w:id="0" w:name="_GoBack"/>
      <w:bookmarkEnd w:id="0"/>
      <w:r w:rsidRPr="00E971B9">
        <w:rPr>
          <w:rFonts w:hint="cs"/>
          <w:rtl/>
        </w:rPr>
        <w:t>ره‌هایی دارد که انسان را در آنجا فرو می برد و می بلعد اصلاً انسان تا آخر عمر نمی فهمد که در کدام چاله نفس افتاده و آنجا پوسیده است. از خدا می‌خواهیم توفیق رهایی از نفس را به همه بدهد.</w:t>
      </w:r>
    </w:p>
    <w:p w:rsidR="00E971B9" w:rsidRDefault="00E971B9" w:rsidP="00E971B9">
      <w:pPr>
        <w:pStyle w:val="a0"/>
        <w:bidi w:val="0"/>
        <w:rPr>
          <w:rtl/>
        </w:rPr>
      </w:pPr>
      <w:r>
        <w:rPr>
          <w:rFonts w:hint="cs"/>
          <w:rtl/>
        </w:rPr>
        <w:t>پایگاه ندای پاک فطرت</w:t>
      </w:r>
    </w:p>
    <w:p w:rsidR="002767FF" w:rsidRPr="00B23B44" w:rsidRDefault="002767FF" w:rsidP="00B23B44">
      <w:pPr>
        <w:pStyle w:val="a1"/>
      </w:pPr>
    </w:p>
    <w:sectPr w:rsidR="002767FF" w:rsidRPr="00B23B44"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74" w:rsidRDefault="00274174" w:rsidP="00982C20">
      <w:pPr>
        <w:spacing w:after="0" w:line="240" w:lineRule="auto"/>
      </w:pPr>
      <w:r>
        <w:separator/>
      </w:r>
    </w:p>
  </w:endnote>
  <w:endnote w:type="continuationSeparator" w:id="0">
    <w:p w:rsidR="00274174" w:rsidRDefault="0027417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74" w:rsidRDefault="00274174" w:rsidP="00982C20">
      <w:pPr>
        <w:spacing w:after="0" w:line="240" w:lineRule="auto"/>
      </w:pPr>
      <w:r>
        <w:separator/>
      </w:r>
    </w:p>
  </w:footnote>
  <w:footnote w:type="continuationSeparator" w:id="0">
    <w:p w:rsidR="00274174" w:rsidRDefault="00274174" w:rsidP="00982C20">
      <w:pPr>
        <w:spacing w:after="0" w:line="240" w:lineRule="auto"/>
      </w:pPr>
      <w:r>
        <w:continuationSeparator/>
      </w:r>
    </w:p>
  </w:footnote>
  <w:footnote w:id="1">
    <w:p w:rsidR="00E971B9" w:rsidRPr="004A2730" w:rsidRDefault="00E971B9" w:rsidP="004A2730">
      <w:pPr>
        <w:pStyle w:val="a0"/>
        <w:rPr>
          <w:rtl/>
        </w:rPr>
      </w:pPr>
      <w:r w:rsidRPr="004A2730">
        <w:rPr>
          <w:rStyle w:val="FootnoteReference"/>
          <w:vertAlign w:val="baseline"/>
        </w:rPr>
        <w:footnoteRef/>
      </w:r>
      <w:r w:rsidRPr="004A2730">
        <w:rPr>
          <w:rtl/>
        </w:rPr>
        <w:t xml:space="preserve"> </w:t>
      </w:r>
      <w:r w:rsidR="004A2730" w:rsidRPr="004A2730">
        <w:rPr>
          <w:rFonts w:hint="cs"/>
          <w:rtl/>
        </w:rPr>
        <w:t xml:space="preserve">- </w:t>
      </w:r>
      <w:r w:rsidRPr="004A2730">
        <w:rPr>
          <w:rFonts w:hint="cs"/>
          <w:rtl/>
        </w:rPr>
        <w:t>وَ كَذلِكَ جَعَلْنا لِكُلِّ نَبِی عَدُوًّا شَیاطینَ الْإِنْسِ وَ الْجِنِّ یوحی‏ بَعْضُهُمْ إِلى‏ بَعْضٍ زُخْرُفَ الْقَوْلِ غُرُوراً وَ لَوْ شاءَ رَبُّكَ ما فَعَلُوهُ فَذَرْهُمْ وَ ما یفْتَرُونَ (و بدین گونه براى هر پیامبرى دشمنى از شیطانهاى انس و جن برگماشتیم. بعضى از آنها به بعضى، براى فریب [یكدیگر]، سخنان آراسته القا مى‏كنند و اگر پروردگار تو مى‏خواست چنین نمى‏كردند. پس آنان را با آنچه به دروغ مى‏سازند واگذار</w:t>
      </w:r>
      <w:r w:rsidR="004A2730">
        <w:rPr>
          <w:rFonts w:hint="cs"/>
          <w:rtl/>
        </w:rPr>
        <w:t>(سوره مبارکه انعام، آیه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85D87" w:rsidRPr="00085D87">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85D87" w:rsidRPr="00085D87">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5D87"/>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4174"/>
    <w:rsid w:val="002767FF"/>
    <w:rsid w:val="002774E1"/>
    <w:rsid w:val="00286BBD"/>
    <w:rsid w:val="00290F2A"/>
    <w:rsid w:val="00294C39"/>
    <w:rsid w:val="00296D1F"/>
    <w:rsid w:val="002A0047"/>
    <w:rsid w:val="002B2419"/>
    <w:rsid w:val="002C2CD3"/>
    <w:rsid w:val="002C71C1"/>
    <w:rsid w:val="002D3379"/>
    <w:rsid w:val="002F63E8"/>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7406"/>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2730"/>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971B9"/>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6C7"/>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94142876">
      <w:bodyDiv w:val="1"/>
      <w:marLeft w:val="0"/>
      <w:marRight w:val="0"/>
      <w:marTop w:val="0"/>
      <w:marBottom w:val="0"/>
      <w:divBdr>
        <w:top w:val="none" w:sz="0" w:space="0" w:color="auto"/>
        <w:left w:val="none" w:sz="0" w:space="0" w:color="auto"/>
        <w:bottom w:val="none" w:sz="0" w:space="0" w:color="auto"/>
        <w:right w:val="none" w:sz="0" w:space="0" w:color="auto"/>
      </w:divBdr>
    </w:div>
    <w:div w:id="157713041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7ED0-DEAA-41AC-83AF-8EA569E4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185</cp:revision>
  <cp:lastPrinted>2020-03-17T06:42:00Z</cp:lastPrinted>
  <dcterms:created xsi:type="dcterms:W3CDTF">2019-12-17T13:26:00Z</dcterms:created>
  <dcterms:modified xsi:type="dcterms:W3CDTF">2020-03-17T06:42:00Z</dcterms:modified>
</cp:coreProperties>
</file>