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  <w:bookmarkStart w:id="0" w:name="_GoBack"/>
      <w:bookmarkEnd w:id="0"/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Pr="0007304E" w:rsidRDefault="00CB1ABE" w:rsidP="00CB1ABE">
      <w:pPr>
        <w:spacing w:after="120"/>
        <w:rPr>
          <w:rFonts w:ascii="IRBadr" w:hAnsi="IRBadr" w:cs="IRBadr"/>
          <w:sz w:val="24"/>
          <w:szCs w:val="24"/>
          <w:rtl/>
        </w:rPr>
      </w:pPr>
    </w:p>
    <w:p w:rsidR="00CB1ABE" w:rsidRPr="00655C74" w:rsidRDefault="00CB1ABE" w:rsidP="00CB1ABE">
      <w:pPr>
        <w:spacing w:after="120"/>
        <w:rPr>
          <w:rFonts w:ascii="IRBadr" w:hAnsi="IRBadr" w:cs="IRBadr"/>
          <w:sz w:val="2"/>
          <w:szCs w:val="2"/>
          <w:rtl/>
        </w:rPr>
      </w:pPr>
    </w:p>
    <w:p w:rsidR="00CB1ABE" w:rsidRPr="008C509D" w:rsidRDefault="00CB1ABE" w:rsidP="00CB1ABE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 w:hint="cs"/>
          <w:sz w:val="44"/>
          <w:szCs w:val="44"/>
          <w:rtl/>
        </w:rPr>
        <w:t>عنوان:</w:t>
      </w:r>
    </w:p>
    <w:p w:rsidR="00273FD4" w:rsidRDefault="00273FD4" w:rsidP="00273FD4">
      <w:pPr>
        <w:pStyle w:val="a2"/>
        <w:rPr>
          <w:rFonts w:ascii="IRBadr" w:hAnsi="IRBadr"/>
          <w:b/>
          <w:bCs/>
          <w:sz w:val="56"/>
          <w:szCs w:val="56"/>
          <w:rtl/>
        </w:rPr>
      </w:pPr>
      <w:r>
        <w:rPr>
          <w:rFonts w:hint="cs"/>
          <w:rtl/>
        </w:rPr>
        <w:t>همه امور برای تربیت و تربیت در همه امور</w:t>
      </w:r>
    </w:p>
    <w:p w:rsidR="00CB1ABE" w:rsidRDefault="00CB1ABE" w:rsidP="00CB1ABE">
      <w:pPr>
        <w:pStyle w:val="NoSpacing"/>
        <w:rPr>
          <w:rtl/>
        </w:rPr>
      </w:pPr>
    </w:p>
    <w:p w:rsidR="00CB1ABE" w:rsidRPr="00851885" w:rsidRDefault="00CB1ABE" w:rsidP="00CB1ABE">
      <w:pPr>
        <w:pStyle w:val="NoSpacing"/>
        <w:rPr>
          <w:rtl/>
        </w:rPr>
      </w:pP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6359"/>
      </w:tblGrid>
      <w:tr w:rsidR="00CB1ABE" w:rsidRPr="008E6EF7" w:rsidTr="00C17B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:rsidR="00CB1ABE" w:rsidRPr="00DC2DA7" w:rsidRDefault="00CB1ABE" w:rsidP="00C17BD2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CB1ABE" w:rsidRPr="008E6EF7" w:rsidTr="00C17B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C515CD" w:rsidRDefault="00CB1ABE" w:rsidP="00C17B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Times New Roman"/>
                <w:color w:val="06007A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color w:val="06007A"/>
                <w:sz w:val="28"/>
                <w:szCs w:val="28"/>
              </w:rPr>
              <w:t>t</w:t>
            </w:r>
            <w:r w:rsidRPr="00562148">
              <w:rPr>
                <w:rFonts w:asciiTheme="minorBidi" w:hAnsiTheme="minorBidi"/>
                <w:color w:val="06007A"/>
                <w:sz w:val="28"/>
                <w:szCs w:val="28"/>
              </w:rPr>
              <w:t>-</w:t>
            </w:r>
            <w:r>
              <w:rPr>
                <w:rFonts w:asciiTheme="minorBidi" w:hAnsiTheme="minorBidi"/>
                <w:color w:val="06007A"/>
                <w:sz w:val="28"/>
                <w:szCs w:val="28"/>
              </w:rPr>
              <w:t>1</w:t>
            </w:r>
            <w:r w:rsidR="00273FD4">
              <w:rPr>
                <w:rFonts w:asciiTheme="minorBidi" w:hAnsiTheme="minorBidi"/>
                <w:color w:val="06007A"/>
                <w:sz w:val="28"/>
                <w:szCs w:val="28"/>
              </w:rPr>
              <w:t>81</w:t>
            </w:r>
          </w:p>
        </w:tc>
      </w:tr>
      <w:tr w:rsidR="00273FD4" w:rsidRPr="008E6EF7" w:rsidTr="00C17BD2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auto"/>
            <w:vAlign w:val="center"/>
          </w:tcPr>
          <w:p w:rsidR="00273FD4" w:rsidRPr="00A42700" w:rsidRDefault="00273FD4" w:rsidP="00273FD4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6359" w:type="dxa"/>
            <w:shd w:val="clear" w:color="auto" w:fill="auto"/>
            <w:vAlign w:val="center"/>
          </w:tcPr>
          <w:p w:rsidR="00273FD4" w:rsidRPr="00A42700" w:rsidRDefault="00273FD4" w:rsidP="00273F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تزکیه‌ای</w:t>
            </w:r>
            <w:r w:rsidRPr="00A42700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تقوای عمومی/اصلاح اندیشه/آشنایی با مسیر/ویژگی های مسیر</w:t>
            </w:r>
          </w:p>
        </w:tc>
      </w:tr>
      <w:tr w:rsidR="00273FD4" w:rsidRPr="008E6EF7" w:rsidTr="00C17B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73FD4" w:rsidRPr="00A42700" w:rsidRDefault="00273FD4" w:rsidP="00273FD4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73FD4" w:rsidRPr="00A42700" w:rsidRDefault="00273FD4" w:rsidP="00273F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تزکیه، اصلاح اندیشه، امور، تخلق، مکارم اخلاق، مراتب ایمان</w:t>
            </w:r>
          </w:p>
        </w:tc>
      </w:tr>
      <w:tr w:rsidR="00CB1ABE" w:rsidRPr="008E6EF7" w:rsidTr="00C17BD2">
        <w:trPr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6359" w:type="dxa"/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</w:tbl>
    <w:p w:rsidR="00CB1ABE" w:rsidRPr="00655C74" w:rsidRDefault="00CB1ABE" w:rsidP="00CB1ABE">
      <w:pPr>
        <w:spacing w:after="120"/>
        <w:jc w:val="lowKashida"/>
        <w:rPr>
          <w:rFonts w:ascii="IRBadr" w:hAnsi="IRBadr" w:cs="IRBadr"/>
          <w:sz w:val="2"/>
          <w:szCs w:val="2"/>
          <w:rtl/>
        </w:rPr>
      </w:pPr>
    </w:p>
    <w:p w:rsidR="00CB1ABE" w:rsidRDefault="00CB1ABE" w:rsidP="00CB1ABE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CB1ABE" w:rsidSect="007864E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:rsidR="00CB1ABE" w:rsidRPr="00C641F7" w:rsidRDefault="00CB1ABE" w:rsidP="00CB1ABE">
      <w:pPr>
        <w:pStyle w:val="a1"/>
        <w:rPr>
          <w:color w:val="002060"/>
          <w:sz w:val="34"/>
          <w:szCs w:val="34"/>
          <w:rtl/>
        </w:rPr>
      </w:pPr>
    </w:p>
    <w:p w:rsidR="00CB1ABE" w:rsidRDefault="00CB1ABE" w:rsidP="00CB1ABE">
      <w:pPr>
        <w:pStyle w:val="a1"/>
        <w:rPr>
          <w:color w:val="002060"/>
          <w:rtl/>
        </w:rPr>
      </w:pPr>
    </w:p>
    <w:p w:rsidR="00CB1ABE" w:rsidRDefault="00CB1ABE" w:rsidP="00CB1ABE">
      <w:pPr>
        <w:pStyle w:val="a1"/>
        <w:rPr>
          <w:color w:val="002060"/>
          <w:rtl/>
        </w:rPr>
      </w:pPr>
    </w:p>
    <w:p w:rsidR="00CB1ABE" w:rsidRDefault="00CB1ABE" w:rsidP="00CB1ABE">
      <w:pPr>
        <w:pStyle w:val="a1"/>
        <w:rPr>
          <w:rtl/>
        </w:rPr>
      </w:pPr>
    </w:p>
    <w:p w:rsidR="00273FD4" w:rsidRPr="00273FD4" w:rsidRDefault="00273FD4" w:rsidP="00273FD4">
      <w:pPr>
        <w:pStyle w:val="a1"/>
        <w:rPr>
          <w:rtl/>
        </w:rPr>
      </w:pPr>
      <w:r w:rsidRPr="00273FD4">
        <w:rPr>
          <w:rFonts w:hint="cs"/>
          <w:rtl/>
        </w:rPr>
        <w:lastRenderedPageBreak/>
        <w:t>برخی تربیت نفس را محبوس در گوشه ای کرده و میان امور دیگر و تربیت ارتباطی نمی یابند. از طرفی تربیت نفس را یک هدف میانی و متوسط می دانند، و عقیده دارند انسان با کسب درجه ای از ایمان و اخلاق، دیگر بدون نیاز به ارتقاء ایمان و معنویت، وارد مباحث اجتماعی می شود؛ در حالی که با توجه به معارف والای اسلامی، همه امور برای تربیت انسان است، همچنین ایمان دارای مراتب و مقامات فراوان بوده و از سوی دیگر، فرد حتی با انجام وظایف اجتماعی دنبال کمالات بالاتر ایمانی و اخلاقی است، به طوری که حتی انبیاء و اولیاء علیهم السلام نیز تا آخر عمر، در همه امور خود، طالب کسب مراتب ایمانی خود بوده و عاشق و تشنه کمالات بالاتر بوده اند و این حرکت پایانی ندارد، چون کمال بی‌نهایت است.</w:t>
      </w:r>
    </w:p>
    <w:p w:rsidR="00273FD4" w:rsidRPr="00273FD4" w:rsidRDefault="00273FD4" w:rsidP="00273FD4">
      <w:pPr>
        <w:pStyle w:val="a1"/>
        <w:rPr>
          <w:rtl/>
        </w:rPr>
      </w:pPr>
      <w:r w:rsidRPr="00273FD4">
        <w:rPr>
          <w:rFonts w:hint="cs"/>
          <w:rtl/>
        </w:rPr>
        <w:t>از این رو امام خامنه ای(مدظله العالی) می فرمایند:</w:t>
      </w:r>
    </w:p>
    <w:p w:rsidR="00273FD4" w:rsidRPr="00273FD4" w:rsidRDefault="00273FD4" w:rsidP="00273FD4">
      <w:pPr>
        <w:pStyle w:val="a1"/>
        <w:rPr>
          <w:rtl/>
        </w:rPr>
      </w:pPr>
      <w:r w:rsidRPr="00273FD4">
        <w:rPr>
          <w:rtl/>
        </w:rPr>
        <w:t xml:space="preserve">تخلق به اخلاق‏ اللّه، مقدمه براى يك كار ديگر نيست؛ كارهاى ديگر، مقدمه براى تخلق به اخلاق‏ اللّه است. عدل، مقدمه‏ى تخلق به اخلاق‏ اللّه و نورانى شدن انسان‏هاست. حكومت اسلامى و حاكميت پيامبران، براى همين است؛ </w:t>
      </w:r>
      <w:r w:rsidRPr="00273FD4">
        <w:rPr>
          <w:b/>
          <w:bCs/>
          <w:color w:val="1F497D" w:themeColor="text2"/>
          <w:rtl/>
        </w:rPr>
        <w:t>«انّما بعثت لاتمّم مكارم الاخلاق»</w:t>
      </w:r>
      <w:r>
        <w:rPr>
          <w:rFonts w:hint="cs"/>
          <w:b/>
          <w:bCs/>
          <w:color w:val="1F497D" w:themeColor="text2"/>
          <w:rtl/>
        </w:rPr>
        <w:t xml:space="preserve"> </w:t>
      </w:r>
      <w:r w:rsidRPr="00273FD4">
        <w:rPr>
          <w:vertAlign w:val="superscript"/>
          <w:rtl/>
        </w:rPr>
        <w:footnoteReference w:id="1"/>
      </w:r>
    </w:p>
    <w:p w:rsidR="00273FD4" w:rsidRPr="00273FD4" w:rsidRDefault="00273FD4" w:rsidP="00273FD4">
      <w:pPr>
        <w:pStyle w:val="a1"/>
      </w:pPr>
      <w:r w:rsidRPr="00273FD4">
        <w:rPr>
          <w:rtl/>
        </w:rPr>
        <w:t xml:space="preserve">بشر كه در دنيا كار و جهاد و تلاش مى‏كند و مى‏خواهد حاكميت خدا را در زمين به وجود بياورد، براى چيست؟ براى اين است كه انسانها نورانيت پيدا كنند. اصلًا فايده‏ى اساسى و هدف اصلى اين است كه انسانها متخلق به </w:t>
      </w:r>
      <w:r w:rsidRPr="00273FD4">
        <w:rPr>
          <w:b/>
          <w:bCs/>
          <w:rtl/>
        </w:rPr>
        <w:t>اخلاق‏ اللّه</w:t>
      </w:r>
      <w:r w:rsidRPr="00273FD4">
        <w:rPr>
          <w:b/>
          <w:bCs/>
          <w:rtl/>
        </w:rPr>
        <w:fldChar w:fldCharType="begin"/>
      </w:r>
      <w:r w:rsidRPr="00273FD4">
        <w:rPr>
          <w:b/>
          <w:bCs/>
        </w:rPr>
        <w:instrText xml:space="preserve"> XE "</w:instrText>
      </w:r>
      <w:r w:rsidRPr="00273FD4">
        <w:rPr>
          <w:b/>
          <w:bCs/>
          <w:rtl/>
        </w:rPr>
        <w:instrText>اخلاق‏ اللّه</w:instrText>
      </w:r>
      <w:r w:rsidRPr="00273FD4">
        <w:rPr>
          <w:b/>
          <w:bCs/>
        </w:rPr>
        <w:instrText xml:space="preserve">" </w:instrText>
      </w:r>
      <w:r w:rsidRPr="00273FD4">
        <w:rPr>
          <w:b/>
          <w:bCs/>
          <w:rtl/>
        </w:rPr>
        <w:fldChar w:fldCharType="end"/>
      </w:r>
      <w:r w:rsidRPr="00273FD4">
        <w:rPr>
          <w:rtl/>
        </w:rPr>
        <w:t xml:space="preserve"> بشوند.</w:t>
      </w:r>
      <w:r w:rsidRPr="00273FD4">
        <w:rPr>
          <w:vertAlign w:val="superscript"/>
          <w:rtl/>
        </w:rPr>
        <w:footnoteReference w:id="2"/>
      </w:r>
    </w:p>
    <w:p w:rsidR="002767FF" w:rsidRPr="00273FD4" w:rsidRDefault="00273FD4" w:rsidP="00273FD4">
      <w:pPr>
        <w:pStyle w:val="a1"/>
      </w:pPr>
      <w:r w:rsidRPr="00273FD4">
        <w:rPr>
          <w:rtl/>
        </w:rPr>
        <w:t>كلّ الينا راجعون‏ - و همه به سمت ذات مقدّس پروردگار حركت مى‏كنند: «إلى اللّه المصير».  ... در بينش اسلامى، حركت و صيرورت انسان و بقيه‏ى موجو</w:t>
      </w:r>
      <w:r>
        <w:rPr>
          <w:rtl/>
        </w:rPr>
        <w:t>دات آفرينش، به سمت پروردگار است</w:t>
      </w:r>
      <w:r w:rsidRPr="00273FD4">
        <w:rPr>
          <w:rtl/>
        </w:rPr>
        <w:t>.</w:t>
      </w:r>
      <w:r>
        <w:rPr>
          <w:rFonts w:hint="cs"/>
          <w:rtl/>
        </w:rPr>
        <w:t xml:space="preserve"> </w:t>
      </w:r>
      <w:r>
        <w:rPr>
          <w:rtl/>
        </w:rPr>
        <w:t>...</w:t>
      </w:r>
      <w:r w:rsidR="003116F9">
        <w:rPr>
          <w:rFonts w:hint="cs"/>
          <w:rtl/>
        </w:rPr>
        <w:t xml:space="preserve"> </w:t>
      </w:r>
      <w:r w:rsidRPr="00273FD4">
        <w:rPr>
          <w:rtl/>
        </w:rPr>
        <w:t>على‏رغم اين تنوّع ظاهرى، همه‏ى آفرينش، مثل كاروانى است كه به طرف يك مقصد حركت مى‏كند و آن مقصد، خداست.</w:t>
      </w:r>
      <w:r w:rsidRPr="00273FD4">
        <w:rPr>
          <w:vertAlign w:val="superscript"/>
          <w:rtl/>
        </w:rPr>
        <w:footnoteReference w:id="3"/>
      </w:r>
    </w:p>
    <w:sectPr w:rsidR="002767FF" w:rsidRPr="00273FD4" w:rsidSect="0049774C">
      <w:headerReference w:type="default" r:id="rId15"/>
      <w:footerReference w:type="default" r:id="rId16"/>
      <w:footnotePr>
        <w:numRestart w:val="eachPage"/>
      </w:footnotePr>
      <w:type w:val="continuous"/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CBC" w:rsidRDefault="00F32CBC" w:rsidP="00982C20">
      <w:pPr>
        <w:spacing w:after="0" w:line="240" w:lineRule="auto"/>
      </w:pPr>
      <w:r>
        <w:separator/>
      </w:r>
    </w:p>
  </w:endnote>
  <w:endnote w:type="continuationSeparator" w:id="0">
    <w:p w:rsidR="00F32CBC" w:rsidRDefault="00F32CBC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RMitra">
    <w:panose1 w:val="02000506000000020002"/>
    <w:charset w:val="00"/>
    <w:family w:val="auto"/>
    <w:pitch w:val="variable"/>
    <w:sig w:usb0="21002A87" w:usb1="00000000" w:usb2="00000000" w:usb3="00000000" w:csb0="000101FF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IRANSans">
    <w:altName w:val="Adobe Arabic"/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083" w:rsidRDefault="0099508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ABE" w:rsidRDefault="00CB1ABE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8EBFB45" wp14:editId="70136BD1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B1ABE" w:rsidRDefault="00CB1ABE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:rsidR="00CB1ABE" w:rsidRPr="004405B1" w:rsidRDefault="00CB1ABE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:rsidR="00CB1ABE" w:rsidRDefault="00CB1ABE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58EBFB4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112.35pt;margin-top:-56.8pt;width:259.45pt;height:5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 filled="f" stroked="f" strokeweight=".5pt">
              <v:textbox>
                <w:txbxContent>
                  <w:p w:rsidR="00CB1ABE" w:rsidRDefault="00CB1ABE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ascii="IRBadr" w:eastAsia="Arial Unicode MS" w:hAnsi="IRBadr" w:cs="IRBadr" w:hint="cs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:rsidR="00CB1ABE" w:rsidRPr="004405B1" w:rsidRDefault="00CB1ABE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:rsidR="00CB1ABE" w:rsidRDefault="00CB1ABE" w:rsidP="00575A7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083" w:rsidRDefault="00995083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CBC" w:rsidRDefault="00F32CBC" w:rsidP="00982C20">
      <w:pPr>
        <w:spacing w:after="0" w:line="240" w:lineRule="auto"/>
      </w:pPr>
      <w:r>
        <w:separator/>
      </w:r>
    </w:p>
  </w:footnote>
  <w:footnote w:type="continuationSeparator" w:id="0">
    <w:p w:rsidR="00F32CBC" w:rsidRDefault="00F32CBC" w:rsidP="00982C20">
      <w:pPr>
        <w:spacing w:after="0" w:line="240" w:lineRule="auto"/>
      </w:pPr>
      <w:r>
        <w:continuationSeparator/>
      </w:r>
    </w:p>
  </w:footnote>
  <w:footnote w:id="1">
    <w:p w:rsidR="00273FD4" w:rsidRPr="00273FD4" w:rsidRDefault="00273FD4" w:rsidP="00273FD4">
      <w:pPr>
        <w:pStyle w:val="a0"/>
        <w:rPr>
          <w:rtl/>
        </w:rPr>
      </w:pPr>
      <w:r w:rsidRPr="00273FD4">
        <w:footnoteRef/>
      </w:r>
      <w:r w:rsidRPr="00273FD4">
        <w:rPr>
          <w:rFonts w:hint="cs"/>
          <w:rtl/>
        </w:rPr>
        <w:t xml:space="preserve"> -</w:t>
      </w:r>
      <w:r w:rsidRPr="00273FD4">
        <w:rPr>
          <w:rtl/>
        </w:rPr>
        <w:t xml:space="preserve"> در ديدار با مسئولان وزارت امور خارجه و سفرا و كارداران جمهورى اسلامى ايران</w:t>
      </w:r>
      <w:r w:rsidRPr="00273FD4">
        <w:rPr>
          <w:rFonts w:hint="cs"/>
          <w:rtl/>
        </w:rPr>
        <w:t>؛</w:t>
      </w:r>
      <w:r w:rsidRPr="00273FD4">
        <w:rPr>
          <w:rtl/>
        </w:rPr>
        <w:t>‏ 18/ 04/ 1370</w:t>
      </w:r>
    </w:p>
  </w:footnote>
  <w:footnote w:id="2">
    <w:p w:rsidR="00273FD4" w:rsidRPr="00273FD4" w:rsidRDefault="00273FD4" w:rsidP="00273FD4">
      <w:pPr>
        <w:pStyle w:val="a0"/>
      </w:pPr>
      <w:r w:rsidRPr="00273FD4">
        <w:rPr>
          <w:rStyle w:val="FootnoteReference"/>
          <w:vertAlign w:val="baseline"/>
        </w:rPr>
        <w:footnoteRef/>
      </w:r>
      <w:r w:rsidRPr="00273FD4">
        <w:rPr>
          <w:rtl/>
        </w:rPr>
        <w:t xml:space="preserve"> </w:t>
      </w:r>
      <w:r w:rsidRPr="00273FD4">
        <w:rPr>
          <w:rFonts w:hint="cs"/>
          <w:rtl/>
        </w:rPr>
        <w:t>- در ديدار با مسئولان وزارت امور خارجه و سفرا و كارداران جمهورى اسلامى ايران؛‏ 18/ 04/ 1370</w:t>
      </w:r>
    </w:p>
  </w:footnote>
  <w:footnote w:id="3">
    <w:p w:rsidR="00273FD4" w:rsidRPr="00273FD4" w:rsidRDefault="00273FD4" w:rsidP="00273FD4">
      <w:pPr>
        <w:pStyle w:val="a0"/>
        <w:rPr>
          <w:rtl/>
        </w:rPr>
      </w:pPr>
      <w:r w:rsidRPr="00273FD4">
        <w:rPr>
          <w:rStyle w:val="FootnoteReference"/>
          <w:vertAlign w:val="baseline"/>
        </w:rPr>
        <w:footnoteRef/>
      </w:r>
      <w:r w:rsidRPr="00273FD4">
        <w:rPr>
          <w:rtl/>
        </w:rPr>
        <w:t xml:space="preserve"> </w:t>
      </w:r>
      <w:r w:rsidRPr="00273FD4">
        <w:rPr>
          <w:rFonts w:hint="cs"/>
          <w:rtl/>
        </w:rPr>
        <w:t>- بيانات در ديدار اقشار مختلف مردم از سراسر كشور؛ 18/ 07/ 1375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083" w:rsidRDefault="0099508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ABE" w:rsidRPr="00FF6EA8" w:rsidRDefault="00CB1ABE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 w:rsidRPr="00FF6EA8">
      <w:rPr>
        <w:rFonts w:ascii="علائم مذهبي" w:eastAsia="علائم مذهبي" w:hAnsi="علائم مذهبي" w:cs="علائم مذهبي"/>
        <w:color w:val="002060"/>
        <w:sz w:val="96"/>
        <w:szCs w:val="96"/>
      </w:rPr>
      <w:t></w:t>
    </w:r>
  </w:p>
  <w:p w:rsidR="00CB1ABE" w:rsidRPr="001A0DE6" w:rsidRDefault="0053509D">
    <w:pPr>
      <w:pStyle w:val="Header"/>
      <w:rPr>
        <w:rFonts w:cs="Times New Roman"/>
      </w:rPr>
    </w:pPr>
    <w:r>
      <w:rPr>
        <w:rFonts w:cs="Times New Roman"/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41CFC63C" wp14:editId="5AF4B693">
              <wp:simplePos x="0" y="0"/>
              <wp:positionH relativeFrom="column">
                <wp:posOffset>308610</wp:posOffset>
              </wp:positionH>
              <wp:positionV relativeFrom="paragraph">
                <wp:posOffset>130810</wp:posOffset>
              </wp:positionV>
              <wp:extent cx="5557520" cy="2345055"/>
              <wp:effectExtent l="0" t="0" r="24130" b="1714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7520" cy="2345055"/>
                        <a:chOff x="0" y="0"/>
                        <a:chExt cx="5557520" cy="2345055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1ABE" w:rsidRPr="0078203C" w:rsidRDefault="00CB1ABE" w:rsidP="007058D7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قال الله تبارک و تعالی:</w:t>
                            </w:r>
                          </w:p>
                          <w:p w:rsidR="00CB1ABE" w:rsidRPr="00820FB6" w:rsidRDefault="00CB1ABE" w:rsidP="00033908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40"/>
                                <w:szCs w:val="40"/>
                                <w:rtl/>
                              </w:rPr>
                            </w:pPr>
                            <w:r w:rsidRPr="00820FB6">
                              <w:rPr>
                                <w:rStyle w:val="hadithtext"/>
                                <w:rFonts w:ascii="علائم مذهبي" w:eastAsia="علائم مذهبي" w:hAnsi="علائم مذهبي" w:cs="علائم مذهبي"/>
                                <w:color w:val="06007A"/>
                                <w:sz w:val="40"/>
                                <w:szCs w:val="40"/>
                              </w:rPr>
                              <w:t>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قَدۡ</w:t>
                            </w:r>
                            <w:r w:rsidRPr="00820FB6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أَفۡلَحَ</w:t>
                            </w:r>
                            <w:r w:rsidRPr="00820FB6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مَن</w:t>
                            </w:r>
                            <w:r w:rsidRPr="00820FB6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زَكَّىٰهَا</w:t>
                            </w:r>
                            <w:r w:rsidRPr="00820FB6">
                              <w:rPr>
                                <w:rFonts w:ascii="علائم مذهبي" w:eastAsia="علائم مذهبي" w:hAnsi="علائم مذهبي" w:cs="علائم مذهبي"/>
                                <w:color w:val="06007A"/>
                                <w:sz w:val="40"/>
                                <w:szCs w:val="40"/>
                              </w:rPr>
                              <w:t></w:t>
                            </w:r>
                          </w:p>
                          <w:p w:rsidR="00CB1ABE" w:rsidRPr="0078203C" w:rsidRDefault="00CB1ABE" w:rsidP="007058D7">
                            <w:pPr>
                              <w:spacing w:after="0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سوره مبارکه شمس، آیه 9</w:t>
                            </w:r>
                          </w:p>
                          <w:p w:rsidR="00CB1ABE" w:rsidRPr="00B23B44" w:rsidRDefault="00CB1ABE" w:rsidP="007058D7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B23B44" w:rsidRDefault="00B23B44" w:rsidP="00B23B44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امام خامنه‌ای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مدظله‌العالی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:</w:t>
                            </w:r>
                          </w:p>
                          <w:p w:rsidR="00CB1ABE" w:rsidRPr="00820FB6" w:rsidRDefault="00B23B44" w:rsidP="00B23B44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درس خواندن و تهذیب اخلاق و هوشیاری سیاسی همراه</w:t>
                            </w:r>
                            <w:r w:rsidR="00995083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با تلاش‌های انقلابی،</w:t>
                            </w:r>
                            <w:r w:rsidR="00995083">
                              <w:rPr>
                                <w:rFonts w:ascii="IRMitra" w:hAnsi="IRMitra" w:cs="IRMitra" w:hint="cs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وظائفی هستند که دختران و پسران این نسل باید آنها را هرگز فراموش نکنند.   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24/9/1398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41CFC63C" id="Group 1" o:spid="_x0000_s1026" style="position:absolute;left:0;text-align:left;margin-left:24.3pt;margin-top:10.3pt;width:437.6pt;height:184.65pt;z-index:251667456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">
              <v:roundrect id="Text Box 2" o:spid="_x0000_s1027" style="position:absolute;width:55575;height:23450;visibility:visible;mso-wrap-style:square;v-text-anchor:top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X0fb4A&#10;AADaAAAADwAAAGRycy9kb3ducmV2LnhtbESPwQrCMBBE74L/EFbwIprqQbQaRQTBi6BV70uztsVm&#10;U5rU1r83guBxmJk3zHrbmVK8qHaFZQXTSQSCOLW64EzB7XoYL0A4j6yxtEwK3uRgu+n31hhr2/KF&#10;XonPRICwi1FB7n0VS+nSnAy6ia2Ig/ewtUEfZJ1JXWMb4KaUsyiaS4MFh4UcK9rnlD6Txig4+9M0&#10;abPykTZGj/Zdoe/N8qTUcNDtViA8df4f/rWPWsEMvlfCDZCb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x19H2+AAAA2gAAAA8AAAAAAAAAAAAAAAAAmAIAAGRycy9kb3ducmV2&#10;LnhtbFBLBQYAAAAABAAEAPUAAACDAwAAAAA=&#10;" fillcolor="#f7f7f7" strokecolor="#7f7f7f [1612]" strokeweight=".5pt">
                <v:textbox>
                  <w:txbxContent>
                    <w:p w:rsidR="00CB1ABE" w:rsidRPr="0078203C" w:rsidRDefault="00CB1ABE" w:rsidP="007058D7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قال الله تبارک و تعالی:</w:t>
                      </w:r>
                    </w:p>
                    <w:p w:rsidR="00CB1ABE" w:rsidRPr="00820FB6" w:rsidRDefault="00CB1ABE" w:rsidP="00033908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40"/>
                          <w:szCs w:val="40"/>
                          <w:rtl/>
                        </w:rPr>
                      </w:pPr>
                      <w:r w:rsidRPr="00820FB6">
                        <w:rPr>
                          <w:rStyle w:val="hadithtext"/>
                          <w:rFonts w:ascii="علائم مذهبي" w:eastAsia="علائم مذهبي" w:hAnsi="علائم مذهبي" w:cs="علائم مذهبي"/>
                          <w:color w:val="06007A"/>
                          <w:sz w:val="40"/>
                          <w:szCs w:val="40"/>
                        </w:rPr>
                        <w:t>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قَدۡ</w:t>
                      </w:r>
                      <w:r w:rsidRPr="00820FB6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أَفۡلَحَ</w:t>
                      </w:r>
                      <w:r w:rsidRPr="00820FB6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مَن</w:t>
                      </w:r>
                      <w:r w:rsidRPr="00820FB6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زَكَّىٰهَا</w:t>
                      </w:r>
                      <w:r w:rsidRPr="00820FB6">
                        <w:rPr>
                          <w:rFonts w:ascii="علائم مذهبي" w:eastAsia="علائم مذهبي" w:hAnsi="علائم مذهبي" w:cs="علائم مذهبي"/>
                          <w:color w:val="06007A"/>
                          <w:sz w:val="40"/>
                          <w:szCs w:val="40"/>
                        </w:rPr>
                        <w:t></w:t>
                      </w:r>
                    </w:p>
                    <w:p w:rsidR="00CB1ABE" w:rsidRPr="0078203C" w:rsidRDefault="00CB1ABE" w:rsidP="007058D7">
                      <w:pPr>
                        <w:spacing w:after="0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سوره مبارکه شمس، آیه 9</w:t>
                      </w:r>
                    </w:p>
                    <w:p w:rsidR="00CB1ABE" w:rsidRPr="00B23B44" w:rsidRDefault="00CB1ABE" w:rsidP="007058D7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14"/>
                          <w:szCs w:val="14"/>
                          <w:rtl/>
                        </w:rPr>
                      </w:pPr>
                    </w:p>
                    <w:p w:rsidR="00B23B44" w:rsidRDefault="00B23B44" w:rsidP="00B23B44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</w:rPr>
                      </w:pPr>
                      <w:r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34"/>
                          <w:szCs w:val="34"/>
                          <w:rtl/>
                        </w:rPr>
                        <w:t>امام خامنه‌ای</w:t>
                      </w:r>
                      <w:r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 </w:t>
                      </w:r>
                      <w:r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مدظله‌العالی</w:t>
                      </w:r>
                      <w:r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:</w:t>
                      </w:r>
                    </w:p>
                    <w:p w:rsidR="00CB1ABE" w:rsidRPr="00820FB6" w:rsidRDefault="00B23B44" w:rsidP="00B23B44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درس خواندن و تهذیب اخلاق و هوشیاری سیاسی همراه</w:t>
                      </w:r>
                      <w:r w:rsidR="00995083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 با تلاش‌های انقلابی،</w:t>
                      </w:r>
                      <w:r w:rsidR="00995083">
                        <w:rPr>
                          <w:rFonts w:ascii="IRMitra" w:hAnsi="IRMitra" w:cs="IRMitra" w:hint="cs"/>
                          <w:color w:val="002060"/>
                          <w:sz w:val="34"/>
                          <w:szCs w:val="34"/>
                          <w:rtl/>
                        </w:rPr>
                        <w:t xml:space="preserve"> </w:t>
                      </w:r>
                      <w:r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وظائفی هستند که دختران و پسران این نسل باید آنها را هرگز فراموش نکنند.   </w:t>
                      </w:r>
                      <w:r>
                        <w:rPr>
                          <w:rFonts w:ascii="IRMitra" w:hAnsi="IRMitra" w:cs="IRMitra"/>
                          <w:color w:val="002060"/>
                          <w:sz w:val="32"/>
                          <w:szCs w:val="32"/>
                          <w:rtl/>
                        </w:rPr>
                        <w:t xml:space="preserve"> </w:t>
                      </w:r>
                      <w:r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24/9/1398</w:t>
                      </w:r>
                    </w:p>
                  </w:txbxContent>
                </v:textbox>
              </v:roundrect>
              <v:line id="Straight Connector 5" o:spid="_x0000_s1028" style="position:absolute;flip:x;visibility:visible;mso-wrap-style:square" from="3238,12192" to="52374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3VhMQAAADaAAAADwAAAGRycy9kb3ducmV2LnhtbESPT2vCQBTE74LfYXmCN91YUDS6irRU&#10;LLaIfw4en9lnEsy+jdltjN/eLQg9DjPzG2a2aEwhaqpcblnBoB+BIE6szjlVcDx89sYgnEfWWFgm&#10;BQ9ysJi3WzOMtb3zjuq9T0WAsItRQeZ9GUvpkowMur4tiYN3sZVBH2SVSl3hPcBNId+iaCQN5hwW&#10;MizpPaPkuv81Cj5WzfIw2Ny2p4m7aX/+3n6Zn1qpbqdZTkF4avx/+NVeawVD+LsSboCc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bdWExAAAANoAAAAPAAAAAAAAAAAA&#10;AAAAAKECAABkcnMvZG93bnJldi54bWxQSwUGAAAAAAQABAD5AAAAkgMAAAAA&#10;" strokecolor="#7f7f7f [1612]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083" w:rsidRDefault="00995083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4220BB5" wp14:editId="5928130B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D061E" w:rsidRPr="002D061E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2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" o:allowincell="f" filled="f" stroked="f">
              <v:textbox inset="0,,0">
                <w:txbxContent>
                  <w:p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2D061E" w:rsidRPr="002D061E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2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24192B"/>
    <w:multiLevelType w:val="hybridMultilevel"/>
    <w:tmpl w:val="F9106A2E"/>
    <w:lvl w:ilvl="0" w:tplc="6D7A6DFA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F2"/>
    <w:rsid w:val="00002706"/>
    <w:rsid w:val="00005A56"/>
    <w:rsid w:val="00005CCB"/>
    <w:rsid w:val="0002182A"/>
    <w:rsid w:val="00036C19"/>
    <w:rsid w:val="000535B0"/>
    <w:rsid w:val="00060DBF"/>
    <w:rsid w:val="00066C3D"/>
    <w:rsid w:val="000678DB"/>
    <w:rsid w:val="00070DE6"/>
    <w:rsid w:val="00071B6A"/>
    <w:rsid w:val="0007304E"/>
    <w:rsid w:val="00073091"/>
    <w:rsid w:val="000C3112"/>
    <w:rsid w:val="000C7B9A"/>
    <w:rsid w:val="000D2D2D"/>
    <w:rsid w:val="000D7474"/>
    <w:rsid w:val="000E0472"/>
    <w:rsid w:val="000E73FB"/>
    <w:rsid w:val="000E75BF"/>
    <w:rsid w:val="000F1DE0"/>
    <w:rsid w:val="000F43DE"/>
    <w:rsid w:val="000F784B"/>
    <w:rsid w:val="00103F8D"/>
    <w:rsid w:val="00116AC6"/>
    <w:rsid w:val="0011725F"/>
    <w:rsid w:val="0012336A"/>
    <w:rsid w:val="0013161A"/>
    <w:rsid w:val="00132558"/>
    <w:rsid w:val="001436D3"/>
    <w:rsid w:val="001544C7"/>
    <w:rsid w:val="0018742D"/>
    <w:rsid w:val="001A0DE6"/>
    <w:rsid w:val="001B7996"/>
    <w:rsid w:val="001C3150"/>
    <w:rsid w:val="001D639B"/>
    <w:rsid w:val="001F33F2"/>
    <w:rsid w:val="00200E72"/>
    <w:rsid w:val="00202FAE"/>
    <w:rsid w:val="00207488"/>
    <w:rsid w:val="00216A2F"/>
    <w:rsid w:val="00224816"/>
    <w:rsid w:val="00225944"/>
    <w:rsid w:val="00235DD7"/>
    <w:rsid w:val="00265127"/>
    <w:rsid w:val="00267399"/>
    <w:rsid w:val="00273FD4"/>
    <w:rsid w:val="002767FF"/>
    <w:rsid w:val="002774E1"/>
    <w:rsid w:val="00286BBD"/>
    <w:rsid w:val="00290F2A"/>
    <w:rsid w:val="00294C39"/>
    <w:rsid w:val="00296D1F"/>
    <w:rsid w:val="002A0047"/>
    <w:rsid w:val="002B2419"/>
    <w:rsid w:val="002C2CD3"/>
    <w:rsid w:val="002C71C1"/>
    <w:rsid w:val="002D061E"/>
    <w:rsid w:val="002D3379"/>
    <w:rsid w:val="0030217B"/>
    <w:rsid w:val="0030457B"/>
    <w:rsid w:val="0030735A"/>
    <w:rsid w:val="00311539"/>
    <w:rsid w:val="003116F9"/>
    <w:rsid w:val="0032058C"/>
    <w:rsid w:val="003209C9"/>
    <w:rsid w:val="0032278B"/>
    <w:rsid w:val="00323747"/>
    <w:rsid w:val="003328C7"/>
    <w:rsid w:val="0033347D"/>
    <w:rsid w:val="00345A39"/>
    <w:rsid w:val="00345AA4"/>
    <w:rsid w:val="00352519"/>
    <w:rsid w:val="00362D2D"/>
    <w:rsid w:val="00382159"/>
    <w:rsid w:val="00393958"/>
    <w:rsid w:val="003B077F"/>
    <w:rsid w:val="003B1FAF"/>
    <w:rsid w:val="003C0164"/>
    <w:rsid w:val="003C20DF"/>
    <w:rsid w:val="003D7406"/>
    <w:rsid w:val="003E76B0"/>
    <w:rsid w:val="003F4918"/>
    <w:rsid w:val="00413917"/>
    <w:rsid w:val="00416727"/>
    <w:rsid w:val="004179B0"/>
    <w:rsid w:val="004411E8"/>
    <w:rsid w:val="004447B6"/>
    <w:rsid w:val="00446222"/>
    <w:rsid w:val="00447D08"/>
    <w:rsid w:val="004520E9"/>
    <w:rsid w:val="00462034"/>
    <w:rsid w:val="0047161A"/>
    <w:rsid w:val="0047600B"/>
    <w:rsid w:val="00477585"/>
    <w:rsid w:val="00477B04"/>
    <w:rsid w:val="004862E8"/>
    <w:rsid w:val="004930F2"/>
    <w:rsid w:val="00495E08"/>
    <w:rsid w:val="0049774C"/>
    <w:rsid w:val="004A0465"/>
    <w:rsid w:val="004A4FF5"/>
    <w:rsid w:val="004A5EAE"/>
    <w:rsid w:val="004A717C"/>
    <w:rsid w:val="004B5D01"/>
    <w:rsid w:val="004B7E22"/>
    <w:rsid w:val="004C3367"/>
    <w:rsid w:val="004C3C67"/>
    <w:rsid w:val="004C6BCB"/>
    <w:rsid w:val="004D0416"/>
    <w:rsid w:val="004D0866"/>
    <w:rsid w:val="004F2440"/>
    <w:rsid w:val="005061BD"/>
    <w:rsid w:val="00510475"/>
    <w:rsid w:val="00515946"/>
    <w:rsid w:val="00524805"/>
    <w:rsid w:val="0053509D"/>
    <w:rsid w:val="005418EC"/>
    <w:rsid w:val="005445B3"/>
    <w:rsid w:val="00550872"/>
    <w:rsid w:val="00562148"/>
    <w:rsid w:val="00575A7B"/>
    <w:rsid w:val="00575DDF"/>
    <w:rsid w:val="00586F78"/>
    <w:rsid w:val="00587ACE"/>
    <w:rsid w:val="005A5572"/>
    <w:rsid w:val="005C2B24"/>
    <w:rsid w:val="005C3FDF"/>
    <w:rsid w:val="005F0991"/>
    <w:rsid w:val="005F0C9E"/>
    <w:rsid w:val="005F20AF"/>
    <w:rsid w:val="005F708B"/>
    <w:rsid w:val="0060160B"/>
    <w:rsid w:val="00611834"/>
    <w:rsid w:val="006209EB"/>
    <w:rsid w:val="00631E7F"/>
    <w:rsid w:val="0063414C"/>
    <w:rsid w:val="00643C72"/>
    <w:rsid w:val="0065319F"/>
    <w:rsid w:val="00655C74"/>
    <w:rsid w:val="00656A5D"/>
    <w:rsid w:val="00662D50"/>
    <w:rsid w:val="006654BB"/>
    <w:rsid w:val="0067588E"/>
    <w:rsid w:val="00675C6E"/>
    <w:rsid w:val="00677000"/>
    <w:rsid w:val="00680BA7"/>
    <w:rsid w:val="006A4388"/>
    <w:rsid w:val="006B668B"/>
    <w:rsid w:val="006C5F81"/>
    <w:rsid w:val="006C73B9"/>
    <w:rsid w:val="006D61E1"/>
    <w:rsid w:val="006E39F4"/>
    <w:rsid w:val="007058D7"/>
    <w:rsid w:val="007105C6"/>
    <w:rsid w:val="00713ADB"/>
    <w:rsid w:val="00716751"/>
    <w:rsid w:val="0072308B"/>
    <w:rsid w:val="00730908"/>
    <w:rsid w:val="00735B2F"/>
    <w:rsid w:val="00736A72"/>
    <w:rsid w:val="00745309"/>
    <w:rsid w:val="00753B29"/>
    <w:rsid w:val="007666A7"/>
    <w:rsid w:val="007707B1"/>
    <w:rsid w:val="00770DD0"/>
    <w:rsid w:val="00774724"/>
    <w:rsid w:val="007811AD"/>
    <w:rsid w:val="0078203C"/>
    <w:rsid w:val="00785444"/>
    <w:rsid w:val="007864E5"/>
    <w:rsid w:val="00786A8F"/>
    <w:rsid w:val="00791AF6"/>
    <w:rsid w:val="007A61F0"/>
    <w:rsid w:val="007B56ED"/>
    <w:rsid w:val="007B7647"/>
    <w:rsid w:val="007D1BEC"/>
    <w:rsid w:val="007F254C"/>
    <w:rsid w:val="0080465B"/>
    <w:rsid w:val="00811080"/>
    <w:rsid w:val="008277C9"/>
    <w:rsid w:val="0083525F"/>
    <w:rsid w:val="00836F1D"/>
    <w:rsid w:val="00841884"/>
    <w:rsid w:val="00851885"/>
    <w:rsid w:val="008538F4"/>
    <w:rsid w:val="00860F05"/>
    <w:rsid w:val="008A2AA2"/>
    <w:rsid w:val="008A76C2"/>
    <w:rsid w:val="008C509D"/>
    <w:rsid w:val="008D6D10"/>
    <w:rsid w:val="008D795B"/>
    <w:rsid w:val="008E0207"/>
    <w:rsid w:val="008E29C8"/>
    <w:rsid w:val="008E55B5"/>
    <w:rsid w:val="008E5895"/>
    <w:rsid w:val="008E6EF7"/>
    <w:rsid w:val="008F4D3D"/>
    <w:rsid w:val="008F5A92"/>
    <w:rsid w:val="00927672"/>
    <w:rsid w:val="009416C4"/>
    <w:rsid w:val="00944B95"/>
    <w:rsid w:val="00944EC1"/>
    <w:rsid w:val="00955627"/>
    <w:rsid w:val="009575A7"/>
    <w:rsid w:val="00961EDC"/>
    <w:rsid w:val="00965313"/>
    <w:rsid w:val="00971C57"/>
    <w:rsid w:val="0098057F"/>
    <w:rsid w:val="00982C20"/>
    <w:rsid w:val="009866DC"/>
    <w:rsid w:val="0098672B"/>
    <w:rsid w:val="0099124E"/>
    <w:rsid w:val="0099294B"/>
    <w:rsid w:val="009932AE"/>
    <w:rsid w:val="00995083"/>
    <w:rsid w:val="00995639"/>
    <w:rsid w:val="00995CB2"/>
    <w:rsid w:val="009A17A3"/>
    <w:rsid w:val="009B0F7A"/>
    <w:rsid w:val="009B15A6"/>
    <w:rsid w:val="009D47C9"/>
    <w:rsid w:val="009D6D2D"/>
    <w:rsid w:val="009E05E3"/>
    <w:rsid w:val="009E23A2"/>
    <w:rsid w:val="00A058F0"/>
    <w:rsid w:val="00A116C4"/>
    <w:rsid w:val="00A16DD3"/>
    <w:rsid w:val="00A20483"/>
    <w:rsid w:val="00A2369C"/>
    <w:rsid w:val="00A2742A"/>
    <w:rsid w:val="00A406D4"/>
    <w:rsid w:val="00A42700"/>
    <w:rsid w:val="00A4786A"/>
    <w:rsid w:val="00A62627"/>
    <w:rsid w:val="00A659D3"/>
    <w:rsid w:val="00A6684F"/>
    <w:rsid w:val="00A721AA"/>
    <w:rsid w:val="00A74C46"/>
    <w:rsid w:val="00A901C0"/>
    <w:rsid w:val="00AB4009"/>
    <w:rsid w:val="00AB5D69"/>
    <w:rsid w:val="00AC2E49"/>
    <w:rsid w:val="00AC4F76"/>
    <w:rsid w:val="00AD0ABD"/>
    <w:rsid w:val="00AE494C"/>
    <w:rsid w:val="00AE7FD0"/>
    <w:rsid w:val="00AF63FE"/>
    <w:rsid w:val="00B00085"/>
    <w:rsid w:val="00B11796"/>
    <w:rsid w:val="00B126F4"/>
    <w:rsid w:val="00B210C4"/>
    <w:rsid w:val="00B23B44"/>
    <w:rsid w:val="00B26495"/>
    <w:rsid w:val="00B27663"/>
    <w:rsid w:val="00B413B1"/>
    <w:rsid w:val="00B42EBC"/>
    <w:rsid w:val="00B4652C"/>
    <w:rsid w:val="00B5314E"/>
    <w:rsid w:val="00B53158"/>
    <w:rsid w:val="00B676AB"/>
    <w:rsid w:val="00B7461D"/>
    <w:rsid w:val="00B772B3"/>
    <w:rsid w:val="00B77C9B"/>
    <w:rsid w:val="00B80565"/>
    <w:rsid w:val="00B864A5"/>
    <w:rsid w:val="00B864ED"/>
    <w:rsid w:val="00B879D6"/>
    <w:rsid w:val="00B94354"/>
    <w:rsid w:val="00B96DB9"/>
    <w:rsid w:val="00BC3A8B"/>
    <w:rsid w:val="00BC5148"/>
    <w:rsid w:val="00BF7BEF"/>
    <w:rsid w:val="00BF7D53"/>
    <w:rsid w:val="00C00E39"/>
    <w:rsid w:val="00C10BB9"/>
    <w:rsid w:val="00C266A1"/>
    <w:rsid w:val="00C36532"/>
    <w:rsid w:val="00C42199"/>
    <w:rsid w:val="00C44FA3"/>
    <w:rsid w:val="00C515CD"/>
    <w:rsid w:val="00C51C9E"/>
    <w:rsid w:val="00C54A65"/>
    <w:rsid w:val="00C641F7"/>
    <w:rsid w:val="00C66963"/>
    <w:rsid w:val="00C67B12"/>
    <w:rsid w:val="00C738B2"/>
    <w:rsid w:val="00C75226"/>
    <w:rsid w:val="00C9158F"/>
    <w:rsid w:val="00CA537D"/>
    <w:rsid w:val="00CB1ABE"/>
    <w:rsid w:val="00CB2BDE"/>
    <w:rsid w:val="00CC3766"/>
    <w:rsid w:val="00CC37B6"/>
    <w:rsid w:val="00CD0E5E"/>
    <w:rsid w:val="00CD1CEE"/>
    <w:rsid w:val="00CE5D53"/>
    <w:rsid w:val="00D070AC"/>
    <w:rsid w:val="00D13E3B"/>
    <w:rsid w:val="00D14F15"/>
    <w:rsid w:val="00D3355C"/>
    <w:rsid w:val="00D37D17"/>
    <w:rsid w:val="00D40C6A"/>
    <w:rsid w:val="00D43E58"/>
    <w:rsid w:val="00D4729D"/>
    <w:rsid w:val="00D50D3A"/>
    <w:rsid w:val="00D60708"/>
    <w:rsid w:val="00D748F9"/>
    <w:rsid w:val="00D75686"/>
    <w:rsid w:val="00D756CB"/>
    <w:rsid w:val="00D77EB1"/>
    <w:rsid w:val="00DB2195"/>
    <w:rsid w:val="00DB5857"/>
    <w:rsid w:val="00DB5979"/>
    <w:rsid w:val="00DC2DA7"/>
    <w:rsid w:val="00DC32B4"/>
    <w:rsid w:val="00DC4A68"/>
    <w:rsid w:val="00DD1261"/>
    <w:rsid w:val="00DF386F"/>
    <w:rsid w:val="00DF3EBC"/>
    <w:rsid w:val="00DF4B9F"/>
    <w:rsid w:val="00DF5ACA"/>
    <w:rsid w:val="00E032FA"/>
    <w:rsid w:val="00E319DD"/>
    <w:rsid w:val="00E31B9F"/>
    <w:rsid w:val="00E33A5E"/>
    <w:rsid w:val="00E442A6"/>
    <w:rsid w:val="00E64669"/>
    <w:rsid w:val="00E77613"/>
    <w:rsid w:val="00E85120"/>
    <w:rsid w:val="00E9164D"/>
    <w:rsid w:val="00E93127"/>
    <w:rsid w:val="00E9422A"/>
    <w:rsid w:val="00EA2BF3"/>
    <w:rsid w:val="00EA65AC"/>
    <w:rsid w:val="00EA79D6"/>
    <w:rsid w:val="00EB4E87"/>
    <w:rsid w:val="00EB5EAB"/>
    <w:rsid w:val="00EC177A"/>
    <w:rsid w:val="00ED6A8A"/>
    <w:rsid w:val="00EE1B41"/>
    <w:rsid w:val="00EE1C0D"/>
    <w:rsid w:val="00EE3217"/>
    <w:rsid w:val="00EE5499"/>
    <w:rsid w:val="00EF25C5"/>
    <w:rsid w:val="00EF4C06"/>
    <w:rsid w:val="00EF6497"/>
    <w:rsid w:val="00F10E7F"/>
    <w:rsid w:val="00F15173"/>
    <w:rsid w:val="00F16C42"/>
    <w:rsid w:val="00F26DB5"/>
    <w:rsid w:val="00F32CBC"/>
    <w:rsid w:val="00F768AE"/>
    <w:rsid w:val="00F80580"/>
    <w:rsid w:val="00F941E6"/>
    <w:rsid w:val="00F96420"/>
    <w:rsid w:val="00FA2B68"/>
    <w:rsid w:val="00FA7071"/>
    <w:rsid w:val="00FB30D5"/>
    <w:rsid w:val="00FC06DC"/>
    <w:rsid w:val="00FD0C5E"/>
    <w:rsid w:val="00FD11E6"/>
    <w:rsid w:val="00FE0401"/>
    <w:rsid w:val="00FE5B5F"/>
    <w:rsid w:val="00FF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paragraph" w:styleId="Heading1">
    <w:name w:val="heading 1"/>
    <w:aliases w:val="تیتر متن"/>
    <w:basedOn w:val="Normal"/>
    <w:next w:val="Normal"/>
    <w:link w:val="Heading1Char"/>
    <w:uiPriority w:val="9"/>
    <w:qFormat/>
    <w:rsid w:val="00B23B44"/>
    <w:pPr>
      <w:keepNext/>
      <w:keepLines/>
      <w:spacing w:before="120" w:after="0"/>
      <w:outlineLvl w:val="0"/>
    </w:pPr>
    <w:rPr>
      <w:rFonts w:asciiTheme="majorHAnsi" w:eastAsiaTheme="majorEastAsia" w:hAnsiTheme="majorHAnsi" w:cs="IRTitr"/>
      <w:b/>
      <w:color w:val="0000CC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aliases w:val="شماره زيرنويس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customStyle="1" w:styleId="Heading1Char">
    <w:name w:val="Heading 1 Char"/>
    <w:aliases w:val="تیتر متن Char"/>
    <w:basedOn w:val="DefaultParagraphFont"/>
    <w:link w:val="Heading1"/>
    <w:uiPriority w:val="9"/>
    <w:rsid w:val="00B23B44"/>
    <w:rPr>
      <w:rFonts w:asciiTheme="majorHAnsi" w:eastAsiaTheme="majorEastAsia" w:hAnsiTheme="majorHAnsi" w:cs="IRTitr"/>
      <w:b/>
      <w:color w:val="0000CC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paragraph" w:styleId="Heading1">
    <w:name w:val="heading 1"/>
    <w:aliases w:val="تیتر متن"/>
    <w:basedOn w:val="Normal"/>
    <w:next w:val="Normal"/>
    <w:link w:val="Heading1Char"/>
    <w:uiPriority w:val="9"/>
    <w:qFormat/>
    <w:rsid w:val="00B23B44"/>
    <w:pPr>
      <w:keepNext/>
      <w:keepLines/>
      <w:spacing w:before="120" w:after="0"/>
      <w:outlineLvl w:val="0"/>
    </w:pPr>
    <w:rPr>
      <w:rFonts w:asciiTheme="majorHAnsi" w:eastAsiaTheme="majorEastAsia" w:hAnsiTheme="majorHAnsi" w:cs="IRTitr"/>
      <w:b/>
      <w:color w:val="0000CC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aliases w:val="شماره زيرنويس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customStyle="1" w:styleId="Heading1Char">
    <w:name w:val="Heading 1 Char"/>
    <w:aliases w:val="تیتر متن Char"/>
    <w:basedOn w:val="DefaultParagraphFont"/>
    <w:link w:val="Heading1"/>
    <w:uiPriority w:val="9"/>
    <w:rsid w:val="00B23B44"/>
    <w:rPr>
      <w:rFonts w:asciiTheme="majorHAnsi" w:eastAsiaTheme="majorEastAsia" w:hAnsiTheme="majorHAnsi" w:cs="IRTitr"/>
      <w:b/>
      <w:color w:val="0000CC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5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FC714-548D-4CB0-BA0C-957AD0827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amir</cp:lastModifiedBy>
  <cp:revision>183</cp:revision>
  <cp:lastPrinted>2020-03-17T06:39:00Z</cp:lastPrinted>
  <dcterms:created xsi:type="dcterms:W3CDTF">2019-12-17T13:26:00Z</dcterms:created>
  <dcterms:modified xsi:type="dcterms:W3CDTF">2020-03-17T06:40:00Z</dcterms:modified>
</cp:coreProperties>
</file>