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2419" w:rsidRDefault="002B2419" w:rsidP="00A721AA">
      <w:pPr>
        <w:spacing w:after="120"/>
        <w:jc w:val="center"/>
        <w:rPr>
          <w:rFonts w:ascii="IRBadr" w:hAnsi="IRBadr" w:cs="IRBadr"/>
          <w:sz w:val="44"/>
          <w:szCs w:val="44"/>
          <w:rtl/>
        </w:rPr>
      </w:pPr>
    </w:p>
    <w:p w:rsidR="00FA7071" w:rsidRDefault="00FA7071" w:rsidP="00A721AA">
      <w:pPr>
        <w:spacing w:after="120"/>
        <w:jc w:val="center"/>
        <w:rPr>
          <w:rFonts w:ascii="IRBadr" w:hAnsi="IRBadr" w:cs="IRBadr"/>
          <w:sz w:val="44"/>
          <w:szCs w:val="44"/>
          <w:rtl/>
        </w:rPr>
      </w:pPr>
    </w:p>
    <w:p w:rsidR="00FA7071" w:rsidRDefault="00FA7071" w:rsidP="00A721AA">
      <w:pPr>
        <w:spacing w:after="120"/>
        <w:jc w:val="center"/>
        <w:rPr>
          <w:rFonts w:ascii="IRBadr" w:hAnsi="IRBadr" w:cs="IRBadr"/>
          <w:sz w:val="44"/>
          <w:szCs w:val="44"/>
          <w:rtl/>
        </w:rPr>
      </w:pPr>
    </w:p>
    <w:p w:rsidR="00B210C4" w:rsidRDefault="00B210C4" w:rsidP="00A721AA">
      <w:pPr>
        <w:spacing w:after="120"/>
        <w:jc w:val="center"/>
        <w:rPr>
          <w:rFonts w:ascii="IRBadr" w:hAnsi="IRBadr" w:cs="IRBadr"/>
          <w:sz w:val="44"/>
          <w:szCs w:val="44"/>
          <w:rtl/>
        </w:rPr>
      </w:pPr>
    </w:p>
    <w:p w:rsidR="00071B6A" w:rsidRPr="0007304E" w:rsidRDefault="00071B6A" w:rsidP="00A721AA">
      <w:pPr>
        <w:spacing w:after="120"/>
        <w:rPr>
          <w:rFonts w:ascii="IRBadr" w:hAnsi="IRBadr" w:cs="IRBadr"/>
          <w:sz w:val="24"/>
          <w:szCs w:val="24"/>
          <w:rtl/>
        </w:rPr>
      </w:pPr>
    </w:p>
    <w:p w:rsidR="00655C74" w:rsidRPr="00655C74" w:rsidRDefault="00655C74" w:rsidP="00A721AA">
      <w:pPr>
        <w:spacing w:after="120"/>
        <w:rPr>
          <w:rFonts w:ascii="IRBadr" w:hAnsi="IRBadr" w:cs="IRBadr"/>
          <w:sz w:val="2"/>
          <w:szCs w:val="2"/>
          <w:rtl/>
        </w:rPr>
      </w:pPr>
    </w:p>
    <w:p w:rsidR="00562148" w:rsidRPr="008C509D" w:rsidRDefault="00562148" w:rsidP="00A721AA">
      <w:pPr>
        <w:spacing w:after="120"/>
        <w:jc w:val="center"/>
        <w:rPr>
          <w:rFonts w:ascii="IRBadr" w:hAnsi="IRBadr" w:cs="IRBadr"/>
          <w:sz w:val="24"/>
          <w:szCs w:val="24"/>
          <w:rtl/>
        </w:rPr>
      </w:pPr>
    </w:p>
    <w:p w:rsidR="00E9164D" w:rsidRDefault="009A0E09" w:rsidP="009A0E09">
      <w:pPr>
        <w:tabs>
          <w:tab w:val="left" w:pos="692"/>
          <w:tab w:val="center" w:pos="4819"/>
        </w:tabs>
        <w:spacing w:after="120"/>
        <w:rPr>
          <w:rFonts w:ascii="IRBadr" w:hAnsi="IRBadr" w:cs="IRBadr"/>
          <w:sz w:val="44"/>
          <w:szCs w:val="44"/>
          <w:rtl/>
        </w:rPr>
      </w:pPr>
      <w:r>
        <w:rPr>
          <w:rFonts w:ascii="IRBadr" w:hAnsi="IRBadr" w:cs="IRBadr"/>
          <w:sz w:val="44"/>
          <w:szCs w:val="44"/>
          <w:rtl/>
        </w:rPr>
        <w:tab/>
      </w:r>
      <w:r>
        <w:rPr>
          <w:rFonts w:ascii="IRBadr" w:hAnsi="IRBadr" w:cs="IRBadr"/>
          <w:sz w:val="44"/>
          <w:szCs w:val="44"/>
          <w:rtl/>
        </w:rPr>
        <w:tab/>
      </w:r>
      <w:r w:rsidR="00D070AC">
        <w:rPr>
          <w:rFonts w:ascii="IRBadr" w:hAnsi="IRBadr" w:cs="IRBadr" w:hint="cs"/>
          <w:sz w:val="44"/>
          <w:szCs w:val="44"/>
          <w:rtl/>
        </w:rPr>
        <w:t>عنوان:</w:t>
      </w:r>
    </w:p>
    <w:p w:rsidR="006557F0" w:rsidRPr="006557F0" w:rsidRDefault="006557F0" w:rsidP="002B3708">
      <w:pPr>
        <w:pStyle w:val="NoSpacing"/>
        <w:jc w:val="center"/>
        <w:rPr>
          <w:rFonts w:ascii="IRBadr" w:hAnsi="IRBadr" w:cs="B Titr"/>
          <w:b/>
          <w:bCs/>
          <w:color w:val="000099"/>
          <w:sz w:val="56"/>
          <w:szCs w:val="56"/>
          <w:rtl/>
        </w:rPr>
      </w:pPr>
      <w:bookmarkStart w:id="0" w:name="_GoBack"/>
      <w:r w:rsidRPr="006557F0">
        <w:rPr>
          <w:rFonts w:ascii="IRBadr" w:hAnsi="IRBadr" w:cs="B Titr" w:hint="cs"/>
          <w:b/>
          <w:bCs/>
          <w:color w:val="000099"/>
          <w:sz w:val="56"/>
          <w:szCs w:val="56"/>
          <w:rtl/>
        </w:rPr>
        <w:t>تفکر در «خواب</w:t>
      </w:r>
      <w:r w:rsidRPr="006557F0">
        <w:rPr>
          <w:rFonts w:ascii="IRBadr" w:hAnsi="IRBadr" w:cs="B Titr"/>
          <w:b/>
          <w:bCs/>
          <w:color w:val="000099"/>
          <w:sz w:val="56"/>
          <w:szCs w:val="56"/>
          <w:rtl/>
        </w:rPr>
        <w:t xml:space="preserve"> </w:t>
      </w:r>
      <w:r w:rsidRPr="006557F0">
        <w:rPr>
          <w:rFonts w:ascii="IRBadr" w:hAnsi="IRBadr" w:cs="B Titr" w:hint="cs"/>
          <w:b/>
          <w:bCs/>
          <w:color w:val="000099"/>
          <w:sz w:val="56"/>
          <w:szCs w:val="56"/>
          <w:rtl/>
        </w:rPr>
        <w:t>و</w:t>
      </w:r>
      <w:r w:rsidRPr="006557F0">
        <w:rPr>
          <w:rFonts w:ascii="IRBadr" w:hAnsi="IRBadr" w:cs="B Titr"/>
          <w:b/>
          <w:bCs/>
          <w:color w:val="000099"/>
          <w:sz w:val="56"/>
          <w:szCs w:val="56"/>
          <w:rtl/>
        </w:rPr>
        <w:t xml:space="preserve"> </w:t>
      </w:r>
      <w:r w:rsidRPr="006557F0">
        <w:rPr>
          <w:rFonts w:ascii="IRBadr" w:hAnsi="IRBadr" w:cs="B Titr" w:hint="cs"/>
          <w:b/>
          <w:bCs/>
          <w:color w:val="000099"/>
          <w:sz w:val="56"/>
          <w:szCs w:val="56"/>
          <w:rtl/>
        </w:rPr>
        <w:t>عالم</w:t>
      </w:r>
      <w:r w:rsidRPr="006557F0">
        <w:rPr>
          <w:rFonts w:ascii="IRBadr" w:hAnsi="IRBadr" w:cs="B Titr"/>
          <w:b/>
          <w:bCs/>
          <w:color w:val="000099"/>
          <w:sz w:val="56"/>
          <w:szCs w:val="56"/>
          <w:rtl/>
        </w:rPr>
        <w:t xml:space="preserve"> </w:t>
      </w:r>
      <w:r w:rsidRPr="006557F0">
        <w:rPr>
          <w:rFonts w:ascii="IRBadr" w:hAnsi="IRBadr" w:cs="B Titr" w:hint="cs"/>
          <w:b/>
          <w:bCs/>
          <w:color w:val="000099"/>
          <w:sz w:val="56"/>
          <w:szCs w:val="56"/>
          <w:rtl/>
        </w:rPr>
        <w:t>رؤيا»-</w:t>
      </w:r>
      <w:r w:rsidR="002B3708">
        <w:rPr>
          <w:rFonts w:ascii="IRBadr" w:hAnsi="IRBadr" w:cs="B Titr" w:hint="cs"/>
          <w:b/>
          <w:bCs/>
          <w:color w:val="000099"/>
          <w:sz w:val="56"/>
          <w:szCs w:val="56"/>
          <w:rtl/>
        </w:rPr>
        <w:t>2</w:t>
      </w:r>
    </w:p>
    <w:bookmarkEnd w:id="0"/>
    <w:p w:rsidR="008C509D" w:rsidRDefault="008C509D" w:rsidP="006557F0">
      <w:pPr>
        <w:pStyle w:val="NoSpacing"/>
        <w:jc w:val="center"/>
        <w:rPr>
          <w:rtl/>
        </w:rPr>
      </w:pPr>
    </w:p>
    <w:p w:rsidR="008C509D" w:rsidRPr="00851885" w:rsidRDefault="008C509D" w:rsidP="008C509D">
      <w:pPr>
        <w:pStyle w:val="NoSpacing"/>
        <w:rPr>
          <w:rtl/>
        </w:rPr>
      </w:pPr>
    </w:p>
    <w:tbl>
      <w:tblPr>
        <w:tblStyle w:val="LightShading-Accent5"/>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38"/>
        <w:gridCol w:w="6359"/>
      </w:tblGrid>
      <w:tr w:rsidR="00677000" w:rsidRPr="008E6EF7" w:rsidTr="00235DD7">
        <w:trPr>
          <w:cnfStyle w:val="100000000000" w:firstRow="1" w:lastRow="0" w:firstColumn="0" w:lastColumn="0" w:oddVBand="0" w:evenVBand="0" w:oddHBand="0" w:evenHBand="0" w:firstRowFirstColumn="0" w:firstRowLastColumn="0" w:lastRowFirstColumn="0" w:lastRowLastColumn="0"/>
          <w:trHeight w:val="153"/>
          <w:jc w:val="center"/>
        </w:trPr>
        <w:tc>
          <w:tcPr>
            <w:cnfStyle w:val="001000000000" w:firstRow="0" w:lastRow="0" w:firstColumn="1" w:lastColumn="0" w:oddVBand="0" w:evenVBand="0" w:oddHBand="0" w:evenHBand="0" w:firstRowFirstColumn="0" w:firstRowLastColumn="0" w:lastRowFirstColumn="0" w:lastRowLastColumn="0"/>
            <w:tcW w:w="7897" w:type="dxa"/>
            <w:gridSpan w:val="2"/>
            <w:tcBorders>
              <w:top w:val="none" w:sz="0" w:space="0" w:color="auto"/>
              <w:left w:val="none" w:sz="0" w:space="0" w:color="auto"/>
              <w:bottom w:val="none" w:sz="0" w:space="0" w:color="auto"/>
              <w:right w:val="none" w:sz="0" w:space="0" w:color="auto"/>
            </w:tcBorders>
            <w:shd w:val="clear" w:color="auto" w:fill="A0E2F6"/>
            <w:vAlign w:val="center"/>
          </w:tcPr>
          <w:p w:rsidR="00677000" w:rsidRPr="00DC2DA7" w:rsidRDefault="00677000" w:rsidP="007105C6">
            <w:pPr>
              <w:spacing w:after="120"/>
              <w:jc w:val="center"/>
              <w:rPr>
                <w:rFonts w:ascii="IRTitr" w:hAnsi="IRTitr" w:cs="IRTitr"/>
                <w:b w:val="0"/>
                <w:bCs w:val="0"/>
                <w:color w:val="06007A"/>
                <w:sz w:val="32"/>
                <w:szCs w:val="32"/>
                <w:rtl/>
              </w:rPr>
            </w:pPr>
            <w:r w:rsidRPr="00DC2DA7">
              <w:rPr>
                <w:rFonts w:ascii="IRTitr" w:hAnsi="IRTitr" w:cs="IRTitr"/>
                <w:b w:val="0"/>
                <w:bCs w:val="0"/>
                <w:color w:val="06007A"/>
                <w:sz w:val="32"/>
                <w:szCs w:val="32"/>
                <w:rtl/>
              </w:rPr>
              <w:t>شناسنامه</w:t>
            </w:r>
            <w:r w:rsidRPr="00DC2DA7">
              <w:rPr>
                <w:rFonts w:ascii="IRTitr" w:hAnsi="IRTitr" w:cs="IRTitr" w:hint="cs"/>
                <w:b w:val="0"/>
                <w:bCs w:val="0"/>
                <w:color w:val="06007A"/>
                <w:sz w:val="32"/>
                <w:szCs w:val="32"/>
                <w:rtl/>
              </w:rPr>
              <w:t xml:space="preserve"> مطلب</w:t>
            </w:r>
          </w:p>
        </w:tc>
      </w:tr>
      <w:tr w:rsidR="00677000" w:rsidRPr="008E6EF7" w:rsidTr="00770DD0">
        <w:trPr>
          <w:cnfStyle w:val="000000100000" w:firstRow="0" w:lastRow="0" w:firstColumn="0" w:lastColumn="0" w:oddVBand="0" w:evenVBand="0" w:oddHBand="1" w:evenHBand="0" w:firstRowFirstColumn="0" w:firstRowLastColumn="0" w:lastRowFirstColumn="0" w:lastRowLastColumn="0"/>
          <w:trHeight w:val="163"/>
          <w:jc w:val="center"/>
        </w:trPr>
        <w:tc>
          <w:tcPr>
            <w:cnfStyle w:val="001000000000" w:firstRow="0" w:lastRow="0" w:firstColumn="1" w:lastColumn="0" w:oddVBand="0" w:evenVBand="0" w:oddHBand="0" w:evenHBand="0" w:firstRowFirstColumn="0" w:firstRowLastColumn="0" w:lastRowFirstColumn="0" w:lastRowLastColumn="0"/>
            <w:tcW w:w="1538" w:type="dxa"/>
            <w:tcBorders>
              <w:left w:val="none" w:sz="0" w:space="0" w:color="auto"/>
              <w:right w:val="none" w:sz="0" w:space="0" w:color="auto"/>
            </w:tcBorders>
            <w:shd w:val="clear" w:color="auto" w:fill="auto"/>
            <w:vAlign w:val="center"/>
          </w:tcPr>
          <w:p w:rsidR="00677000" w:rsidRPr="00A42700" w:rsidRDefault="00677000" w:rsidP="007105C6">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کد مطلب</w:t>
            </w:r>
          </w:p>
        </w:tc>
        <w:tc>
          <w:tcPr>
            <w:tcW w:w="6359" w:type="dxa"/>
            <w:tcBorders>
              <w:left w:val="none" w:sz="0" w:space="0" w:color="auto"/>
              <w:right w:val="none" w:sz="0" w:space="0" w:color="auto"/>
            </w:tcBorders>
            <w:shd w:val="clear" w:color="auto" w:fill="auto"/>
            <w:vAlign w:val="center"/>
          </w:tcPr>
          <w:p w:rsidR="00677000" w:rsidRPr="00C515CD" w:rsidRDefault="00AE5479" w:rsidP="00D85815">
            <w:pPr>
              <w:jc w:val="center"/>
              <w:cnfStyle w:val="000000100000" w:firstRow="0" w:lastRow="0" w:firstColumn="0" w:lastColumn="0" w:oddVBand="0" w:evenVBand="0" w:oddHBand="1" w:evenHBand="0" w:firstRowFirstColumn="0" w:firstRowLastColumn="0" w:lastRowFirstColumn="0" w:lastRowLastColumn="0"/>
              <w:rPr>
                <w:rFonts w:asciiTheme="minorBidi" w:hAnsiTheme="minorBidi" w:cs="Times New Roman"/>
                <w:color w:val="06007A"/>
                <w:sz w:val="28"/>
                <w:szCs w:val="28"/>
              </w:rPr>
            </w:pPr>
            <w:r>
              <w:rPr>
                <w:rFonts w:asciiTheme="minorBidi" w:hAnsiTheme="minorBidi" w:cs="Times New Roman"/>
                <w:color w:val="06007A"/>
                <w:sz w:val="28"/>
                <w:szCs w:val="28"/>
              </w:rPr>
              <w:t>t-113</w:t>
            </w:r>
          </w:p>
        </w:tc>
      </w:tr>
      <w:tr w:rsidR="00677000" w:rsidRPr="008E6EF7" w:rsidTr="00B96DB9">
        <w:trPr>
          <w:trHeight w:val="163"/>
          <w:jc w:val="center"/>
        </w:trPr>
        <w:tc>
          <w:tcPr>
            <w:cnfStyle w:val="001000000000" w:firstRow="0" w:lastRow="0" w:firstColumn="1" w:lastColumn="0" w:oddVBand="0" w:evenVBand="0" w:oddHBand="0" w:evenHBand="0" w:firstRowFirstColumn="0" w:firstRowLastColumn="0" w:lastRowFirstColumn="0" w:lastRowLastColumn="0"/>
            <w:tcW w:w="1538" w:type="dxa"/>
            <w:shd w:val="clear" w:color="auto" w:fill="auto"/>
            <w:vAlign w:val="center"/>
          </w:tcPr>
          <w:p w:rsidR="00677000" w:rsidRPr="00A42700" w:rsidRDefault="00677000" w:rsidP="007105C6">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رده</w:t>
            </w:r>
          </w:p>
        </w:tc>
        <w:tc>
          <w:tcPr>
            <w:tcW w:w="6359" w:type="dxa"/>
            <w:shd w:val="clear" w:color="auto" w:fill="auto"/>
            <w:vAlign w:val="center"/>
          </w:tcPr>
          <w:p w:rsidR="00677000" w:rsidRPr="00A42700" w:rsidRDefault="00B413B1" w:rsidP="00BE58FA">
            <w:pPr>
              <w:jc w:val="center"/>
              <w:cnfStyle w:val="000000000000" w:firstRow="0" w:lastRow="0" w:firstColumn="0" w:lastColumn="0" w:oddVBand="0" w:evenVBand="0" w:oddHBand="0" w:evenHBand="0" w:firstRowFirstColumn="0" w:firstRowLastColumn="0" w:lastRowFirstColumn="0" w:lastRowLastColumn="0"/>
              <w:rPr>
                <w:rFonts w:ascii="IRMitra" w:hAnsi="IRMitra" w:cs="IRMitra"/>
                <w:color w:val="06007A"/>
                <w:sz w:val="28"/>
                <w:szCs w:val="28"/>
                <w:rtl/>
              </w:rPr>
            </w:pPr>
            <w:r>
              <w:rPr>
                <w:rFonts w:ascii="IRMitra" w:hAnsi="IRMitra" w:cs="IRMitra" w:hint="cs"/>
                <w:color w:val="06007A"/>
                <w:sz w:val="28"/>
                <w:szCs w:val="28"/>
                <w:rtl/>
              </w:rPr>
              <w:t>تزکیه‌ای</w:t>
            </w:r>
            <w:r w:rsidR="00677000" w:rsidRPr="00A42700">
              <w:rPr>
                <w:rFonts w:ascii="IRMitra" w:hAnsi="IRMitra" w:cs="IRMitra"/>
                <w:color w:val="06007A"/>
                <w:sz w:val="28"/>
                <w:szCs w:val="28"/>
                <w:rtl/>
              </w:rPr>
              <w:t>/</w:t>
            </w:r>
            <w:r>
              <w:rPr>
                <w:rFonts w:ascii="IRMitra" w:hAnsi="IRMitra" w:cs="IRMitra" w:hint="cs"/>
                <w:color w:val="06007A"/>
                <w:sz w:val="28"/>
                <w:szCs w:val="28"/>
                <w:rtl/>
              </w:rPr>
              <w:t>تقوای عمومی/</w:t>
            </w:r>
            <w:r w:rsidR="007E1CDE">
              <w:rPr>
                <w:rFonts w:ascii="IRMitra" w:hAnsi="IRMitra" w:cs="IRMitra" w:hint="cs"/>
                <w:color w:val="06007A"/>
                <w:sz w:val="28"/>
                <w:szCs w:val="28"/>
                <w:rtl/>
              </w:rPr>
              <w:t>یقظه/تفکر در واقعیتها</w:t>
            </w:r>
          </w:p>
        </w:tc>
      </w:tr>
      <w:tr w:rsidR="006C73B9" w:rsidRPr="008E6EF7" w:rsidTr="00770DD0">
        <w:trPr>
          <w:cnfStyle w:val="000000100000" w:firstRow="0" w:lastRow="0" w:firstColumn="0" w:lastColumn="0" w:oddVBand="0" w:evenVBand="0" w:oddHBand="1" w:evenHBand="0" w:firstRowFirstColumn="0" w:firstRowLastColumn="0" w:lastRowFirstColumn="0" w:lastRowLastColumn="0"/>
          <w:trHeight w:val="163"/>
          <w:jc w:val="center"/>
        </w:trPr>
        <w:tc>
          <w:tcPr>
            <w:cnfStyle w:val="001000000000" w:firstRow="0" w:lastRow="0" w:firstColumn="1" w:lastColumn="0" w:oddVBand="0" w:evenVBand="0" w:oddHBand="0" w:evenHBand="0" w:firstRowFirstColumn="0" w:firstRowLastColumn="0" w:lastRowFirstColumn="0" w:lastRowLastColumn="0"/>
            <w:tcW w:w="1538" w:type="dxa"/>
            <w:tcBorders>
              <w:left w:val="none" w:sz="0" w:space="0" w:color="auto"/>
              <w:right w:val="none" w:sz="0" w:space="0" w:color="auto"/>
            </w:tcBorders>
            <w:shd w:val="clear" w:color="auto" w:fill="auto"/>
            <w:vAlign w:val="center"/>
          </w:tcPr>
          <w:p w:rsidR="006C73B9" w:rsidRPr="00A42700" w:rsidRDefault="006C73B9" w:rsidP="007105C6">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برچسب</w:t>
            </w:r>
          </w:p>
        </w:tc>
        <w:tc>
          <w:tcPr>
            <w:tcW w:w="6359" w:type="dxa"/>
            <w:tcBorders>
              <w:left w:val="none" w:sz="0" w:space="0" w:color="auto"/>
              <w:right w:val="none" w:sz="0" w:space="0" w:color="auto"/>
            </w:tcBorders>
            <w:shd w:val="clear" w:color="auto" w:fill="auto"/>
            <w:vAlign w:val="center"/>
          </w:tcPr>
          <w:p w:rsidR="006C73B9" w:rsidRPr="00A42700" w:rsidRDefault="007E1CDE" w:rsidP="006F015E">
            <w:pPr>
              <w:jc w:val="center"/>
              <w:cnfStyle w:val="000000100000" w:firstRow="0" w:lastRow="0" w:firstColumn="0" w:lastColumn="0" w:oddVBand="0" w:evenVBand="0" w:oddHBand="1" w:evenHBand="0" w:firstRowFirstColumn="0" w:firstRowLastColumn="0" w:lastRowFirstColumn="0" w:lastRowLastColumn="0"/>
              <w:rPr>
                <w:rFonts w:ascii="IRMitra" w:hAnsi="IRMitra" w:cs="IRMitra"/>
                <w:color w:val="06007A"/>
                <w:sz w:val="28"/>
                <w:szCs w:val="28"/>
                <w:rtl/>
              </w:rPr>
            </w:pPr>
            <w:r>
              <w:rPr>
                <w:rFonts w:ascii="IRMitra" w:hAnsi="IRMitra" w:cs="IRMitra" w:hint="cs"/>
                <w:color w:val="06007A"/>
                <w:sz w:val="28"/>
                <w:szCs w:val="28"/>
                <w:rtl/>
              </w:rPr>
              <w:t>یقظه، خواب، تفکر، واقعیت، غفلت</w:t>
            </w:r>
          </w:p>
        </w:tc>
      </w:tr>
      <w:tr w:rsidR="00677000" w:rsidRPr="008E6EF7" w:rsidTr="00B96DB9">
        <w:trPr>
          <w:trHeight w:val="161"/>
          <w:jc w:val="center"/>
        </w:trPr>
        <w:tc>
          <w:tcPr>
            <w:cnfStyle w:val="001000000000" w:firstRow="0" w:lastRow="0" w:firstColumn="1" w:lastColumn="0" w:oddVBand="0" w:evenVBand="0" w:oddHBand="0" w:evenHBand="0" w:firstRowFirstColumn="0" w:firstRowLastColumn="0" w:lastRowFirstColumn="0" w:lastRowLastColumn="0"/>
            <w:tcW w:w="1538" w:type="dxa"/>
            <w:shd w:val="clear" w:color="auto" w:fill="auto"/>
            <w:vAlign w:val="center"/>
          </w:tcPr>
          <w:p w:rsidR="00677000" w:rsidRPr="00A42700" w:rsidRDefault="00677000" w:rsidP="007105C6">
            <w:pPr>
              <w:spacing w:after="120"/>
              <w:jc w:val="center"/>
              <w:rPr>
                <w:rFonts w:ascii="IRMitra" w:hAnsi="IRMitra" w:cs="IRMitra"/>
                <w:b w:val="0"/>
                <w:bCs w:val="0"/>
                <w:color w:val="000000" w:themeColor="text1"/>
                <w:sz w:val="28"/>
                <w:szCs w:val="28"/>
                <w:rtl/>
              </w:rPr>
            </w:pPr>
            <w:r w:rsidRPr="00A42700">
              <w:rPr>
                <w:rFonts w:ascii="IRMitra" w:hAnsi="IRMitra" w:cs="IRMitra"/>
                <w:b w:val="0"/>
                <w:bCs w:val="0"/>
                <w:color w:val="000000" w:themeColor="text1"/>
                <w:sz w:val="28"/>
                <w:szCs w:val="28"/>
                <w:rtl/>
              </w:rPr>
              <w:t>توضیحات</w:t>
            </w:r>
          </w:p>
        </w:tc>
        <w:tc>
          <w:tcPr>
            <w:tcW w:w="6359" w:type="dxa"/>
            <w:shd w:val="clear" w:color="auto" w:fill="auto"/>
            <w:vAlign w:val="center"/>
          </w:tcPr>
          <w:p w:rsidR="00C9158F" w:rsidRPr="00A42700" w:rsidRDefault="00C9158F" w:rsidP="008C509D">
            <w:pPr>
              <w:spacing w:after="120"/>
              <w:cnfStyle w:val="000000000000" w:firstRow="0" w:lastRow="0" w:firstColumn="0" w:lastColumn="0" w:oddVBand="0" w:evenVBand="0" w:oddHBand="0" w:evenHBand="0" w:firstRowFirstColumn="0" w:firstRowLastColumn="0" w:lastRowFirstColumn="0" w:lastRowLastColumn="0"/>
              <w:rPr>
                <w:rFonts w:ascii="IRMitra" w:hAnsi="IRMitra" w:cs="IRMitra"/>
                <w:color w:val="06007A"/>
                <w:sz w:val="28"/>
                <w:szCs w:val="28"/>
                <w:rtl/>
              </w:rPr>
            </w:pPr>
          </w:p>
        </w:tc>
      </w:tr>
    </w:tbl>
    <w:p w:rsidR="00982C20" w:rsidRPr="00655C74" w:rsidRDefault="00982C20" w:rsidP="00A721AA">
      <w:pPr>
        <w:spacing w:after="120"/>
        <w:jc w:val="lowKashida"/>
        <w:rPr>
          <w:rFonts w:ascii="IRBadr" w:hAnsi="IRBadr" w:cs="IRBadr"/>
          <w:sz w:val="2"/>
          <w:szCs w:val="2"/>
          <w:rtl/>
        </w:rPr>
      </w:pPr>
    </w:p>
    <w:p w:rsidR="004B7E22" w:rsidRDefault="004B7E22" w:rsidP="00A721AA">
      <w:pPr>
        <w:pStyle w:val="NormalWeb"/>
        <w:bidi/>
        <w:spacing w:before="0" w:beforeAutospacing="0" w:after="120" w:afterAutospacing="0"/>
        <w:jc w:val="lowKashida"/>
        <w:rPr>
          <w:rFonts w:ascii="IRBadr" w:eastAsia="Arial Unicode MS" w:hAnsi="IRBadr" w:cs="IRBadr"/>
          <w:color w:val="000000"/>
          <w:sz w:val="36"/>
          <w:szCs w:val="36"/>
          <w:rtl/>
        </w:rPr>
        <w:sectPr w:rsidR="004B7E22" w:rsidSect="007864E5">
          <w:headerReference w:type="default" r:id="rId9"/>
          <w:footerReference w:type="default" r:id="rId10"/>
          <w:pgSz w:w="11906" w:h="16838" w:code="9"/>
          <w:pgMar w:top="1985" w:right="1134" w:bottom="1134" w:left="1134" w:header="1020" w:footer="794" w:gutter="0"/>
          <w:pgBorders w:offsetFrom="page">
            <w:top w:val="dashed" w:sz="8" w:space="27" w:color="808080" w:themeColor="background1" w:themeShade="80"/>
            <w:left w:val="dashed" w:sz="8" w:space="27" w:color="808080" w:themeColor="background1" w:themeShade="80"/>
            <w:bottom w:val="dashed" w:sz="8" w:space="27" w:color="808080" w:themeColor="background1" w:themeShade="80"/>
            <w:right w:val="dashed" w:sz="8" w:space="27" w:color="808080" w:themeColor="background1" w:themeShade="80"/>
          </w:pgBorders>
          <w:cols w:space="708"/>
          <w:bidi/>
          <w:rtlGutter/>
          <w:docGrid w:linePitch="360"/>
        </w:sectPr>
      </w:pPr>
    </w:p>
    <w:p w:rsidR="00851885" w:rsidRPr="00C641F7" w:rsidRDefault="00851885" w:rsidP="00841884">
      <w:pPr>
        <w:pStyle w:val="a1"/>
        <w:rPr>
          <w:color w:val="002060"/>
          <w:sz w:val="34"/>
          <w:szCs w:val="34"/>
          <w:rtl/>
        </w:rPr>
      </w:pPr>
    </w:p>
    <w:p w:rsidR="00C641F7" w:rsidRDefault="00C641F7" w:rsidP="00841884">
      <w:pPr>
        <w:pStyle w:val="a1"/>
        <w:rPr>
          <w:color w:val="002060"/>
          <w:rtl/>
        </w:rPr>
      </w:pPr>
    </w:p>
    <w:p w:rsidR="0098672B" w:rsidRDefault="0098672B" w:rsidP="00841884">
      <w:pPr>
        <w:pStyle w:val="a1"/>
        <w:rPr>
          <w:color w:val="002060"/>
          <w:rtl/>
        </w:rPr>
      </w:pPr>
    </w:p>
    <w:p w:rsidR="00C641F7" w:rsidRDefault="00C641F7" w:rsidP="00841884">
      <w:pPr>
        <w:pStyle w:val="a1"/>
        <w:rPr>
          <w:rtl/>
        </w:rPr>
      </w:pPr>
    </w:p>
    <w:p w:rsidR="00D60DA9" w:rsidRPr="00D60DA9" w:rsidRDefault="007E1CDE" w:rsidP="00AE5479">
      <w:pPr>
        <w:pStyle w:val="a1"/>
        <w:jc w:val="both"/>
      </w:pPr>
      <w:r>
        <w:rPr>
          <w:rFonts w:hint="cs"/>
          <w:rtl/>
          <w:lang w:bidi="ar-SA"/>
        </w:rPr>
        <w:lastRenderedPageBreak/>
        <w:t xml:space="preserve"> </w:t>
      </w:r>
      <w:r w:rsidR="00D60DA9" w:rsidRPr="00D60DA9">
        <w:rPr>
          <w:rFonts w:hint="cs"/>
          <w:rtl/>
          <w:lang w:bidi="ar-SA"/>
        </w:rPr>
        <w:t xml:space="preserve">در آيه </w:t>
      </w:r>
      <w:r w:rsidR="00D60DA9">
        <w:rPr>
          <w:rFonts w:hint="cs"/>
          <w:rtl/>
          <w:lang w:bidi="ar-SA"/>
        </w:rPr>
        <w:t xml:space="preserve">ای </w:t>
      </w:r>
      <w:r w:rsidR="00D60DA9" w:rsidRPr="00D60DA9">
        <w:rPr>
          <w:rFonts w:hint="cs"/>
          <w:rtl/>
          <w:lang w:bidi="ar-SA"/>
        </w:rPr>
        <w:t xml:space="preserve">زندگي در خواب </w:t>
      </w:r>
      <w:r w:rsidR="00D60DA9">
        <w:rPr>
          <w:rFonts w:hint="cs"/>
          <w:rtl/>
          <w:lang w:bidi="ar-SA"/>
        </w:rPr>
        <w:t>بيان مي‌شود</w:t>
      </w:r>
      <w:r w:rsidR="00D60DA9" w:rsidRPr="00D60DA9">
        <w:rPr>
          <w:rFonts w:hint="cs"/>
          <w:rtl/>
          <w:lang w:bidi="ar-SA"/>
        </w:rPr>
        <w:t>، هم چنانكه حضرت ابراهيم به حضرت اسماعيل فرمود: من در خواب ديدم كه تو را سر مي‌برم.</w:t>
      </w:r>
      <w:r w:rsidR="00D60DA9" w:rsidRPr="00D60DA9">
        <w:rPr>
          <w:rFonts w:hint="cs"/>
          <w:vertAlign w:val="superscript"/>
          <w:rtl/>
          <w:lang w:bidi="ar-SA"/>
        </w:rPr>
        <w:t xml:space="preserve"> </w:t>
      </w:r>
      <w:r w:rsidR="00D60DA9" w:rsidRPr="00D60DA9">
        <w:rPr>
          <w:rFonts w:hint="cs"/>
          <w:rtl/>
          <w:lang w:bidi="ar-SA"/>
        </w:rPr>
        <w:t>يا خواب حضرت يوسف</w:t>
      </w:r>
      <w:r w:rsidR="00D60DA9" w:rsidRPr="00D60DA9">
        <w:rPr>
          <w:rFonts w:hint="cs"/>
          <w:vertAlign w:val="superscript"/>
          <w:rtl/>
          <w:lang w:bidi="ar-SA"/>
        </w:rPr>
        <w:t xml:space="preserve"> </w:t>
      </w:r>
      <w:r w:rsidR="00D60DA9" w:rsidRPr="00D60DA9">
        <w:rPr>
          <w:rFonts w:hint="cs"/>
          <w:rtl/>
          <w:lang w:bidi="ar-SA"/>
        </w:rPr>
        <w:t xml:space="preserve">يا خواب پادشاه مصر يا خواب اصحاب كهف. </w:t>
      </w:r>
    </w:p>
    <w:p w:rsidR="00D60DA9" w:rsidRPr="00D60DA9" w:rsidRDefault="00D60DA9" w:rsidP="00D60DA9">
      <w:pPr>
        <w:pStyle w:val="a1"/>
        <w:jc w:val="both"/>
        <w:rPr>
          <w:rtl/>
          <w:lang w:bidi="ar-SA"/>
        </w:rPr>
      </w:pPr>
      <w:r w:rsidRPr="00D60DA9">
        <w:rPr>
          <w:rFonts w:hint="cs"/>
          <w:rtl/>
          <w:lang w:bidi="ar-SA"/>
        </w:rPr>
        <w:t>زندگي در عالم رؤيا كه اين همه بيانات صريح و روشني در قرآن دارد، مي‌خواهد چه چيزي را در ما بيدار كند و چه معارفي را به ما بازگرداند؟ ما هميشه چيزهاي بي‌ارزش را مي‌گوييم: "ولش كن خواب است." پس چرا قرآن اين همه در اين مورد صحبت مي‌كند؟</w:t>
      </w:r>
    </w:p>
    <w:p w:rsidR="0070730C" w:rsidRPr="00944868" w:rsidRDefault="00D60DA9" w:rsidP="00944868">
      <w:pPr>
        <w:pStyle w:val="a1"/>
        <w:jc w:val="both"/>
        <w:rPr>
          <w:vertAlign w:val="superscript"/>
          <w:rtl/>
          <w:lang w:bidi="ar-SA"/>
        </w:rPr>
      </w:pPr>
      <w:r w:rsidRPr="00D60DA9">
        <w:rPr>
          <w:rFonts w:hint="cs"/>
          <w:rtl/>
          <w:lang w:bidi="ar-SA"/>
        </w:rPr>
        <w:t>خواب از آن فطرياتي است كه انسان را خيلي سريع مي‌تواند به حقايق معاد و توحيد و ذلت خودش برساند. تفكر در همان رؤيا، حقايق زيادي در آن هست.</w:t>
      </w:r>
      <w:r w:rsidRPr="00D60DA9">
        <w:rPr>
          <w:rFonts w:hint="cs"/>
          <w:vertAlign w:val="superscript"/>
          <w:rtl/>
          <w:lang w:bidi="ar-SA"/>
        </w:rPr>
        <w:t xml:space="preserve"> </w:t>
      </w:r>
    </w:p>
    <w:p w:rsidR="00D60DA9" w:rsidRPr="00D60DA9" w:rsidRDefault="00D60DA9" w:rsidP="00D60DA9">
      <w:pPr>
        <w:pStyle w:val="a1"/>
        <w:jc w:val="both"/>
        <w:rPr>
          <w:rtl/>
          <w:lang w:bidi="ar-SA"/>
        </w:rPr>
      </w:pPr>
      <w:r w:rsidRPr="00D60DA9">
        <w:rPr>
          <w:rFonts w:hint="cs"/>
          <w:rtl/>
          <w:lang w:bidi="ar-SA"/>
        </w:rPr>
        <w:t>يا زندگي در عالم ديگر، منهاي اين بدن مادي كه سوار بدن ديگر مي‌شود. زندگي آن جا نسبت به زندگي این جا نه تنها ضعيف‌تر نيست، بلكه بسيار قوي‌تر هم هست. در تفاسير روايتي در مورد خواب ديدن است كه نشان مي‌دهد كه در دوران‌هاي اوليه خلقت و انسان‌هاي اوليه، اصلاً چيزي به نام خواب ديدن نداشتند و در زمان پيامبري، وقتي قومش معاد را انكار مي‌كرد، خدا در شبي با فضل و رحمت خود اجازه داد تا خواب ببينند. صبح همه بيدار شدند و به يكديگر نقل مي‌كردند و برايشان بسيار عجيب بود ؛حالا براي ما عادي شده است. پس براي آن قوم از سوي اين پيامبر الهي خطاب شد كه اين حجتي از سوي خداست كه اثبات كند معاد را و این که روح بدن را ول مي‌كند؛ اما از بين نمي‌رود و در عالم ديگر مي‌رود و زندگي مي‌كند. هر انساني اين را مي‌تواند بفهمد. كافيست ذره</w:t>
      </w:r>
      <w:r w:rsidRPr="00D60DA9">
        <w:rPr>
          <w:rFonts w:hint="cs"/>
          <w:rtl/>
          <w:lang w:bidi="ar-SA"/>
        </w:rPr>
        <w:softHyphen/>
        <w:t xml:space="preserve">ی ناچيزي، فطرت را به كار برد. اگر نتوانست همان عقل را به كار آورد. </w:t>
      </w:r>
    </w:p>
    <w:p w:rsidR="00D60DA9" w:rsidRPr="00D60DA9" w:rsidRDefault="00D60DA9" w:rsidP="00D60DA9">
      <w:pPr>
        <w:pStyle w:val="a1"/>
        <w:jc w:val="both"/>
        <w:rPr>
          <w:rtl/>
          <w:lang w:bidi="ar-SA"/>
        </w:rPr>
      </w:pPr>
      <w:r w:rsidRPr="00D60DA9">
        <w:rPr>
          <w:rFonts w:hint="cs"/>
          <w:rtl/>
          <w:lang w:bidi="ar-SA"/>
        </w:rPr>
        <w:t xml:space="preserve">تفكر كند كه بدن، به عالم رؤيا رفت. در آن حال، بدن تخته شد. پس آن نظام چه بود كه در آن بدن اين همه زندگي كردم و آن چنان اثرش قوي بود كه الآن دو سه روز كه از آن جا آمده‌ام، هنوز آن عالم برايم لذت بخش بوده و مي‌خواهم دوباره باشد. اما مگر دست من است؟اگر نبود و چيزي اتفاق نيفتاده پس چرا در اين عالم با آن خاطرات زندگي مي‌كنم؟ حتما يك چيزي بود ديگر. منتها مراتب هستي فرق مي‌كند. هر چه فطرت نوراني‌تر باشد، مباحث فطري قرآن را كه هر انساني مي‌تواند بفهمد، فهم آن هم عميق و ريشه‌دار است. و درست مي‌زند به هدف كه: من هيچم و قدرتي بر من حكومت دارد و آن چنان ذليلم كه آن قدرت را هم نمي‌توانم بفهمم، مثل فرزندي كه در آغوش مادر است و به تربيت خود علم </w:t>
      </w:r>
      <w:r w:rsidRPr="00D60DA9">
        <w:rPr>
          <w:rFonts w:hint="cs"/>
          <w:rtl/>
          <w:lang w:bidi="ar-SA"/>
        </w:rPr>
        <w:lastRenderedPageBreak/>
        <w:t xml:space="preserve">ندارد. البته يك احساس ضعيف دارد. و من چگونه از آن نيرو غافلم و خودم را همه چيز مي‌‌‌دانم؟! مثل بچه‌اي كه با همه جهل و ناداني، حاضر نيست تحت تربيت مادر قرار بگيرد و مي‌زند همه چيز را خراب مي‌كند! </w:t>
      </w:r>
    </w:p>
    <w:p w:rsidR="00D60DA9" w:rsidRPr="00D60DA9" w:rsidRDefault="00D60DA9" w:rsidP="00D60DA9">
      <w:pPr>
        <w:pStyle w:val="a1"/>
        <w:jc w:val="both"/>
        <w:rPr>
          <w:rtl/>
          <w:lang w:bidi="ar-SA"/>
        </w:rPr>
      </w:pPr>
      <w:r w:rsidRPr="00D60DA9">
        <w:rPr>
          <w:rFonts w:hint="cs"/>
          <w:b/>
          <w:bCs/>
          <w:rtl/>
          <w:lang w:bidi="ar-SA"/>
        </w:rPr>
        <w:t>حقیقت رویا</w:t>
      </w:r>
    </w:p>
    <w:p w:rsidR="00D60DA9" w:rsidRPr="00D60DA9" w:rsidRDefault="00D60DA9" w:rsidP="0025362C">
      <w:pPr>
        <w:pStyle w:val="a1"/>
        <w:jc w:val="both"/>
        <w:rPr>
          <w:rtl/>
          <w:lang w:bidi="ar-SA"/>
        </w:rPr>
      </w:pPr>
      <w:r w:rsidRPr="00D60DA9">
        <w:rPr>
          <w:rFonts w:hint="cs"/>
          <w:rtl/>
          <w:lang w:bidi="ar-SA"/>
        </w:rPr>
        <w:t>قرآن با زبان فطرت صحبت مي‌كند و هر كس با توجه به استعداد خودش از آن بـهره مي‌گيرد، جدا از مسأله</w:t>
      </w:r>
      <w:r w:rsidRPr="00D60DA9">
        <w:rPr>
          <w:lang w:bidi="ar-SA"/>
        </w:rPr>
        <w:softHyphen/>
      </w:r>
      <w:r w:rsidRPr="00D60DA9">
        <w:rPr>
          <w:rFonts w:hint="cs"/>
          <w:rtl/>
          <w:lang w:bidi="ar-SA"/>
        </w:rPr>
        <w:t xml:space="preserve"> امتيازات شخصي از ظواهر اين عالم كه هر كس دارد (هيكل و ثروت و مقام و سواد و ...) ممكن است حتي چوپاني بي‌سواد در بيابان، همان خوابيدن را با آن پاكيزگي فطرت خود عميق‌تر توجه ‌كند. بيشتر درمي‌يابد که تمام وجودش صفر و هيچ است و قدرتي بر او حكومت مي‌كند. اي بسا با سوادي كه آن سواد را براي خود امتيازي مي‌داند، همين امتياز دانستن نمي‌گذارد توجه و دقت به فطرت داشته باشد و همين مقدار، مشغولِ زاويه</w:t>
      </w:r>
      <w:r w:rsidRPr="00D60DA9">
        <w:rPr>
          <w:rFonts w:hint="cs"/>
          <w:rtl/>
          <w:lang w:bidi="ar-SA"/>
        </w:rPr>
        <w:softHyphen/>
        <w:t>ی انحرافي شده و نور مستقيم فطرت دقيقاً بر آن نقطه نمي‌تابد و لذا هيچ تأثيري هم برايش ندارد.</w:t>
      </w:r>
    </w:p>
    <w:p w:rsidR="00D60DA9" w:rsidRPr="00D60DA9" w:rsidRDefault="00D60DA9" w:rsidP="00D60DA9">
      <w:pPr>
        <w:pStyle w:val="a1"/>
        <w:jc w:val="both"/>
        <w:rPr>
          <w:rtl/>
          <w:lang w:bidi="ar-SA"/>
        </w:rPr>
      </w:pPr>
      <w:r w:rsidRPr="00D60DA9">
        <w:rPr>
          <w:rFonts w:hint="cs"/>
          <w:rtl/>
          <w:lang w:bidi="ar-SA"/>
        </w:rPr>
        <w:t>پس قرآن عالِمي تربيت مي‌كند كه هیچ گونه منیّتی نداشته باشد.</w:t>
      </w:r>
    </w:p>
    <w:p w:rsidR="00D60DA9" w:rsidRPr="00D60DA9" w:rsidRDefault="00D60DA9" w:rsidP="00D60DA9">
      <w:pPr>
        <w:pStyle w:val="a1"/>
        <w:jc w:val="both"/>
        <w:rPr>
          <w:rtl/>
          <w:lang w:bidi="ar-SA"/>
        </w:rPr>
      </w:pPr>
      <w:r w:rsidRPr="00D60DA9">
        <w:rPr>
          <w:rFonts w:hint="cs"/>
          <w:b/>
          <w:bCs/>
          <w:rtl/>
          <w:lang w:bidi="ar-SA"/>
        </w:rPr>
        <w:t>حقایق خواب</w:t>
      </w:r>
    </w:p>
    <w:p w:rsidR="00D60DA9" w:rsidRPr="00D60DA9" w:rsidRDefault="00D60DA9" w:rsidP="00D60DA9">
      <w:pPr>
        <w:pStyle w:val="a1"/>
        <w:jc w:val="both"/>
        <w:rPr>
          <w:rtl/>
          <w:lang w:bidi="ar-SA"/>
        </w:rPr>
      </w:pPr>
      <w:r w:rsidRPr="00D60DA9">
        <w:rPr>
          <w:rFonts w:hint="cs"/>
          <w:rtl/>
          <w:lang w:bidi="ar-SA"/>
        </w:rPr>
        <w:t>خداوند در تعريف خواب، چه اسرار آميز تعريف مي‌كند كه:</w:t>
      </w:r>
    </w:p>
    <w:p w:rsidR="00D60DA9" w:rsidRPr="006139FE" w:rsidRDefault="00D60DA9" w:rsidP="00D60DA9">
      <w:pPr>
        <w:pStyle w:val="a1"/>
        <w:jc w:val="both"/>
        <w:rPr>
          <w:rFonts w:cs="KFGQPC Uthmanic Script HAFS"/>
          <w:rtl/>
        </w:rPr>
      </w:pPr>
      <w:r w:rsidRPr="006139FE">
        <w:rPr>
          <w:rFonts w:ascii="Cambria" w:hAnsi="Cambria" w:cs="Cambria" w:hint="cs"/>
          <w:color w:val="0070C0"/>
          <w:rtl/>
        </w:rPr>
        <w:t>«</w:t>
      </w:r>
      <w:r w:rsidRPr="006139FE">
        <w:rPr>
          <w:rFonts w:cs="KFGQPC Uthmanic Script HAFS" w:hint="cs"/>
          <w:color w:val="0070C0"/>
          <w:rtl/>
        </w:rPr>
        <w:t>اللَّهُ يَتَوَفَّى الْأَنْفُسَ حِينَ مَوْتِها وَ الَّتِي لَمْ تَمُتْ فِي مَنامِها فَيُمْسِكُ الَّتِي قَضى عَلَيْهَا الْمَوْتَ وَ يُرْسِلُ الْأُخْرى إِلى أَجَلٍ مُسَمًّى إِنَّ فِي ذلِكَ لَآياتٍ لِقَوْمٍ يَتَفَكَّرُونَ</w:t>
      </w:r>
      <w:r w:rsidRPr="006139FE">
        <w:rPr>
          <w:rFonts w:ascii="Cambria" w:hAnsi="Cambria" w:cs="Cambria" w:hint="cs"/>
          <w:color w:val="0070C0"/>
          <w:rtl/>
        </w:rPr>
        <w:t>»</w:t>
      </w:r>
    </w:p>
    <w:p w:rsidR="00D60DA9" w:rsidRDefault="00D60DA9" w:rsidP="00D60DA9">
      <w:pPr>
        <w:pStyle w:val="a1"/>
        <w:jc w:val="both"/>
        <w:rPr>
          <w:rtl/>
          <w:lang w:bidi="ar-SA"/>
        </w:rPr>
      </w:pPr>
      <w:r w:rsidRPr="00D60DA9">
        <w:rPr>
          <w:rFonts w:hint="cs"/>
          <w:rtl/>
          <w:lang w:bidi="ar-SA"/>
        </w:rPr>
        <w:t xml:space="preserve">اخلاق و علم و عقايد و تربيت، همه در همين آيه جمع شده و هر چه انسان عميق‌تر با گوشٍ فطرت، گوش كند بيشتر در‌مي‌يابد. </w:t>
      </w:r>
    </w:p>
    <w:p w:rsidR="00D56E26" w:rsidRPr="00D60DA9" w:rsidRDefault="00D56E26" w:rsidP="00D60DA9">
      <w:pPr>
        <w:pStyle w:val="a1"/>
        <w:jc w:val="both"/>
        <w:rPr>
          <w:rtl/>
          <w:lang w:bidi="ar-SA"/>
        </w:rPr>
      </w:pPr>
      <w:r w:rsidRPr="00D56E26">
        <w:rPr>
          <w:noProof/>
          <w:rtl/>
        </w:rPr>
        <w:lastRenderedPageBreak/>
        <w:drawing>
          <wp:inline distT="0" distB="0" distL="0" distR="0">
            <wp:extent cx="6120130" cy="3107143"/>
            <wp:effectExtent l="0" t="0" r="0" b="0"/>
            <wp:docPr id="9" name="Picture 9" descr="C:\Users\karimelaptop\Desktop\عکس\عوالم\suicide-man_Kill-Death-Dead-Body-650x3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karimelaptop\Desktop\عکس\عوالم\suicide-man_Kill-Death-Dead-Body-650x330.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20130" cy="3107143"/>
                    </a:xfrm>
                    <a:prstGeom prst="rect">
                      <a:avLst/>
                    </a:prstGeom>
                    <a:noFill/>
                    <a:ln>
                      <a:noFill/>
                    </a:ln>
                  </pic:spPr>
                </pic:pic>
              </a:graphicData>
            </a:graphic>
          </wp:inline>
        </w:drawing>
      </w:r>
    </w:p>
    <w:p w:rsidR="00D60DA9" w:rsidRPr="00D60DA9" w:rsidRDefault="00D60DA9" w:rsidP="006139FE">
      <w:pPr>
        <w:pStyle w:val="a1"/>
        <w:jc w:val="both"/>
        <w:rPr>
          <w:rtl/>
          <w:lang w:bidi="ar-SA"/>
        </w:rPr>
      </w:pPr>
      <w:r w:rsidRPr="00D60DA9">
        <w:rPr>
          <w:rFonts w:hint="cs"/>
          <w:rtl/>
        </w:rPr>
        <w:t>توفـّي:</w:t>
      </w:r>
      <w:r w:rsidRPr="00D60DA9">
        <w:rPr>
          <w:rFonts w:hint="cs"/>
          <w:rtl/>
          <w:lang w:bidi="ar-SA"/>
        </w:rPr>
        <w:t xml:space="preserve"> يعني تا آخرين ذره چيزي را، اگر ذره‌اي هم مانده همه را بكشي و بليسي و تمام كني و نَمي هم نگذاري. وقتي مي‌گوييم فلاني د</w:t>
      </w:r>
      <w:r w:rsidR="006139FE">
        <w:rPr>
          <w:rFonts w:hint="cs"/>
          <w:rtl/>
          <w:lang w:bidi="ar-SA"/>
        </w:rPr>
        <w:t>ِ</w:t>
      </w:r>
      <w:r w:rsidRPr="00D60DA9">
        <w:rPr>
          <w:rFonts w:hint="cs"/>
          <w:rtl/>
          <w:lang w:bidi="ar-SA"/>
        </w:rPr>
        <w:t xml:space="preserve">ين خودش را ايفا كرد، يعني تمام جزئيات را هم پرداخت كرد. مثلاً دين او 50025 تومان بود و يك صفحه پاكت نامه هم روي آن بود. يعني آن پول خرد را هم پرداخت كرد و حتي آن پاكت نامه را هم كه روي آن بود پرداخت كرد و يك پركاهي هم باقي نماند. اما يك وقت مي‌گوييم فلاني دين خود را ادا كرد؛ يعني پول را پرداخت، اما خرده‌ها و جزئيات را ممكن است رها كند. </w:t>
      </w:r>
    </w:p>
    <w:p w:rsidR="00D60DA9" w:rsidRPr="00D60DA9" w:rsidRDefault="00D60DA9" w:rsidP="00D60DA9">
      <w:pPr>
        <w:pStyle w:val="a1"/>
        <w:jc w:val="both"/>
        <w:rPr>
          <w:rtl/>
          <w:lang w:bidi="ar-SA"/>
        </w:rPr>
      </w:pPr>
      <w:r w:rsidRPr="00D60DA9">
        <w:rPr>
          <w:rFonts w:hint="cs"/>
          <w:rtl/>
          <w:lang w:bidi="ar-SA"/>
        </w:rPr>
        <w:t>در اين آيه خداوند به طور صريح و روشن، مرگ را با خواب يكي فرموده، چرا که در هر دو، نفس ايفا مي‌شود.</w:t>
      </w:r>
    </w:p>
    <w:p w:rsidR="00D60DA9" w:rsidRPr="00D60DA9" w:rsidRDefault="00D60DA9" w:rsidP="00D60DA9">
      <w:pPr>
        <w:pStyle w:val="a1"/>
        <w:jc w:val="both"/>
        <w:rPr>
          <w:rtl/>
          <w:lang w:bidi="ar-SA"/>
        </w:rPr>
      </w:pPr>
      <w:r w:rsidRPr="00D60DA9">
        <w:rPr>
          <w:rFonts w:hint="cs"/>
          <w:rtl/>
          <w:lang w:bidi="ar-SA"/>
        </w:rPr>
        <w:t xml:space="preserve"> [ترجمه مفهومي آيه]: «خداوند است كه وقتي كسي مي‌ميرد، روح او را مي‌گيرد (اين چنين گرفتني كه ذره‌اي از آن هم در بدن باقي نمي‌ماند) و همچنین روح آنـهايي را كه نمي‌ميرند و در‌خوابند. آنـهايي كه نفسشان را گرفت، دو قسم هستند: يك قسم آنـهايي هستند كه اتفاقاً اجلشان در همان خواب فرا مي‌رسد پس نفس را نگه مي‌دارند و برنمي‌گردد. و قسم دوم: کسانی هستند که نفسشان را دوباره برمي‌گردانند تا آن لحظه كه اجل حتمي برسد، تا براي هميشه بيرون ‌آورند. البته كه در آن، البته آياتي است براي قومي كه تفكر مي‌كنند. (نه براي همه كسی!)»</w:t>
      </w:r>
    </w:p>
    <w:p w:rsidR="00D60DA9" w:rsidRPr="00D60DA9" w:rsidRDefault="00D60DA9" w:rsidP="00D60DA9">
      <w:pPr>
        <w:pStyle w:val="a1"/>
        <w:jc w:val="both"/>
        <w:rPr>
          <w:rtl/>
          <w:lang w:bidi="ar-SA"/>
        </w:rPr>
      </w:pPr>
      <w:r w:rsidRPr="00D60DA9">
        <w:rPr>
          <w:rFonts w:hint="cs"/>
          <w:rtl/>
          <w:lang w:bidi="ar-SA"/>
        </w:rPr>
        <w:t xml:space="preserve">پس خواب را نوعي موت معرفي فرمود، آن هم این که تمام موجوديت را به عالم ديگر منتقل مي‌كند. </w:t>
      </w:r>
    </w:p>
    <w:p w:rsidR="00D60DA9" w:rsidRPr="00D60DA9" w:rsidRDefault="00D60DA9" w:rsidP="00D60DA9">
      <w:pPr>
        <w:pStyle w:val="a1"/>
        <w:jc w:val="both"/>
        <w:rPr>
          <w:rtl/>
          <w:lang w:bidi="ar-SA"/>
        </w:rPr>
      </w:pPr>
      <w:r w:rsidRPr="00D60DA9">
        <w:rPr>
          <w:rFonts w:hint="cs"/>
          <w:rtl/>
          <w:lang w:bidi="ar-SA"/>
        </w:rPr>
        <w:lastRenderedPageBreak/>
        <w:t>در آيات ديگر، بحث رؤيا را مطرح مي‌كند كه اگر خدا اجازه بدهد، شخص در عالم رؤيا از آن عالم بهره‌مند است. (البته همان اندازه كه خدا اجازه دهد.) قرآن از زبان حضرت ابراهيم</w:t>
      </w:r>
      <w:r>
        <w:rPr>
          <w:rFonts w:hint="cs"/>
          <w:rtl/>
          <w:lang w:bidi="ar-SA"/>
        </w:rPr>
        <w:t xml:space="preserve"> ع </w:t>
      </w:r>
      <w:r w:rsidRPr="00D60DA9">
        <w:rPr>
          <w:rFonts w:hint="cs"/>
          <w:rtl/>
          <w:lang w:bidi="ar-SA"/>
        </w:rPr>
        <w:t xml:space="preserve">مي‌فرمايد: </w:t>
      </w:r>
    </w:p>
    <w:p w:rsidR="00D60DA9" w:rsidRPr="00D60DA9" w:rsidRDefault="00D60DA9" w:rsidP="00D60DA9">
      <w:pPr>
        <w:pStyle w:val="a1"/>
        <w:jc w:val="both"/>
        <w:rPr>
          <w:rtl/>
          <w:lang w:bidi="ar-SA"/>
        </w:rPr>
      </w:pPr>
      <w:r w:rsidRPr="006139FE">
        <w:rPr>
          <w:rFonts w:ascii="Cambria" w:hAnsi="Cambria" w:cs="Cambria" w:hint="cs"/>
          <w:color w:val="0070C0"/>
          <w:rtl/>
        </w:rPr>
        <w:t>«</w:t>
      </w:r>
      <w:r w:rsidRPr="006139FE">
        <w:rPr>
          <w:rFonts w:cs="KFGQPC Uthmanic Script HAFS" w:hint="cs"/>
          <w:color w:val="0070C0"/>
          <w:rtl/>
        </w:rPr>
        <w:t>قالَ يا بُنَيَّ إِنِّي أَرى فِي الْمَنامِ أَنِّي أَذْبَحُكَ فَانْظُرْ ما ذا تَرى.</w:t>
      </w:r>
      <w:r w:rsidRPr="006139FE">
        <w:rPr>
          <w:rFonts w:ascii="Cambria" w:hAnsi="Cambria" w:cs="Cambria" w:hint="cs"/>
          <w:color w:val="0070C0"/>
          <w:rtl/>
        </w:rPr>
        <w:t>»</w:t>
      </w:r>
      <w:r w:rsidRPr="00D60DA9">
        <w:rPr>
          <w:rFonts w:hint="cs"/>
          <w:color w:val="0070C0"/>
          <w:rtl/>
          <w:lang w:bidi="ar-SA"/>
        </w:rPr>
        <w:t xml:space="preserve"> </w:t>
      </w:r>
      <w:r w:rsidRPr="00D60DA9">
        <w:rPr>
          <w:rFonts w:hint="cs"/>
          <w:rtl/>
          <w:lang w:bidi="ar-SA"/>
        </w:rPr>
        <w:t>سوره صافات آیه</w:t>
      </w:r>
      <w:r w:rsidRPr="00D60DA9">
        <w:rPr>
          <w:rFonts w:hint="cs"/>
          <w:rtl/>
          <w:lang w:bidi="ar-SA"/>
        </w:rPr>
        <w:softHyphen/>
        <w:t>ی 102</w:t>
      </w:r>
    </w:p>
    <w:p w:rsidR="00D60DA9" w:rsidRPr="00D60DA9" w:rsidRDefault="00D60DA9" w:rsidP="00D60DA9">
      <w:pPr>
        <w:pStyle w:val="a1"/>
        <w:jc w:val="both"/>
        <w:rPr>
          <w:rtl/>
          <w:lang w:bidi="ar-SA"/>
        </w:rPr>
      </w:pPr>
      <w:r w:rsidRPr="00D60DA9">
        <w:rPr>
          <w:rFonts w:hint="cs"/>
          <w:rtl/>
          <w:lang w:bidi="ar-SA"/>
        </w:rPr>
        <w:t>«من ديدم كه در خواب سر تو را مي‌برم پس نظر تو چيست؟»</w:t>
      </w:r>
    </w:p>
    <w:p w:rsidR="00D60DA9" w:rsidRPr="00D60DA9" w:rsidRDefault="00D60DA9" w:rsidP="00D60DA9">
      <w:pPr>
        <w:pStyle w:val="a1"/>
        <w:jc w:val="both"/>
        <w:rPr>
          <w:rtl/>
          <w:lang w:bidi="ar-SA"/>
        </w:rPr>
      </w:pPr>
      <w:r>
        <w:rPr>
          <w:rFonts w:hint="cs"/>
          <w:rtl/>
          <w:lang w:bidi="ar-SA"/>
        </w:rPr>
        <w:t xml:space="preserve">در این جا حضرت ابراهيم </w:t>
      </w:r>
      <w:r w:rsidR="006139FE">
        <w:rPr>
          <w:rFonts w:hint="cs"/>
          <w:rtl/>
          <w:lang w:bidi="ar-SA"/>
        </w:rPr>
        <w:t>(</w:t>
      </w:r>
      <w:r>
        <w:rPr>
          <w:rFonts w:hint="cs"/>
          <w:rtl/>
          <w:lang w:bidi="ar-SA"/>
        </w:rPr>
        <w:t>ع</w:t>
      </w:r>
      <w:r w:rsidR="006139FE">
        <w:rPr>
          <w:rFonts w:hint="cs"/>
          <w:rtl/>
          <w:lang w:bidi="ar-SA"/>
        </w:rPr>
        <w:t>)</w:t>
      </w:r>
      <w:r w:rsidRPr="00D60DA9">
        <w:rPr>
          <w:rFonts w:hint="cs"/>
          <w:rtl/>
          <w:lang w:bidi="ar-SA"/>
        </w:rPr>
        <w:t xml:space="preserve"> همان حضرت اسماعيل</w:t>
      </w:r>
      <w:r>
        <w:rPr>
          <w:rFonts w:hint="cs"/>
          <w:rtl/>
          <w:lang w:bidi="ar-SA"/>
        </w:rPr>
        <w:t xml:space="preserve"> </w:t>
      </w:r>
      <w:r w:rsidR="006139FE">
        <w:rPr>
          <w:rFonts w:hint="cs"/>
          <w:rtl/>
          <w:lang w:bidi="ar-SA"/>
        </w:rPr>
        <w:t>(</w:t>
      </w:r>
      <w:r>
        <w:rPr>
          <w:rFonts w:hint="cs"/>
          <w:rtl/>
          <w:lang w:bidi="ar-SA"/>
        </w:rPr>
        <w:t>ع</w:t>
      </w:r>
      <w:r w:rsidR="006139FE">
        <w:rPr>
          <w:rFonts w:hint="cs"/>
          <w:rtl/>
          <w:lang w:bidi="ar-SA"/>
        </w:rPr>
        <w:t>)</w:t>
      </w:r>
      <w:r w:rsidRPr="00D60DA9">
        <w:rPr>
          <w:rFonts w:hint="cs"/>
          <w:rtl/>
          <w:lang w:bidi="ar-SA"/>
        </w:rPr>
        <w:t xml:space="preserve"> را در عالم ديگري مي‌بيند. پس معلوم مي‌شود انسان در هر عالمي كه قرار مي‌گيرد، بدني دارد مخصوص نظام آن عالم. بي‌شمار عالم داريم. البته بعضي از بزرگان عوالم را به طور كلي تقسيم‌بندي كرده‌اند و مي‌گويند سه عالم داريم. اما اگر جزئي‌تر تقسيم كنيم بعضي مي‌گويند مثلاً هزار عالم داريم. </w:t>
      </w:r>
    </w:p>
    <w:p w:rsidR="00D60DA9" w:rsidRPr="00D60DA9" w:rsidRDefault="00D60DA9" w:rsidP="00D60DA9">
      <w:pPr>
        <w:pStyle w:val="a1"/>
        <w:jc w:val="both"/>
        <w:rPr>
          <w:rtl/>
          <w:lang w:bidi="ar-SA"/>
        </w:rPr>
      </w:pPr>
      <w:r w:rsidRPr="00D60DA9">
        <w:rPr>
          <w:rFonts w:hint="cs"/>
          <w:rtl/>
          <w:lang w:bidi="ar-SA"/>
        </w:rPr>
        <w:t xml:space="preserve">اما اجمالاً روح انسان وارد هر عالم مي‌شود، تحت نظام آن عالم زندگي مي‌كند. وقتي روح من در عالم طبيعت زندگي مي‌كند از اين نظام تبعيت مي‌كند و داخل بدني مي‌شود كه از جنس اين عالم است و در عالم رؤيا داخل بدني مي‌شود كه مخصوص آن عالم است. </w:t>
      </w:r>
    </w:p>
    <w:p w:rsidR="00D60DA9" w:rsidRPr="00D60DA9" w:rsidRDefault="00D60DA9" w:rsidP="00D60DA9">
      <w:pPr>
        <w:pStyle w:val="a1"/>
        <w:jc w:val="both"/>
        <w:rPr>
          <w:rtl/>
          <w:lang w:bidi="ar-SA"/>
        </w:rPr>
      </w:pPr>
      <w:r w:rsidRPr="00D60DA9">
        <w:rPr>
          <w:rFonts w:hint="cs"/>
          <w:rtl/>
          <w:lang w:bidi="ar-SA"/>
        </w:rPr>
        <w:t xml:space="preserve">مثلاً بدني كه در اين عالم است، نمي‌توانيم دستمان را پشتمان بپيچانيم. در حالی که در عالم رؤيا، چه بسا بدن آن قدر وسعت دارد كه به راحتي اين پيچ را مي‌خورد. در اين عالم، بايد مسيرِ مكان را داخل در يك زمان، كه تحت سيطره هر دو هستيم، طي كنيم. در حالی که در آن عالم ضرورتاً اين گونه نيست. يك لحظه در عالم رؤيا مي‌بينيم كه در مشهد در حال زيارت هستيم؛ لحظه بعد در تـهران، در حال ناهار خوردن هستيم. در عالم رؤيا، طي مسير مكان هم مي‌تواند </w:t>
      </w:r>
      <w:r w:rsidR="006139FE">
        <w:rPr>
          <w:rFonts w:hint="cs"/>
          <w:rtl/>
          <w:lang w:bidi="ar-SA"/>
        </w:rPr>
        <w:t xml:space="preserve">تسليم زمان باشد و هم این که هيچ </w:t>
      </w:r>
      <w:r w:rsidRPr="00D60DA9">
        <w:rPr>
          <w:rFonts w:hint="cs"/>
          <w:rtl/>
          <w:lang w:bidi="ar-SA"/>
        </w:rPr>
        <w:t xml:space="preserve">يك نباشد؛ نه مكان و نه زمان. مثلاً ممكن است همان مسير بين مشهد و تهران را در عالم رؤيا با پاي پياده و پس از طي سالها و زمانهاي طولاني و با مشقات فراوان طي كنيم. </w:t>
      </w:r>
    </w:p>
    <w:p w:rsidR="00D60DA9" w:rsidRPr="00D60DA9" w:rsidRDefault="00D60DA9" w:rsidP="00D60DA9">
      <w:pPr>
        <w:pStyle w:val="a1"/>
        <w:jc w:val="both"/>
        <w:rPr>
          <w:rtl/>
          <w:lang w:bidi="ar-SA"/>
        </w:rPr>
      </w:pPr>
      <w:r w:rsidRPr="00D60DA9">
        <w:rPr>
          <w:rFonts w:hint="cs"/>
          <w:rtl/>
          <w:lang w:bidi="ar-SA"/>
        </w:rPr>
        <w:t>در عالم رؤيا انسان مي‌بينيد كه دوستش مورچه‌اي اس</w:t>
      </w:r>
      <w:r w:rsidR="006139FE">
        <w:rPr>
          <w:rFonts w:hint="cs"/>
          <w:rtl/>
          <w:lang w:bidi="ar-SA"/>
        </w:rPr>
        <w:t>ت كه افتاده در زير پاي مردم و لِ</w:t>
      </w:r>
      <w:r w:rsidRPr="00D60DA9">
        <w:rPr>
          <w:rFonts w:hint="cs"/>
          <w:rtl/>
          <w:lang w:bidi="ar-SA"/>
        </w:rPr>
        <w:t xml:space="preserve">ه مي‌شود؛ اما معلوم است كه در عين حال آن مورچه فلان شخص است. آن نظام آن قدر وسعت دارد كه فرد مي‌تواند با همچون بدني وارد آن عالم شود و زندگي كند. اين مربوط به وسعت و لطافت آن عالم است. </w:t>
      </w:r>
    </w:p>
    <w:p w:rsidR="00D60DA9" w:rsidRPr="00D60DA9" w:rsidRDefault="00D60DA9" w:rsidP="00D60DA9">
      <w:pPr>
        <w:pStyle w:val="a1"/>
        <w:jc w:val="both"/>
        <w:rPr>
          <w:rtl/>
          <w:lang w:bidi="ar-SA"/>
        </w:rPr>
      </w:pPr>
      <w:r w:rsidRPr="00D60DA9">
        <w:rPr>
          <w:rFonts w:hint="cs"/>
          <w:rtl/>
          <w:lang w:bidi="ar-SA"/>
        </w:rPr>
        <w:lastRenderedPageBreak/>
        <w:t xml:space="preserve">در اين عالم اگر چشم درآمد، ديگر درآمد؛ اما بدن آن عالم، اين گونه نيست. چشم فرد، ده بار درآمده است با عذاب و يازدهمين بار باز هم چشم دارد. مثل نظام اين عالم نيست. </w:t>
      </w:r>
    </w:p>
    <w:p w:rsidR="00D60DA9" w:rsidRPr="00D60DA9" w:rsidRDefault="00D60DA9" w:rsidP="00D60DA9">
      <w:pPr>
        <w:pStyle w:val="a1"/>
        <w:jc w:val="both"/>
        <w:rPr>
          <w:rtl/>
          <w:lang w:bidi="ar-SA"/>
        </w:rPr>
      </w:pPr>
      <w:r w:rsidRPr="00D60DA9">
        <w:rPr>
          <w:rFonts w:hint="cs"/>
          <w:rtl/>
          <w:lang w:bidi="ar-SA"/>
        </w:rPr>
        <w:t xml:space="preserve">در اين عالم ميله چدني مثل فنر نيست، يك ميله چدني در اثر ضربه، خرد مي‌شود. اما فنر مي‌تواند هزار بار ضربه و فشار را تحمل كند و باز هم قابليت ضربه و فشار را دارد. در آن عالم جنس بدن طوري است كه به تناسب آن عالم است و يك فنريت خاصي دارد (به تناسب مثالي كه زديم). آن امري كه در اين عالم، محال  است، در آن عالم، ممكن و حتي طبيعي است. </w:t>
      </w:r>
    </w:p>
    <w:p w:rsidR="00D60DA9" w:rsidRPr="00D60DA9" w:rsidRDefault="00D60DA9" w:rsidP="00D60DA9">
      <w:pPr>
        <w:pStyle w:val="a1"/>
        <w:jc w:val="both"/>
        <w:rPr>
          <w:rtl/>
          <w:lang w:bidi="ar-SA"/>
        </w:rPr>
      </w:pPr>
      <w:r w:rsidRPr="00D60DA9">
        <w:rPr>
          <w:rFonts w:hint="cs"/>
          <w:rtl/>
          <w:lang w:bidi="ar-SA"/>
        </w:rPr>
        <w:t>پس ما نه تنها وقتي از اين بدن جدا شديم، از بين نرفتيم، بلكه داخل نظام و بدني شديم كه آن بدن، بسيار لطيف‌تر و پيچيده‌تر از بدن اين عالم است.</w:t>
      </w:r>
    </w:p>
    <w:p w:rsidR="002B1674" w:rsidRDefault="00D60DA9" w:rsidP="00AE5479">
      <w:pPr>
        <w:pStyle w:val="a1"/>
        <w:jc w:val="both"/>
        <w:rPr>
          <w:rtl/>
          <w:lang w:bidi="ar-SA"/>
        </w:rPr>
      </w:pPr>
      <w:r w:rsidRPr="00D60DA9">
        <w:rPr>
          <w:rFonts w:hint="cs"/>
          <w:rtl/>
          <w:lang w:bidi="ar-SA"/>
        </w:rPr>
        <w:t xml:space="preserve">آن بدن چه جور بدني است؟ آن بدن از جنس اين اعمال خودمان است. مثلاً در خواب مي‌بينيم كه در بياباني زندگي مي‌كنيم و حيوانات وحشي حمله مي‌كنند و منظره بسيار وحشتناكي است. اين بدن مادي ما جنسش از ماده است؛ اما آن بدن از جنس عمل ماست. </w:t>
      </w:r>
    </w:p>
    <w:p w:rsidR="00D60DA9" w:rsidRPr="00D60DA9" w:rsidRDefault="00D60DA9" w:rsidP="00D60DA9">
      <w:pPr>
        <w:pStyle w:val="a1"/>
        <w:jc w:val="both"/>
        <w:rPr>
          <w:rtl/>
          <w:lang w:bidi="ar-SA"/>
        </w:rPr>
      </w:pPr>
      <w:r w:rsidRPr="00D60DA9">
        <w:rPr>
          <w:rFonts w:hint="cs"/>
          <w:rtl/>
          <w:lang w:bidi="ar-SA"/>
        </w:rPr>
        <w:t>من در اين عالم، گناهي كرده بودم كه اين گناه، به صورت آن منظره</w:t>
      </w:r>
      <w:r w:rsidRPr="00D60DA9">
        <w:rPr>
          <w:rFonts w:hint="cs"/>
          <w:rtl/>
          <w:lang w:bidi="ar-SA"/>
        </w:rPr>
        <w:softHyphen/>
        <w:t xml:space="preserve">ی وحشتناك، درآمده است. وقتي كه من وارد آن عالم شدم، اگر اجازه بدهند كه باطن عملم را ببينم، مي‌بينم. اين باطن عمل همين الآن هم با من است اما قابل حس براي من نيست. همه حالات آن عالم انعكاس اين عالم است. مثلاً در اين عالم، توبه عميقي كرده‌ام، ناگهان بعد از آن عذاب‌ها و وحشت‌ها مي‌بينم كه دوستي آمد و مرا از آن نجات داد و به باغي برد و كلاً آن عذاب‌ها از ياد رفت و اثري هم از آن نماند. </w:t>
      </w:r>
    </w:p>
    <w:p w:rsidR="002B1674" w:rsidRPr="00D60DA9" w:rsidRDefault="00D60DA9" w:rsidP="00AE5479">
      <w:pPr>
        <w:pStyle w:val="a1"/>
        <w:jc w:val="both"/>
        <w:rPr>
          <w:rtl/>
          <w:lang w:bidi="ar-SA"/>
        </w:rPr>
      </w:pPr>
      <w:r w:rsidRPr="00D60DA9">
        <w:rPr>
          <w:rFonts w:hint="cs"/>
          <w:rtl/>
          <w:lang w:bidi="ar-SA"/>
        </w:rPr>
        <w:t>يا این که در اين عالم توبه</w:t>
      </w:r>
      <w:r w:rsidRPr="00D60DA9">
        <w:rPr>
          <w:rFonts w:hint="cs"/>
          <w:rtl/>
          <w:lang w:bidi="ar-SA"/>
        </w:rPr>
        <w:softHyphen/>
        <w:t xml:space="preserve">ی ضعيفي كرده‌ام، در آن عالم از عذاب رها مي‌شوم و وارد باغ زيبا مي‌شوم، از باغ لذت مي‌برم اما عذاب آن بيابان هم با من است. </w:t>
      </w:r>
    </w:p>
    <w:p w:rsidR="009516F0" w:rsidRPr="009516F0" w:rsidRDefault="00D60DA9" w:rsidP="00AE5479">
      <w:pPr>
        <w:pStyle w:val="a1"/>
        <w:jc w:val="both"/>
        <w:rPr>
          <w:rtl/>
          <w:lang w:bidi="ar-SA"/>
        </w:rPr>
      </w:pPr>
      <w:r w:rsidRPr="00D60DA9">
        <w:rPr>
          <w:rFonts w:hint="cs"/>
          <w:rtl/>
          <w:lang w:bidi="ar-SA"/>
        </w:rPr>
        <w:t>يا این که در اين عالم، توبه كرده‌ام اما لذت گناه هم هست. در عالم رؤيا در باغ وارد شده اما خاطره</w:t>
      </w:r>
      <w:r w:rsidRPr="00D60DA9">
        <w:rPr>
          <w:rFonts w:hint="cs"/>
          <w:rtl/>
          <w:lang w:bidi="ar-SA"/>
        </w:rPr>
        <w:softHyphen/>
        <w:t>ی وحشتناك آن بيابان هم هنوز با او هست. تازه اين زماني است كه مقدار بسيار كمي از بطن عمل، نمود پيدا مي‌كند.</w:t>
      </w:r>
    </w:p>
    <w:p w:rsidR="00D3355C" w:rsidRPr="00791BA8" w:rsidRDefault="007E1CDE" w:rsidP="00D60DA9">
      <w:pPr>
        <w:pStyle w:val="a0"/>
        <w:bidi w:val="0"/>
        <w:jc w:val="both"/>
        <w:rPr>
          <w:rtl/>
        </w:rPr>
      </w:pPr>
      <w:r>
        <w:rPr>
          <w:rFonts w:hint="cs"/>
          <w:rtl/>
        </w:rPr>
        <w:t>کتاب فطرت، پایگاه ندای پاک فطرت</w:t>
      </w:r>
    </w:p>
    <w:sectPr w:rsidR="00D3355C" w:rsidRPr="00791BA8" w:rsidSect="0049774C">
      <w:headerReference w:type="default" r:id="rId12"/>
      <w:footerReference w:type="default" r:id="rId13"/>
      <w:footnotePr>
        <w:numRestart w:val="eachPage"/>
      </w:footnotePr>
      <w:type w:val="continuous"/>
      <w:pgSz w:w="11906" w:h="16838" w:code="9"/>
      <w:pgMar w:top="1814" w:right="1134" w:bottom="1134" w:left="1134" w:header="964" w:footer="709" w:gutter="0"/>
      <w:pgBorders w:offsetFrom="page">
        <w:top w:val="dashed" w:sz="8" w:space="27" w:color="808080" w:themeColor="background1" w:themeShade="80"/>
        <w:left w:val="dashed" w:sz="8" w:space="27" w:color="808080" w:themeColor="background1" w:themeShade="80"/>
        <w:bottom w:val="dashed" w:sz="8" w:space="27" w:color="808080" w:themeColor="background1" w:themeShade="80"/>
        <w:right w:val="dashed" w:sz="8" w:space="27" w:color="808080" w:themeColor="background1" w:themeShade="80"/>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10AC" w:rsidRDefault="00F210AC" w:rsidP="00982C20">
      <w:pPr>
        <w:spacing w:after="0" w:line="240" w:lineRule="auto"/>
      </w:pPr>
      <w:r>
        <w:separator/>
      </w:r>
    </w:p>
  </w:endnote>
  <w:endnote w:type="continuationSeparator" w:id="0">
    <w:p w:rsidR="00F210AC" w:rsidRDefault="00F210AC" w:rsidP="00982C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00007843" w:usb2="00000001" w:usb3="00000000" w:csb0="000001FF" w:csb1="00000000"/>
  </w:font>
  <w:font w:name="Cambria">
    <w:panose1 w:val="02040503050406030204"/>
    <w:charset w:val="00"/>
    <w:family w:val="roman"/>
    <w:pitch w:val="variable"/>
    <w:sig w:usb0="E00002FF" w:usb1="400004FF" w:usb2="00000000" w:usb3="00000000" w:csb0="0000019F" w:csb1="00000000"/>
  </w:font>
  <w:font w:name="B Titr">
    <w:panose1 w:val="00000700000000000000"/>
    <w:charset w:val="B2"/>
    <w:family w:val="auto"/>
    <w:pitch w:val="variable"/>
    <w:sig w:usb0="00002001" w:usb1="80000000" w:usb2="00000008" w:usb3="00000000" w:csb0="00000040" w:csb1="00000000"/>
  </w:font>
  <w:font w:name="IRBadr">
    <w:panose1 w:val="02000506000000020002"/>
    <w:charset w:val="00"/>
    <w:family w:val="auto"/>
    <w:pitch w:val="variable"/>
    <w:sig w:usb0="00002003" w:usb1="00000000" w:usb2="00000000" w:usb3="00000000" w:csb0="0000004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IRTitr">
    <w:panose1 w:val="02000506000000020002"/>
    <w:charset w:val="00"/>
    <w:family w:val="auto"/>
    <w:pitch w:val="variable"/>
    <w:sig w:usb0="00002003" w:usb1="00000000" w:usb2="00000000" w:usb3="00000000" w:csb0="00000041" w:csb1="00000000"/>
  </w:font>
  <w:font w:name="IRMitra">
    <w:panose1 w:val="02000506000000020002"/>
    <w:charset w:val="00"/>
    <w:family w:val="auto"/>
    <w:pitch w:val="variable"/>
    <w:sig w:usb0="21002A87" w:usb1="00000000" w:usb2="00000000" w:usb3="00000000" w:csb0="000101FF" w:csb1="00000000"/>
  </w:font>
  <w:font w:name="علائم مذهبي">
    <w:panose1 w:val="00000000000000000000"/>
    <w:charset w:val="02"/>
    <w:family w:val="auto"/>
    <w:pitch w:val="variable"/>
    <w:sig w:usb0="00000000" w:usb1="10000000" w:usb2="00000000" w:usb3="00000000" w:csb0="80000000" w:csb1="00000000"/>
  </w:font>
  <w:font w:name="KFGQPC Uthmanic Script HAFS">
    <w:panose1 w:val="02000000000000000000"/>
    <w:charset w:val="B2"/>
    <w:family w:val="auto"/>
    <w:pitch w:val="variable"/>
    <w:sig w:usb0="00002001" w:usb1="00000000" w:usb2="00000000" w:usb3="00000000" w:csb0="00000040" w:csb1="00000000"/>
  </w:font>
  <w:font w:name="IRANSans">
    <w:altName w:val="Adobe Arabic"/>
    <w:panose1 w:val="02040503050201020203"/>
    <w:charset w:val="00"/>
    <w:family w:val="roman"/>
    <w:pitch w:val="variable"/>
    <w:sig w:usb0="80002063" w:usb1="80002040" w:usb2="00000008" w:usb3="00000000" w:csb0="00000041" w:csb1="00000000"/>
  </w:font>
  <w:font w:name="Nabi">
    <w:panose1 w:val="02000500000000020002"/>
    <w:charset w:val="00"/>
    <w:family w:val="auto"/>
    <w:pitch w:val="variable"/>
    <w:sig w:usb0="61002A87" w:usb1="80000000" w:usb2="00000008" w:usb3="00000000" w:csb0="000101FF" w:csb1="00000000"/>
  </w:font>
  <w:font w:name="B Mitra">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A7B" w:rsidRDefault="00575A7B">
    <w:pPr>
      <w:pStyle w:val="Footer"/>
    </w:pPr>
    <w:r>
      <w:rPr>
        <w:rFonts w:ascii="IRBadr" w:eastAsia="Arial Unicode MS" w:hAnsi="IRBadr" w:cs="IRBadr" w:hint="cs"/>
        <w:noProof/>
        <w:color w:val="000000"/>
        <w:sz w:val="36"/>
        <w:szCs w:val="36"/>
        <w:rtl/>
      </w:rPr>
      <mc:AlternateContent>
        <mc:Choice Requires="wps">
          <w:drawing>
            <wp:anchor distT="0" distB="0" distL="114300" distR="114300" simplePos="0" relativeHeight="251663360" behindDoc="0" locked="0" layoutInCell="1" allowOverlap="1" wp14:anchorId="22ECC1C5" wp14:editId="6FD26121">
              <wp:simplePos x="0" y="0"/>
              <wp:positionH relativeFrom="column">
                <wp:posOffset>1426845</wp:posOffset>
              </wp:positionH>
              <wp:positionV relativeFrom="paragraph">
                <wp:posOffset>-721360</wp:posOffset>
              </wp:positionV>
              <wp:extent cx="3295015" cy="758825"/>
              <wp:effectExtent l="0" t="0" r="0" b="3175"/>
              <wp:wrapSquare wrapText="bothSides"/>
              <wp:docPr id="8" name="Text Box 8"/>
              <wp:cNvGraphicFramePr/>
              <a:graphic xmlns:a="http://schemas.openxmlformats.org/drawingml/2006/main">
                <a:graphicData uri="http://schemas.microsoft.com/office/word/2010/wordprocessingShape">
                  <wps:wsp>
                    <wps:cNvSpPr txBox="1"/>
                    <wps:spPr>
                      <a:xfrm>
                        <a:off x="0" y="0"/>
                        <a:ext cx="3295015" cy="7588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75A7B" w:rsidRDefault="00575A7B" w:rsidP="00575A7B">
                          <w:pPr>
                            <w:spacing w:after="0" w:line="240" w:lineRule="auto"/>
                            <w:jc w:val="center"/>
                            <w:rPr>
                              <w:rFonts w:ascii="IRBadr" w:eastAsia="Arial Unicode MS" w:hAnsi="IRBadr" w:cs="IRBadr"/>
                              <w:color w:val="000000"/>
                              <w:sz w:val="36"/>
                              <w:szCs w:val="36"/>
                              <w:rtl/>
                            </w:rPr>
                          </w:pPr>
                          <w:r w:rsidRPr="0030457B">
                            <w:rPr>
                              <w:rFonts w:ascii="IRBadr" w:eastAsia="Arial Unicode MS" w:hAnsi="IRBadr" w:cs="IRBadr" w:hint="cs"/>
                              <w:b/>
                              <w:bCs/>
                              <w:color w:val="000000"/>
                              <w:sz w:val="36"/>
                              <w:szCs w:val="36"/>
                              <w:rtl/>
                            </w:rPr>
                            <w:t>پایگاه تزکیه‌ای، علمی، بصیرتی و مهارتی</w:t>
                          </w:r>
                          <w:r>
                            <w:rPr>
                              <w:rFonts w:ascii="IRBadr" w:eastAsia="Arial Unicode MS" w:hAnsi="IRBadr" w:cs="IRBadr" w:hint="cs"/>
                              <w:color w:val="000000"/>
                              <w:sz w:val="36"/>
                              <w:szCs w:val="36"/>
                              <w:rtl/>
                            </w:rPr>
                            <w:t xml:space="preserve"> </w:t>
                          </w:r>
                          <w:r w:rsidRPr="00B11796">
                            <w:rPr>
                              <w:rFonts w:ascii="IRBadr" w:eastAsia="Arial Unicode MS" w:hAnsi="IRBadr" w:cs="IRBadr" w:hint="cs"/>
                              <w:b/>
                              <w:bCs/>
                              <w:color w:val="000099"/>
                              <w:sz w:val="36"/>
                              <w:szCs w:val="36"/>
                              <w:rtl/>
                            </w:rPr>
                            <w:t>نُمو</w:t>
                          </w:r>
                        </w:p>
                        <w:p w:rsidR="00575A7B" w:rsidRPr="004405B1" w:rsidRDefault="00575A7B" w:rsidP="00575A7B">
                          <w:pPr>
                            <w:spacing w:after="0" w:line="240" w:lineRule="auto"/>
                            <w:jc w:val="center"/>
                            <w:rPr>
                              <w:rFonts w:ascii="IRBadr" w:eastAsia="Arial Unicode MS" w:hAnsi="IRBadr" w:cs="IRBadr"/>
                              <w:color w:val="000000"/>
                              <w:sz w:val="36"/>
                              <w:szCs w:val="36"/>
                            </w:rPr>
                          </w:pPr>
                          <w:r>
                            <w:rPr>
                              <w:rFonts w:ascii="IRBadr" w:eastAsia="Arial Unicode MS" w:hAnsi="IRBadr" w:cs="IRBadr"/>
                              <w:color w:val="000000"/>
                              <w:sz w:val="36"/>
                              <w:szCs w:val="36"/>
                            </w:rPr>
                            <w:t>nomov.ir</w:t>
                          </w:r>
                        </w:p>
                        <w:p w:rsidR="00575A7B" w:rsidRDefault="00575A7B" w:rsidP="00575A7B">
                          <w:pPr>
                            <w:jc w:val="center"/>
                          </w:pPr>
                        </w:p>
                      </w:txbxContent>
                    </wps:txbx>
                    <wps:bodyPr rot="0" spcFirstLastPara="0" vertOverflow="overflow" horzOverflow="overflow" vert="horz" wrap="square" lIns="91440" tIns="45720" rIns="91440" bIns="45720" numCol="1" spcCol="0" rtlCol="1" fromWordArt="0" anchor="t" anchorCtr="0" forceAA="0" upright="1"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22ECC1C5" id="_x0000_t202" coordsize="21600,21600" o:spt="202" path="m,l,21600r21600,l21600,xe">
              <v:stroke joinstyle="miter"/>
              <v:path gradientshapeok="t" o:connecttype="rect"/>
            </v:shapetype>
            <v:shape id="Text Box 8" o:spid="_x0000_s1029" type="#_x0000_t202" style="position:absolute;left:0;text-align:left;margin-left:112.35pt;margin-top:-56.8pt;width:259.45pt;height:5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" filled="f" stroked="f" strokeweight=".5pt">
              <v:textbox>
                <w:txbxContent>
                  <w:p w:rsidR="00575A7B" w:rsidRDefault="00575A7B" w:rsidP="00575A7B">
                    <w:pPr>
                      <w:spacing w:after="0" w:line="240" w:lineRule="auto"/>
                      <w:jc w:val="center"/>
                      <w:rPr>
                        <w:rFonts w:ascii="IRBadr" w:eastAsia="Arial Unicode MS" w:hAnsi="IRBadr" w:cs="IRBadr"/>
                        <w:color w:val="000000"/>
                        <w:sz w:val="36"/>
                        <w:szCs w:val="36"/>
                        <w:rtl/>
                      </w:rPr>
                    </w:pPr>
                    <w:r w:rsidRPr="0030457B">
                      <w:rPr>
                        <w:rFonts w:ascii="IRBadr" w:eastAsia="Arial Unicode MS" w:hAnsi="IRBadr" w:cs="IRBadr" w:hint="cs"/>
                        <w:b/>
                        <w:bCs/>
                        <w:color w:val="000000"/>
                        <w:sz w:val="36"/>
                        <w:szCs w:val="36"/>
                        <w:rtl/>
                      </w:rPr>
                      <w:t>پایگاه تزکیه‌ای، علمی، بصیرتی و مهارتی</w:t>
                    </w:r>
                    <w:r>
                      <w:rPr>
                        <w:rFonts w:ascii="IRBadr" w:eastAsia="Arial Unicode MS" w:hAnsi="IRBadr" w:cs="IRBadr" w:hint="cs"/>
                        <w:color w:val="000000"/>
                        <w:sz w:val="36"/>
                        <w:szCs w:val="36"/>
                        <w:rtl/>
                      </w:rPr>
                      <w:t xml:space="preserve"> </w:t>
                    </w:r>
                    <w:r w:rsidRPr="00B11796">
                      <w:rPr>
                        <w:rFonts w:ascii="IRBadr" w:eastAsia="Arial Unicode MS" w:hAnsi="IRBadr" w:cs="IRBadr" w:hint="cs"/>
                        <w:b/>
                        <w:bCs/>
                        <w:color w:val="000099"/>
                        <w:sz w:val="36"/>
                        <w:szCs w:val="36"/>
                        <w:rtl/>
                      </w:rPr>
                      <w:t>نُمو</w:t>
                    </w:r>
                  </w:p>
                  <w:p w:rsidR="00575A7B" w:rsidRPr="004405B1" w:rsidRDefault="00575A7B" w:rsidP="00575A7B">
                    <w:pPr>
                      <w:spacing w:after="0" w:line="240" w:lineRule="auto"/>
                      <w:jc w:val="center"/>
                      <w:rPr>
                        <w:rFonts w:ascii="IRBadr" w:eastAsia="Arial Unicode MS" w:hAnsi="IRBadr" w:cs="IRBadr"/>
                        <w:color w:val="000000"/>
                        <w:sz w:val="36"/>
                        <w:szCs w:val="36"/>
                      </w:rPr>
                    </w:pPr>
                    <w:r>
                      <w:rPr>
                        <w:rFonts w:ascii="IRBadr" w:eastAsia="Arial Unicode MS" w:hAnsi="IRBadr" w:cs="IRBadr"/>
                        <w:color w:val="000000"/>
                        <w:sz w:val="36"/>
                        <w:szCs w:val="36"/>
                      </w:rPr>
                      <w:t>nomov.ir</w:t>
                    </w:r>
                  </w:p>
                  <w:p w:rsidR="00575A7B" w:rsidRDefault="00575A7B" w:rsidP="00575A7B">
                    <w:pPr>
                      <w:jc w:val="center"/>
                    </w:pPr>
                  </w:p>
                </w:txbxContent>
              </v:textbox>
              <w10:wrap type="squar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64E5" w:rsidRDefault="007864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10AC" w:rsidRDefault="00F210AC" w:rsidP="00982C20">
      <w:pPr>
        <w:spacing w:after="0" w:line="240" w:lineRule="auto"/>
      </w:pPr>
      <w:r>
        <w:separator/>
      </w:r>
    </w:p>
  </w:footnote>
  <w:footnote w:type="continuationSeparator" w:id="0">
    <w:p w:rsidR="00F210AC" w:rsidRDefault="00F210AC" w:rsidP="00982C2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0DE6" w:rsidRPr="00FF6EA8" w:rsidRDefault="008C509D" w:rsidP="001A0DE6">
    <w:pPr>
      <w:spacing w:after="120"/>
      <w:jc w:val="center"/>
      <w:rPr>
        <w:rFonts w:ascii="IRBadr" w:hAnsi="IRBadr" w:cs="IRBadr"/>
        <w:color w:val="002060"/>
        <w:sz w:val="52"/>
        <w:szCs w:val="52"/>
        <w:rtl/>
      </w:rPr>
    </w:pPr>
    <w:r>
      <w:rPr>
        <w:rFonts w:cs="Times New Roman"/>
        <w:noProof/>
      </w:rPr>
      <mc:AlternateContent>
        <mc:Choice Requires="wpg">
          <w:drawing>
            <wp:anchor distT="0" distB="0" distL="114300" distR="114300" simplePos="0" relativeHeight="251661312" behindDoc="0" locked="0" layoutInCell="1" allowOverlap="1" wp14:anchorId="0953655F" wp14:editId="5F64A5EE">
              <wp:simplePos x="0" y="0"/>
              <wp:positionH relativeFrom="column">
                <wp:posOffset>308610</wp:posOffset>
              </wp:positionH>
              <wp:positionV relativeFrom="paragraph">
                <wp:posOffset>876300</wp:posOffset>
              </wp:positionV>
              <wp:extent cx="5557520" cy="2345055"/>
              <wp:effectExtent l="0" t="0" r="24130" b="17145"/>
              <wp:wrapNone/>
              <wp:docPr id="1" name="Group 1"/>
              <wp:cNvGraphicFramePr/>
              <a:graphic xmlns:a="http://schemas.openxmlformats.org/drawingml/2006/main">
                <a:graphicData uri="http://schemas.microsoft.com/office/word/2010/wordprocessingGroup">
                  <wpg:wgp>
                    <wpg:cNvGrpSpPr/>
                    <wpg:grpSpPr>
                      <a:xfrm>
                        <a:off x="0" y="0"/>
                        <a:ext cx="5557520" cy="2345055"/>
                        <a:chOff x="0" y="0"/>
                        <a:chExt cx="5557520" cy="2345055"/>
                      </a:xfrm>
                    </wpg:grpSpPr>
                    <wps:wsp>
                      <wps:cNvPr id="2" name="Text Box 2"/>
                      <wps:cNvSpPr txBox="1"/>
                      <wps:spPr>
                        <a:xfrm>
                          <a:off x="0" y="0"/>
                          <a:ext cx="5557520" cy="2345055"/>
                        </a:xfrm>
                        <a:prstGeom prst="roundRect">
                          <a:avLst>
                            <a:gd name="adj" fmla="val 8868"/>
                          </a:avLst>
                        </a:prstGeom>
                        <a:solidFill>
                          <a:srgbClr val="F7F7F7"/>
                        </a:solidFill>
                        <a:ln w="6350">
                          <a:solidFill>
                            <a:schemeClr val="bg1">
                              <a:lumMod val="5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7058D7" w:rsidRPr="0078203C" w:rsidRDefault="0067588E" w:rsidP="007058D7">
                            <w:pPr>
                              <w:spacing w:after="0"/>
                              <w:jc w:val="center"/>
                              <w:rPr>
                                <w:rStyle w:val="document"/>
                                <w:rFonts w:ascii="IRBadr" w:hAnsi="IRBadr" w:cs="IRBadr"/>
                                <w:color w:val="000000" w:themeColor="text1"/>
                                <w:sz w:val="28"/>
                                <w:szCs w:val="28"/>
                                <w:rtl/>
                              </w:rPr>
                            </w:pPr>
                            <w:r>
                              <w:rPr>
                                <w:rStyle w:val="innocent"/>
                                <w:rFonts w:ascii="IRBadr" w:hAnsi="IRBadr" w:cs="IRBadr" w:hint="cs"/>
                                <w:color w:val="000000" w:themeColor="text1"/>
                                <w:sz w:val="28"/>
                                <w:szCs w:val="28"/>
                                <w:rtl/>
                              </w:rPr>
                              <w:t>قال الل</w:t>
                            </w:r>
                            <w:r w:rsidR="00D60708">
                              <w:rPr>
                                <w:rStyle w:val="innocent"/>
                                <w:rFonts w:ascii="IRBadr" w:hAnsi="IRBadr" w:cs="IRBadr" w:hint="cs"/>
                                <w:color w:val="000000" w:themeColor="text1"/>
                                <w:sz w:val="28"/>
                                <w:szCs w:val="28"/>
                                <w:rtl/>
                              </w:rPr>
                              <w:t>ّ</w:t>
                            </w:r>
                            <w:r>
                              <w:rPr>
                                <w:rStyle w:val="innocent"/>
                                <w:rFonts w:ascii="IRBadr" w:hAnsi="IRBadr" w:cs="IRBadr" w:hint="cs"/>
                                <w:color w:val="000000" w:themeColor="text1"/>
                                <w:sz w:val="28"/>
                                <w:szCs w:val="28"/>
                                <w:rtl/>
                              </w:rPr>
                              <w:t>ه تبارک و تعالی:</w:t>
                            </w:r>
                          </w:p>
                          <w:p w:rsidR="004D0416" w:rsidRPr="0078203C" w:rsidRDefault="004D0416" w:rsidP="004D0416">
                            <w:pPr>
                              <w:spacing w:after="0"/>
                              <w:jc w:val="center"/>
                              <w:rPr>
                                <w:rFonts w:ascii="IRBadr" w:hAnsi="IRBadr" w:cs="IRBadr"/>
                                <w:b/>
                                <w:bCs/>
                                <w:color w:val="06007A"/>
                                <w:sz w:val="36"/>
                                <w:szCs w:val="36"/>
                                <w:rtl/>
                              </w:rPr>
                            </w:pPr>
                            <w:r w:rsidRPr="0078203C">
                              <w:rPr>
                                <w:rStyle w:val="hadithtext"/>
                                <w:rFonts w:ascii="IRBadr" w:hAnsi="IRBadr" w:cs="IRBadr"/>
                                <w:color w:val="06007A"/>
                                <w:sz w:val="36"/>
                                <w:szCs w:val="36"/>
                              </w:rPr>
                              <w:sym w:font="علائم مذهبي" w:char="F025"/>
                            </w:r>
                            <w:r w:rsidRPr="00D60708">
                              <w:rPr>
                                <w:rFonts w:ascii="IRBadr" w:hAnsi="IRBadr" w:cs="KFGQPC Uthmanic Script HAFS" w:hint="cs"/>
                                <w:color w:val="06007A"/>
                                <w:sz w:val="40"/>
                                <w:szCs w:val="40"/>
                                <w:rtl/>
                              </w:rPr>
                              <w:t>قَدۡ</w:t>
                            </w:r>
                            <w:r w:rsidRPr="00D60708">
                              <w:rPr>
                                <w:rFonts w:ascii="IRBadr" w:hAnsi="IRBadr" w:cs="KFGQPC Uthmanic Script HAFS"/>
                                <w:color w:val="06007A"/>
                                <w:sz w:val="40"/>
                                <w:szCs w:val="40"/>
                                <w:rtl/>
                              </w:rPr>
                              <w:t xml:space="preserve"> </w:t>
                            </w:r>
                            <w:r w:rsidRPr="00D60708">
                              <w:rPr>
                                <w:rFonts w:ascii="IRBadr" w:hAnsi="IRBadr" w:cs="KFGQPC Uthmanic Script HAFS" w:hint="cs"/>
                                <w:color w:val="06007A"/>
                                <w:sz w:val="40"/>
                                <w:szCs w:val="40"/>
                                <w:rtl/>
                              </w:rPr>
                              <w:t>أَفۡلَحَ</w:t>
                            </w:r>
                            <w:r w:rsidRPr="00D60708">
                              <w:rPr>
                                <w:rFonts w:ascii="IRBadr" w:hAnsi="IRBadr" w:cs="KFGQPC Uthmanic Script HAFS"/>
                                <w:color w:val="06007A"/>
                                <w:sz w:val="40"/>
                                <w:szCs w:val="40"/>
                                <w:rtl/>
                              </w:rPr>
                              <w:t xml:space="preserve"> </w:t>
                            </w:r>
                            <w:r w:rsidRPr="00D60708">
                              <w:rPr>
                                <w:rFonts w:ascii="IRBadr" w:hAnsi="IRBadr" w:cs="KFGQPC Uthmanic Script HAFS" w:hint="cs"/>
                                <w:color w:val="06007A"/>
                                <w:sz w:val="40"/>
                                <w:szCs w:val="40"/>
                                <w:rtl/>
                              </w:rPr>
                              <w:t>مَن</w:t>
                            </w:r>
                            <w:r w:rsidRPr="00D60708">
                              <w:rPr>
                                <w:rFonts w:ascii="IRBadr" w:hAnsi="IRBadr" w:cs="KFGQPC Uthmanic Script HAFS"/>
                                <w:color w:val="06007A"/>
                                <w:sz w:val="40"/>
                                <w:szCs w:val="40"/>
                                <w:rtl/>
                              </w:rPr>
                              <w:t xml:space="preserve"> </w:t>
                            </w:r>
                            <w:r w:rsidRPr="00D60708">
                              <w:rPr>
                                <w:rFonts w:ascii="IRBadr" w:hAnsi="IRBadr" w:cs="KFGQPC Uthmanic Script HAFS" w:hint="cs"/>
                                <w:color w:val="06007A"/>
                                <w:sz w:val="40"/>
                                <w:szCs w:val="40"/>
                                <w:rtl/>
                              </w:rPr>
                              <w:t>زَكَّىٰهَا</w:t>
                            </w:r>
                            <w:r w:rsidRPr="000678DB">
                              <w:rPr>
                                <w:rFonts w:ascii="IRBadr" w:hAnsi="IRBadr" w:cs="IRBadr" w:hint="cs"/>
                                <w:color w:val="06007A"/>
                                <w:sz w:val="36"/>
                                <w:szCs w:val="36"/>
                              </w:rPr>
                              <w:sym w:font="علائم مذهبي" w:char="F024"/>
                            </w:r>
                          </w:p>
                          <w:p w:rsidR="007058D7" w:rsidRPr="0078203C" w:rsidRDefault="0067588E" w:rsidP="007058D7">
                            <w:pPr>
                              <w:spacing w:after="0"/>
                              <w:jc w:val="right"/>
                              <w:rPr>
                                <w:rFonts w:ascii="IRBadr" w:hAnsi="IRBadr" w:cs="IRBadr"/>
                                <w:color w:val="000000" w:themeColor="text1"/>
                                <w:sz w:val="24"/>
                                <w:szCs w:val="24"/>
                              </w:rPr>
                            </w:pPr>
                            <w:r>
                              <w:rPr>
                                <w:rFonts w:ascii="IRBadr" w:hAnsi="IRBadr" w:cs="IRBadr" w:hint="cs"/>
                                <w:color w:val="000000" w:themeColor="text1"/>
                                <w:sz w:val="24"/>
                                <w:szCs w:val="24"/>
                                <w:rtl/>
                              </w:rPr>
                              <w:t>سوره مبارکه شمس، آیه 9</w:t>
                            </w:r>
                          </w:p>
                          <w:p w:rsidR="007058D7" w:rsidRDefault="007058D7" w:rsidP="007058D7">
                            <w:pPr>
                              <w:spacing w:after="0" w:line="240" w:lineRule="auto"/>
                              <w:jc w:val="lowKashida"/>
                              <w:rPr>
                                <w:rFonts w:ascii="IRANSans" w:hAnsi="IRANSans" w:cs="IRANSans"/>
                                <w:b/>
                                <w:bCs/>
                                <w:color w:val="595959" w:themeColor="text1" w:themeTint="A6"/>
                                <w:sz w:val="26"/>
                                <w:szCs w:val="26"/>
                                <w:rtl/>
                              </w:rPr>
                            </w:pPr>
                          </w:p>
                          <w:p w:rsidR="007058D7" w:rsidRPr="00A333B0" w:rsidRDefault="007058D7" w:rsidP="007058D7">
                            <w:pPr>
                              <w:spacing w:after="0" w:line="240" w:lineRule="auto"/>
                              <w:jc w:val="lowKashida"/>
                              <w:rPr>
                                <w:rFonts w:ascii="IRANSans" w:hAnsi="IRANSans" w:cs="IRANSans"/>
                                <w:color w:val="002060"/>
                                <w:sz w:val="26"/>
                                <w:szCs w:val="26"/>
                                <w:rtl/>
                              </w:rPr>
                            </w:pPr>
                            <w:r w:rsidRPr="00A333B0">
                              <w:rPr>
                                <w:rFonts w:ascii="IRANSans" w:hAnsi="IRANSans" w:cs="IRANSans"/>
                                <w:b/>
                                <w:bCs/>
                                <w:color w:val="002060"/>
                                <w:sz w:val="26"/>
                                <w:szCs w:val="26"/>
                                <w:rtl/>
                              </w:rPr>
                              <w:t>امام خامنه‌ای</w:t>
                            </w:r>
                            <w:r w:rsidRPr="00A333B0">
                              <w:rPr>
                                <w:rFonts w:ascii="IRANSans" w:hAnsi="IRANSans" w:cs="IRANSans"/>
                                <w:color w:val="002060"/>
                                <w:sz w:val="26"/>
                                <w:szCs w:val="26"/>
                                <w:rtl/>
                              </w:rPr>
                              <w:t xml:space="preserve"> </w:t>
                            </w:r>
                            <w:r w:rsidRPr="00A333B0">
                              <w:rPr>
                                <w:rFonts w:ascii="IRANSans" w:hAnsi="IRANSans" w:cs="IRANSans"/>
                                <w:color w:val="002060"/>
                                <w:rtl/>
                              </w:rPr>
                              <w:t>مدظله</w:t>
                            </w:r>
                            <w:r w:rsidRPr="00A333B0">
                              <w:rPr>
                                <w:rFonts w:ascii="IRANSans" w:hAnsi="IRANSans" w:cs="IRANSans" w:hint="cs"/>
                                <w:color w:val="002060"/>
                                <w:rtl/>
                              </w:rPr>
                              <w:t>‌</w:t>
                            </w:r>
                            <w:r w:rsidRPr="00A333B0">
                              <w:rPr>
                                <w:rFonts w:ascii="IRANSans" w:hAnsi="IRANSans" w:cs="IRANSans"/>
                                <w:color w:val="002060"/>
                                <w:rtl/>
                              </w:rPr>
                              <w:t>العالی</w:t>
                            </w:r>
                            <w:r w:rsidRPr="00A333B0">
                              <w:rPr>
                                <w:rFonts w:ascii="IRANSans" w:hAnsi="IRANSans" w:cs="IRANSans"/>
                                <w:color w:val="002060"/>
                                <w:sz w:val="26"/>
                                <w:szCs w:val="26"/>
                                <w:rtl/>
                              </w:rPr>
                              <w:t>:</w:t>
                            </w:r>
                          </w:p>
                          <w:p w:rsidR="007058D7" w:rsidRPr="00D60708" w:rsidRDefault="007058D7" w:rsidP="0025362C">
                            <w:pPr>
                              <w:spacing w:after="0" w:line="240" w:lineRule="auto"/>
                              <w:jc w:val="lowKashida"/>
                              <w:rPr>
                                <w:rFonts w:ascii="IRANSans" w:hAnsi="IRANSans" w:cs="IRANSans"/>
                                <w:color w:val="002060"/>
                                <w:sz w:val="20"/>
                                <w:szCs w:val="20"/>
                              </w:rPr>
                            </w:pPr>
                            <w:r w:rsidRPr="000A50B2">
                              <w:rPr>
                                <w:rFonts w:ascii="IRANSans" w:hAnsi="IRANSans" w:cs="IRANSans"/>
                                <w:color w:val="002060"/>
                                <w:sz w:val="24"/>
                                <w:szCs w:val="24"/>
                                <w:rtl/>
                              </w:rPr>
                              <w:t>درس خوان</w:t>
                            </w:r>
                            <w:r w:rsidR="00864D50" w:rsidRPr="000A50B2">
                              <w:rPr>
                                <w:rFonts w:ascii="IRANSans" w:hAnsi="IRANSans" w:cs="IRANSans" w:hint="cs"/>
                                <w:color w:val="002060"/>
                                <w:sz w:val="24"/>
                                <w:szCs w:val="24"/>
                                <w:rtl/>
                              </w:rPr>
                              <w:t>ـ</w:t>
                            </w:r>
                            <w:r w:rsidRPr="000A50B2">
                              <w:rPr>
                                <w:rFonts w:ascii="IRANSans" w:hAnsi="IRANSans" w:cs="IRANSans"/>
                                <w:color w:val="002060"/>
                                <w:sz w:val="24"/>
                                <w:szCs w:val="24"/>
                                <w:rtl/>
                              </w:rPr>
                              <w:t>دن و ته</w:t>
                            </w:r>
                            <w:r w:rsidR="00864D50" w:rsidRPr="000A50B2">
                              <w:rPr>
                                <w:rFonts w:ascii="IRANSans" w:hAnsi="IRANSans" w:cs="IRANSans" w:hint="cs"/>
                                <w:color w:val="002060"/>
                                <w:sz w:val="24"/>
                                <w:szCs w:val="24"/>
                                <w:rtl/>
                              </w:rPr>
                              <w:t>ـ</w:t>
                            </w:r>
                            <w:r w:rsidRPr="000A50B2">
                              <w:rPr>
                                <w:rFonts w:ascii="IRANSans" w:hAnsi="IRANSans" w:cs="IRANSans"/>
                                <w:color w:val="002060"/>
                                <w:sz w:val="24"/>
                                <w:szCs w:val="24"/>
                                <w:rtl/>
                              </w:rPr>
                              <w:t>ذیب اخ</w:t>
                            </w:r>
                            <w:r w:rsidR="00864D50" w:rsidRPr="000A50B2">
                              <w:rPr>
                                <w:rFonts w:ascii="IRANSans" w:hAnsi="IRANSans" w:cs="IRANSans" w:hint="cs"/>
                                <w:color w:val="002060"/>
                                <w:sz w:val="24"/>
                                <w:szCs w:val="24"/>
                                <w:rtl/>
                              </w:rPr>
                              <w:t>ـ</w:t>
                            </w:r>
                            <w:r w:rsidRPr="000A50B2">
                              <w:rPr>
                                <w:rFonts w:ascii="IRANSans" w:hAnsi="IRANSans" w:cs="IRANSans"/>
                                <w:color w:val="002060"/>
                                <w:sz w:val="24"/>
                                <w:szCs w:val="24"/>
                                <w:rtl/>
                              </w:rPr>
                              <w:t>لاق و هوشیاری سیاسی همراه با تلاش‌های انقلابی، وظائفی هستند که دختران و پسران این نسل باید آنها را هرگز فراموش نکنند.</w:t>
                            </w:r>
                            <w:r w:rsidRPr="00864D50">
                              <w:rPr>
                                <w:rFonts w:ascii="IRANSans" w:hAnsi="IRANSans" w:cs="IRANSans" w:hint="cs"/>
                                <w:color w:val="002060"/>
                                <w:rtl/>
                              </w:rPr>
                              <w:t xml:space="preserve">   </w:t>
                            </w:r>
                            <w:r w:rsidRPr="00864D50">
                              <w:rPr>
                                <w:rFonts w:ascii="IRANSans" w:hAnsi="IRANSans" w:cs="IRANSans"/>
                                <w:color w:val="002060"/>
                                <w:rtl/>
                              </w:rPr>
                              <w:t xml:space="preserve"> </w:t>
                            </w:r>
                            <w:r w:rsidRPr="00D60708">
                              <w:rPr>
                                <w:rFonts w:ascii="IRANSans" w:hAnsi="IRANSans" w:cs="IRANSans"/>
                                <w:color w:val="002060"/>
                                <w:sz w:val="20"/>
                                <w:szCs w:val="20"/>
                                <w:rtl/>
                              </w:rPr>
                              <w:t>24/9/1398</w:t>
                            </w:r>
                          </w:p>
                          <w:p w:rsidR="00864D50" w:rsidRDefault="00864D50"/>
                        </w:txbxContent>
                      </wps:txbx>
                      <wps:bodyPr rot="0" spcFirstLastPara="0" vertOverflow="overflow" horzOverflow="overflow" vert="horz" wrap="square" lIns="91440" tIns="45720" rIns="91440" bIns="45720" numCol="1" spcCol="0" rtlCol="1" fromWordArt="0" anchor="t" anchorCtr="0" forceAA="0" compatLnSpc="1">
                        <a:prstTxWarp prst="textNoShape">
                          <a:avLst/>
                        </a:prstTxWarp>
                        <a:noAutofit/>
                      </wps:bodyPr>
                    </wps:wsp>
                    <wps:wsp>
                      <wps:cNvPr id="5" name="Straight Connector 5"/>
                      <wps:cNvCnPr/>
                      <wps:spPr>
                        <a:xfrm flipH="1">
                          <a:off x="323850" y="1219200"/>
                          <a:ext cx="4913630" cy="0"/>
                        </a:xfrm>
                        <a:prstGeom prst="line">
                          <a:avLst/>
                        </a:prstGeom>
                        <a:ln>
                          <a:solidFill>
                            <a:schemeClr val="bg1">
                              <a:lumMod val="50000"/>
                            </a:schemeClr>
                          </a:solidFill>
                        </a:ln>
                      </wps:spPr>
                      <wps:style>
                        <a:lnRef idx="1">
                          <a:schemeClr val="dk1"/>
                        </a:lnRef>
                        <a:fillRef idx="0">
                          <a:schemeClr val="dk1"/>
                        </a:fillRef>
                        <a:effectRef idx="0">
                          <a:schemeClr val="dk1"/>
                        </a:effectRef>
                        <a:fontRef idx="minor">
                          <a:schemeClr val="tx1"/>
                        </a:fontRef>
                      </wps:style>
                      <wps:bodyPr/>
                    </wps:wsp>
                  </wpg:wgp>
                </a:graphicData>
              </a:graphic>
            </wp:anchor>
          </w:drawing>
        </mc:Choice>
        <mc:Fallback xmlns:w15="http://schemas.microsoft.com/office/word/2012/wordml">
          <w:pict>
            <v:group w14:anchorId="0953655F" id="Group 1" o:spid="_x0000_s1026" style="position:absolute;left:0;text-align:left;margin-left:24.3pt;margin-top:69pt;width:437.6pt;height:184.65pt;z-index:251661312" coordsize="55575,23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">
              <v:roundrect id="Text Box 2" o:spid="_x0000_s1027" style="position:absolute;width:55575;height:23450;visibility:visible;mso-wrap-style:square;v-text-anchor:top" arcsize="5810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X0fb4A&#10;AADaAAAADwAAAGRycy9kb3ducmV2LnhtbESPwQrCMBBE74L/EFbwIprqQbQaRQTBi6BV70uztsVm&#10;U5rU1r83guBxmJk3zHrbmVK8qHaFZQXTSQSCOLW64EzB7XoYL0A4j6yxtEwK3uRgu+n31hhr2/KF&#10;XonPRICwi1FB7n0VS+nSnAy6ia2Ig/ewtUEfZJ1JXWMb4KaUsyiaS4MFh4UcK9rnlD6Txig4+9M0&#10;abPykTZGj/Zdoe/N8qTUcNDtViA8df4f/rWPWsEMvlfCDZCb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Nx19H2+AAAA2gAAAA8AAAAAAAAAAAAAAAAAmAIAAGRycy9kb3ducmV2&#10;LnhtbFBLBQYAAAAABAAEAPUAAACDAwAAAAA=&#10;" fillcolor="#f7f7f7" strokecolor="#7f7f7f [1612]" strokeweight=".5pt">
                <v:textbox>
                  <w:txbxContent>
                    <w:p w:rsidR="007058D7" w:rsidRPr="0078203C" w:rsidRDefault="0067588E" w:rsidP="007058D7">
                      <w:pPr>
                        <w:spacing w:after="0"/>
                        <w:jc w:val="center"/>
                        <w:rPr>
                          <w:rStyle w:val="document"/>
                          <w:rFonts w:ascii="IRBadr" w:hAnsi="IRBadr" w:cs="IRBadr"/>
                          <w:color w:val="000000" w:themeColor="text1"/>
                          <w:sz w:val="28"/>
                          <w:szCs w:val="28"/>
                          <w:rtl/>
                        </w:rPr>
                      </w:pPr>
                      <w:r>
                        <w:rPr>
                          <w:rStyle w:val="innocent"/>
                          <w:rFonts w:ascii="IRBadr" w:hAnsi="IRBadr" w:cs="IRBadr" w:hint="cs"/>
                          <w:color w:val="000000" w:themeColor="text1"/>
                          <w:sz w:val="28"/>
                          <w:szCs w:val="28"/>
                          <w:rtl/>
                        </w:rPr>
                        <w:t>قال الل</w:t>
                      </w:r>
                      <w:r w:rsidR="00D60708">
                        <w:rPr>
                          <w:rStyle w:val="innocent"/>
                          <w:rFonts w:ascii="IRBadr" w:hAnsi="IRBadr" w:cs="IRBadr" w:hint="cs"/>
                          <w:color w:val="000000" w:themeColor="text1"/>
                          <w:sz w:val="28"/>
                          <w:szCs w:val="28"/>
                          <w:rtl/>
                        </w:rPr>
                        <w:t>ّ</w:t>
                      </w:r>
                      <w:r>
                        <w:rPr>
                          <w:rStyle w:val="innocent"/>
                          <w:rFonts w:ascii="IRBadr" w:hAnsi="IRBadr" w:cs="IRBadr" w:hint="cs"/>
                          <w:color w:val="000000" w:themeColor="text1"/>
                          <w:sz w:val="28"/>
                          <w:szCs w:val="28"/>
                          <w:rtl/>
                        </w:rPr>
                        <w:t>ه تبارک و تعالی:</w:t>
                      </w:r>
                    </w:p>
                    <w:p w:rsidR="004D0416" w:rsidRPr="0078203C" w:rsidRDefault="004D0416" w:rsidP="004D0416">
                      <w:pPr>
                        <w:spacing w:after="0"/>
                        <w:jc w:val="center"/>
                        <w:rPr>
                          <w:rFonts w:ascii="IRBadr" w:hAnsi="IRBadr" w:cs="IRBadr"/>
                          <w:b/>
                          <w:bCs/>
                          <w:color w:val="06007A"/>
                          <w:sz w:val="36"/>
                          <w:szCs w:val="36"/>
                          <w:rtl/>
                        </w:rPr>
                      </w:pPr>
                      <w:r w:rsidRPr="0078203C">
                        <w:rPr>
                          <w:rStyle w:val="hadithtext"/>
                          <w:rFonts w:ascii="IRBadr" w:hAnsi="IRBadr" w:cs="IRBadr"/>
                          <w:color w:val="06007A"/>
                          <w:sz w:val="36"/>
                          <w:szCs w:val="36"/>
                        </w:rPr>
                        <w:sym w:font="علائم مذهبي" w:char="F025"/>
                      </w:r>
                      <w:r w:rsidRPr="00D60708">
                        <w:rPr>
                          <w:rFonts w:ascii="IRBadr" w:hAnsi="IRBadr" w:cs="KFGQPC Uthmanic Script HAFS" w:hint="cs"/>
                          <w:color w:val="06007A"/>
                          <w:sz w:val="40"/>
                          <w:szCs w:val="40"/>
                          <w:rtl/>
                        </w:rPr>
                        <w:t>قَدۡ</w:t>
                      </w:r>
                      <w:r w:rsidRPr="00D60708">
                        <w:rPr>
                          <w:rFonts w:ascii="IRBadr" w:hAnsi="IRBadr" w:cs="KFGQPC Uthmanic Script HAFS"/>
                          <w:color w:val="06007A"/>
                          <w:sz w:val="40"/>
                          <w:szCs w:val="40"/>
                          <w:rtl/>
                        </w:rPr>
                        <w:t xml:space="preserve"> </w:t>
                      </w:r>
                      <w:r w:rsidRPr="00D60708">
                        <w:rPr>
                          <w:rFonts w:ascii="IRBadr" w:hAnsi="IRBadr" w:cs="KFGQPC Uthmanic Script HAFS" w:hint="cs"/>
                          <w:color w:val="06007A"/>
                          <w:sz w:val="40"/>
                          <w:szCs w:val="40"/>
                          <w:rtl/>
                        </w:rPr>
                        <w:t>أَفۡلَحَ</w:t>
                      </w:r>
                      <w:r w:rsidRPr="00D60708">
                        <w:rPr>
                          <w:rFonts w:ascii="IRBadr" w:hAnsi="IRBadr" w:cs="KFGQPC Uthmanic Script HAFS"/>
                          <w:color w:val="06007A"/>
                          <w:sz w:val="40"/>
                          <w:szCs w:val="40"/>
                          <w:rtl/>
                        </w:rPr>
                        <w:t xml:space="preserve"> </w:t>
                      </w:r>
                      <w:r w:rsidRPr="00D60708">
                        <w:rPr>
                          <w:rFonts w:ascii="IRBadr" w:hAnsi="IRBadr" w:cs="KFGQPC Uthmanic Script HAFS" w:hint="cs"/>
                          <w:color w:val="06007A"/>
                          <w:sz w:val="40"/>
                          <w:szCs w:val="40"/>
                          <w:rtl/>
                        </w:rPr>
                        <w:t>مَن</w:t>
                      </w:r>
                      <w:r w:rsidRPr="00D60708">
                        <w:rPr>
                          <w:rFonts w:ascii="IRBadr" w:hAnsi="IRBadr" w:cs="KFGQPC Uthmanic Script HAFS"/>
                          <w:color w:val="06007A"/>
                          <w:sz w:val="40"/>
                          <w:szCs w:val="40"/>
                          <w:rtl/>
                        </w:rPr>
                        <w:t xml:space="preserve"> </w:t>
                      </w:r>
                      <w:r w:rsidRPr="00D60708">
                        <w:rPr>
                          <w:rFonts w:ascii="IRBadr" w:hAnsi="IRBadr" w:cs="KFGQPC Uthmanic Script HAFS" w:hint="cs"/>
                          <w:color w:val="06007A"/>
                          <w:sz w:val="40"/>
                          <w:szCs w:val="40"/>
                          <w:rtl/>
                        </w:rPr>
                        <w:t>زَكَّىٰهَا</w:t>
                      </w:r>
                      <w:r w:rsidRPr="000678DB">
                        <w:rPr>
                          <w:rFonts w:ascii="IRBadr" w:hAnsi="IRBadr" w:cs="IRBadr" w:hint="cs"/>
                          <w:color w:val="06007A"/>
                          <w:sz w:val="36"/>
                          <w:szCs w:val="36"/>
                        </w:rPr>
                        <w:sym w:font="علائم مذهبي" w:char="F024"/>
                      </w:r>
                    </w:p>
                    <w:p w:rsidR="007058D7" w:rsidRPr="0078203C" w:rsidRDefault="0067588E" w:rsidP="007058D7">
                      <w:pPr>
                        <w:spacing w:after="0"/>
                        <w:jc w:val="right"/>
                        <w:rPr>
                          <w:rFonts w:ascii="IRBadr" w:hAnsi="IRBadr" w:cs="IRBadr"/>
                          <w:color w:val="000000" w:themeColor="text1"/>
                          <w:sz w:val="24"/>
                          <w:szCs w:val="24"/>
                        </w:rPr>
                      </w:pPr>
                      <w:r>
                        <w:rPr>
                          <w:rFonts w:ascii="IRBadr" w:hAnsi="IRBadr" w:cs="IRBadr" w:hint="cs"/>
                          <w:color w:val="000000" w:themeColor="text1"/>
                          <w:sz w:val="24"/>
                          <w:szCs w:val="24"/>
                          <w:rtl/>
                        </w:rPr>
                        <w:t>سوره مبارکه شمس، آیه 9</w:t>
                      </w:r>
                    </w:p>
                    <w:p w:rsidR="007058D7" w:rsidRDefault="007058D7" w:rsidP="007058D7">
                      <w:pPr>
                        <w:spacing w:after="0" w:line="240" w:lineRule="auto"/>
                        <w:jc w:val="lowKashida"/>
                        <w:rPr>
                          <w:rFonts w:ascii="IRANSans" w:hAnsi="IRANSans" w:cs="IRANSans"/>
                          <w:b/>
                          <w:bCs/>
                          <w:color w:val="595959" w:themeColor="text1" w:themeTint="A6"/>
                          <w:sz w:val="26"/>
                          <w:szCs w:val="26"/>
                          <w:rtl/>
                        </w:rPr>
                      </w:pPr>
                    </w:p>
                    <w:p w:rsidR="007058D7" w:rsidRPr="00A333B0" w:rsidRDefault="007058D7" w:rsidP="007058D7">
                      <w:pPr>
                        <w:spacing w:after="0" w:line="240" w:lineRule="auto"/>
                        <w:jc w:val="lowKashida"/>
                        <w:rPr>
                          <w:rFonts w:ascii="IRANSans" w:hAnsi="IRANSans" w:cs="IRANSans"/>
                          <w:color w:val="002060"/>
                          <w:sz w:val="26"/>
                          <w:szCs w:val="26"/>
                          <w:rtl/>
                        </w:rPr>
                      </w:pPr>
                      <w:r w:rsidRPr="00A333B0">
                        <w:rPr>
                          <w:rFonts w:ascii="IRANSans" w:hAnsi="IRANSans" w:cs="IRANSans"/>
                          <w:b/>
                          <w:bCs/>
                          <w:color w:val="002060"/>
                          <w:sz w:val="26"/>
                          <w:szCs w:val="26"/>
                          <w:rtl/>
                        </w:rPr>
                        <w:t>امام خامنه‌ای</w:t>
                      </w:r>
                      <w:r w:rsidRPr="00A333B0">
                        <w:rPr>
                          <w:rFonts w:ascii="IRANSans" w:hAnsi="IRANSans" w:cs="IRANSans"/>
                          <w:color w:val="002060"/>
                          <w:sz w:val="26"/>
                          <w:szCs w:val="26"/>
                          <w:rtl/>
                        </w:rPr>
                        <w:t xml:space="preserve"> </w:t>
                      </w:r>
                      <w:r w:rsidRPr="00A333B0">
                        <w:rPr>
                          <w:rFonts w:ascii="IRANSans" w:hAnsi="IRANSans" w:cs="IRANSans"/>
                          <w:color w:val="002060"/>
                          <w:rtl/>
                        </w:rPr>
                        <w:t>مدظله</w:t>
                      </w:r>
                      <w:r w:rsidRPr="00A333B0">
                        <w:rPr>
                          <w:rFonts w:ascii="IRANSans" w:hAnsi="IRANSans" w:cs="IRANSans" w:hint="cs"/>
                          <w:color w:val="002060"/>
                          <w:rtl/>
                        </w:rPr>
                        <w:t>‌</w:t>
                      </w:r>
                      <w:r w:rsidRPr="00A333B0">
                        <w:rPr>
                          <w:rFonts w:ascii="IRANSans" w:hAnsi="IRANSans" w:cs="IRANSans"/>
                          <w:color w:val="002060"/>
                          <w:rtl/>
                        </w:rPr>
                        <w:t>العالی</w:t>
                      </w:r>
                      <w:r w:rsidRPr="00A333B0">
                        <w:rPr>
                          <w:rFonts w:ascii="IRANSans" w:hAnsi="IRANSans" w:cs="IRANSans"/>
                          <w:color w:val="002060"/>
                          <w:sz w:val="26"/>
                          <w:szCs w:val="26"/>
                          <w:rtl/>
                        </w:rPr>
                        <w:t>:</w:t>
                      </w:r>
                    </w:p>
                    <w:p w:rsidR="007058D7" w:rsidRPr="00D60708" w:rsidRDefault="007058D7" w:rsidP="0025362C">
                      <w:pPr>
                        <w:spacing w:after="0" w:line="240" w:lineRule="auto"/>
                        <w:jc w:val="lowKashida"/>
                        <w:rPr>
                          <w:rFonts w:ascii="IRANSans" w:hAnsi="IRANSans" w:cs="IRANSans"/>
                          <w:color w:val="002060"/>
                          <w:sz w:val="20"/>
                          <w:szCs w:val="20"/>
                        </w:rPr>
                      </w:pPr>
                      <w:r w:rsidRPr="000A50B2">
                        <w:rPr>
                          <w:rFonts w:ascii="IRANSans" w:hAnsi="IRANSans" w:cs="IRANSans"/>
                          <w:color w:val="002060"/>
                          <w:sz w:val="24"/>
                          <w:szCs w:val="24"/>
                          <w:rtl/>
                        </w:rPr>
                        <w:t>درس خوان</w:t>
                      </w:r>
                      <w:r w:rsidR="00864D50" w:rsidRPr="000A50B2">
                        <w:rPr>
                          <w:rFonts w:ascii="IRANSans" w:hAnsi="IRANSans" w:cs="IRANSans" w:hint="cs"/>
                          <w:color w:val="002060"/>
                          <w:sz w:val="24"/>
                          <w:szCs w:val="24"/>
                          <w:rtl/>
                        </w:rPr>
                        <w:t>ـ</w:t>
                      </w:r>
                      <w:r w:rsidRPr="000A50B2">
                        <w:rPr>
                          <w:rFonts w:ascii="IRANSans" w:hAnsi="IRANSans" w:cs="IRANSans"/>
                          <w:color w:val="002060"/>
                          <w:sz w:val="24"/>
                          <w:szCs w:val="24"/>
                          <w:rtl/>
                        </w:rPr>
                        <w:t>دن و ته</w:t>
                      </w:r>
                      <w:r w:rsidR="00864D50" w:rsidRPr="000A50B2">
                        <w:rPr>
                          <w:rFonts w:ascii="IRANSans" w:hAnsi="IRANSans" w:cs="IRANSans" w:hint="cs"/>
                          <w:color w:val="002060"/>
                          <w:sz w:val="24"/>
                          <w:szCs w:val="24"/>
                          <w:rtl/>
                        </w:rPr>
                        <w:t>ـ</w:t>
                      </w:r>
                      <w:r w:rsidRPr="000A50B2">
                        <w:rPr>
                          <w:rFonts w:ascii="IRANSans" w:hAnsi="IRANSans" w:cs="IRANSans"/>
                          <w:color w:val="002060"/>
                          <w:sz w:val="24"/>
                          <w:szCs w:val="24"/>
                          <w:rtl/>
                        </w:rPr>
                        <w:t>ذیب اخ</w:t>
                      </w:r>
                      <w:r w:rsidR="00864D50" w:rsidRPr="000A50B2">
                        <w:rPr>
                          <w:rFonts w:ascii="IRANSans" w:hAnsi="IRANSans" w:cs="IRANSans" w:hint="cs"/>
                          <w:color w:val="002060"/>
                          <w:sz w:val="24"/>
                          <w:szCs w:val="24"/>
                          <w:rtl/>
                        </w:rPr>
                        <w:t>ـ</w:t>
                      </w:r>
                      <w:r w:rsidRPr="000A50B2">
                        <w:rPr>
                          <w:rFonts w:ascii="IRANSans" w:hAnsi="IRANSans" w:cs="IRANSans"/>
                          <w:color w:val="002060"/>
                          <w:sz w:val="24"/>
                          <w:szCs w:val="24"/>
                          <w:rtl/>
                        </w:rPr>
                        <w:t>لاق و هوشیاری سیاسی همراه با تلاش‌های انقلابی، وظائفی هستند که دختران و پسران این نسل باید آنها را هرگز فراموش نکنند.</w:t>
                      </w:r>
                      <w:r w:rsidRPr="00864D50">
                        <w:rPr>
                          <w:rFonts w:ascii="IRANSans" w:hAnsi="IRANSans" w:cs="IRANSans" w:hint="cs"/>
                          <w:color w:val="002060"/>
                          <w:rtl/>
                        </w:rPr>
                        <w:t xml:space="preserve">   </w:t>
                      </w:r>
                      <w:r w:rsidRPr="00864D50">
                        <w:rPr>
                          <w:rFonts w:ascii="IRANSans" w:hAnsi="IRANSans" w:cs="IRANSans"/>
                          <w:color w:val="002060"/>
                          <w:rtl/>
                        </w:rPr>
                        <w:t xml:space="preserve"> </w:t>
                      </w:r>
                      <w:r w:rsidRPr="00D60708">
                        <w:rPr>
                          <w:rFonts w:ascii="IRANSans" w:hAnsi="IRANSans" w:cs="IRANSans"/>
                          <w:color w:val="002060"/>
                          <w:sz w:val="20"/>
                          <w:szCs w:val="20"/>
                          <w:rtl/>
                        </w:rPr>
                        <w:t>24/9/1398</w:t>
                      </w:r>
                    </w:p>
                    <w:p w:rsidR="00864D50" w:rsidRDefault="00864D50"/>
                  </w:txbxContent>
                </v:textbox>
              </v:roundrect>
              <v:line id="Straight Connector 5" o:spid="_x0000_s1028" style="position:absolute;flip:x;visibility:visible;mso-wrap-style:square" from="3238,12192" to="52374,1219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G3VhMQAAADaAAAADwAAAGRycy9kb3ducmV2LnhtbESPT2vCQBTE74LfYXmCN91YUDS6irRU&#10;LLaIfw4en9lnEsy+jdltjN/eLQg9DjPzG2a2aEwhaqpcblnBoB+BIE6szjlVcDx89sYgnEfWWFgm&#10;BQ9ysJi3WzOMtb3zjuq9T0WAsItRQeZ9GUvpkowMur4tiYN3sZVBH2SVSl3hPcBNId+iaCQN5hwW&#10;MizpPaPkuv81Cj5WzfIw2Ny2p4m7aX/+3n6Zn1qpbqdZTkF4avx/+NVeawVD+LsSboCcP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QbdWExAAAANoAAAAPAAAAAAAAAAAA&#10;AAAAAKECAABkcnMvZG93bnJldi54bWxQSwUGAAAAAAQABAD5AAAAkgMAAAAA&#10;" strokecolor="#7f7f7f [1612]"/>
            </v:group>
          </w:pict>
        </mc:Fallback>
      </mc:AlternateContent>
    </w:r>
    <w:r w:rsidR="001A0DE6" w:rsidRPr="00FF6EA8">
      <w:rPr>
        <w:rFonts w:ascii="IRBadr" w:hAnsi="IRBadr" w:cs="IRBadr" w:hint="cs"/>
        <w:color w:val="002060"/>
        <w:sz w:val="96"/>
        <w:szCs w:val="96"/>
      </w:rPr>
      <w:sym w:font="علائم مذهبي" w:char="F04D"/>
    </w:r>
  </w:p>
  <w:p w:rsidR="001A0DE6" w:rsidRPr="001A0DE6" w:rsidRDefault="001A0DE6">
    <w:pPr>
      <w:pStyle w:val="Header"/>
      <w:rPr>
        <w:rFonts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E22" w:rsidRPr="00995639" w:rsidRDefault="000F43DE" w:rsidP="00EF25C5">
    <w:pPr>
      <w:pBdr>
        <w:bottom w:val="single" w:sz="2" w:space="1" w:color="595959" w:themeColor="text1" w:themeTint="A6"/>
      </w:pBdr>
      <w:spacing w:after="0" w:line="240" w:lineRule="auto"/>
      <w:rPr>
        <w:rFonts w:ascii="Nabi" w:hAnsi="Nabi" w:cs="Nabi"/>
        <w:color w:val="595959" w:themeColor="text1" w:themeTint="A6"/>
        <w:sz w:val="24"/>
        <w:szCs w:val="24"/>
      </w:rPr>
    </w:pPr>
    <w:r w:rsidRPr="00995639">
      <w:rPr>
        <w:rFonts w:ascii="Nabi" w:hAnsi="Nabi" w:cs="Nabi"/>
        <w:noProof/>
        <w:color w:val="595959" w:themeColor="text1" w:themeTint="A6"/>
        <w:sz w:val="24"/>
        <w:szCs w:val="24"/>
      </w:rPr>
      <mc:AlternateContent>
        <mc:Choice Requires="wps">
          <w:drawing>
            <wp:anchor distT="0" distB="0" distL="114300" distR="114300" simplePos="0" relativeHeight="251665408" behindDoc="0" locked="0" layoutInCell="0" allowOverlap="1" wp14:anchorId="67269CBD" wp14:editId="4F57F75F">
              <wp:simplePos x="0" y="0"/>
              <wp:positionH relativeFrom="margin">
                <wp:posOffset>-207381</wp:posOffset>
              </wp:positionH>
              <wp:positionV relativeFrom="topMargin">
                <wp:posOffset>541655</wp:posOffset>
              </wp:positionV>
              <wp:extent cx="543464" cy="543464"/>
              <wp:effectExtent l="0" t="0" r="9525" b="9525"/>
              <wp:wrapNone/>
              <wp:docPr id="659"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3464" cy="543464"/>
                      </a:xfrm>
                      <a:prstGeom prst="rect">
                        <a:avLst/>
                      </a:prstGeom>
                      <a:noFill/>
                      <a:ln>
                        <a:noFill/>
                      </a:ln>
                      <a:extLst/>
                    </wps:spPr>
                    <wps:txbx>
                      <w:txbxContent>
                        <w:p w:rsidR="00060DBF" w:rsidRPr="00A2369C" w:rsidRDefault="00060DBF">
                          <w:pPr>
                            <w:pStyle w:val="Footer"/>
                            <w:jc w:val="center"/>
                            <w:rPr>
                              <w:rFonts w:cs="B Mitra"/>
                              <w:b/>
                              <w:bCs/>
                              <w:color w:val="595959" w:themeColor="text1" w:themeTint="A6"/>
                              <w:sz w:val="28"/>
                              <w:szCs w:val="28"/>
                            </w:rPr>
                          </w:pPr>
                          <w:r w:rsidRPr="00A2369C">
                            <w:rPr>
                              <w:rFonts w:cs="B Mitra"/>
                              <w:color w:val="595959" w:themeColor="text1" w:themeTint="A6"/>
                              <w:sz w:val="28"/>
                              <w:szCs w:val="28"/>
                            </w:rPr>
                            <w:fldChar w:fldCharType="begin"/>
                          </w:r>
                          <w:r w:rsidRPr="00A2369C">
                            <w:rPr>
                              <w:rFonts w:cs="B Mitra"/>
                              <w:color w:val="595959" w:themeColor="text1" w:themeTint="A6"/>
                              <w:sz w:val="28"/>
                              <w:szCs w:val="28"/>
                            </w:rPr>
                            <w:instrText xml:space="preserve"> PAGE    \* MERGEFORMAT </w:instrText>
                          </w:r>
                          <w:r w:rsidRPr="00A2369C">
                            <w:rPr>
                              <w:rFonts w:cs="B Mitra"/>
                              <w:color w:val="595959" w:themeColor="text1" w:themeTint="A6"/>
                              <w:sz w:val="28"/>
                              <w:szCs w:val="28"/>
                            </w:rPr>
                            <w:fldChar w:fldCharType="separate"/>
                          </w:r>
                          <w:r w:rsidR="00AB241C" w:rsidRPr="00AB241C">
                            <w:rPr>
                              <w:rFonts w:cs="B Mitra"/>
                              <w:b/>
                              <w:bCs/>
                              <w:noProof/>
                              <w:color w:val="595959" w:themeColor="text1" w:themeTint="A6"/>
                              <w:sz w:val="28"/>
                              <w:szCs w:val="28"/>
                              <w:rtl/>
                            </w:rPr>
                            <w:t>6</w:t>
                          </w:r>
                          <w:r w:rsidRPr="00A2369C">
                            <w:rPr>
                              <w:rFonts w:cs="B Mitra"/>
                              <w:b/>
                              <w:bCs/>
                              <w:noProof/>
                              <w:color w:val="595959" w:themeColor="text1" w:themeTint="A6"/>
                              <w:sz w:val="28"/>
                              <w:szCs w:val="28"/>
                            </w:rPr>
                            <w:fldChar w:fldCharType="end"/>
                          </w:r>
                        </w:p>
                      </w:txbxContent>
                    </wps:txbx>
                    <wps:bodyPr rot="0" vert="horz" wrap="square" lIns="0" tIns="45720" rIns="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Oval 12" o:spid="_x0000_s1030" style="position:absolute;left:0;text-align:left;margin-left:-16.35pt;margin-top:42.65pt;width:42.8pt;height:42.8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op-margin-area;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" o:allowincell="f" filled="f" stroked="f">
              <v:textbox inset="0,,0">
                <w:txbxContent>
                  <w:p w:rsidR="00060DBF" w:rsidRPr="00A2369C" w:rsidRDefault="00060DBF">
                    <w:pPr>
                      <w:pStyle w:val="Footer"/>
                      <w:jc w:val="center"/>
                      <w:rPr>
                        <w:rFonts w:cs="B Mitra"/>
                        <w:b/>
                        <w:bCs/>
                        <w:color w:val="595959" w:themeColor="text1" w:themeTint="A6"/>
                        <w:sz w:val="28"/>
                        <w:szCs w:val="28"/>
                      </w:rPr>
                    </w:pPr>
                    <w:r w:rsidRPr="00A2369C">
                      <w:rPr>
                        <w:rFonts w:cs="B Mitra"/>
                        <w:color w:val="595959" w:themeColor="text1" w:themeTint="A6"/>
                        <w:sz w:val="28"/>
                        <w:szCs w:val="28"/>
                      </w:rPr>
                      <w:fldChar w:fldCharType="begin"/>
                    </w:r>
                    <w:r w:rsidRPr="00A2369C">
                      <w:rPr>
                        <w:rFonts w:cs="B Mitra"/>
                        <w:color w:val="595959" w:themeColor="text1" w:themeTint="A6"/>
                        <w:sz w:val="28"/>
                        <w:szCs w:val="28"/>
                      </w:rPr>
                      <w:instrText xml:space="preserve"> PAGE    \* MERGEFORMAT </w:instrText>
                    </w:r>
                    <w:r w:rsidRPr="00A2369C">
                      <w:rPr>
                        <w:rFonts w:cs="B Mitra"/>
                        <w:color w:val="595959" w:themeColor="text1" w:themeTint="A6"/>
                        <w:sz w:val="28"/>
                        <w:szCs w:val="28"/>
                      </w:rPr>
                      <w:fldChar w:fldCharType="separate"/>
                    </w:r>
                    <w:r w:rsidR="00AB241C" w:rsidRPr="00AB241C">
                      <w:rPr>
                        <w:rFonts w:cs="B Mitra"/>
                        <w:b/>
                        <w:bCs/>
                        <w:noProof/>
                        <w:color w:val="595959" w:themeColor="text1" w:themeTint="A6"/>
                        <w:sz w:val="28"/>
                        <w:szCs w:val="28"/>
                        <w:rtl/>
                      </w:rPr>
                      <w:t>6</w:t>
                    </w:r>
                    <w:r w:rsidRPr="00A2369C">
                      <w:rPr>
                        <w:rFonts w:cs="B Mitra"/>
                        <w:b/>
                        <w:bCs/>
                        <w:noProof/>
                        <w:color w:val="595959" w:themeColor="text1" w:themeTint="A6"/>
                        <w:sz w:val="28"/>
                        <w:szCs w:val="28"/>
                      </w:rPr>
                      <w:fldChar w:fldCharType="end"/>
                    </w:r>
                  </w:p>
                </w:txbxContent>
              </v:textbox>
              <w10:wrap anchorx="margin" anchory="margin"/>
            </v:rect>
          </w:pict>
        </mc:Fallback>
      </mc:AlternateContent>
    </w:r>
    <w:r w:rsidR="00060DBF" w:rsidRPr="00995639">
      <w:rPr>
        <w:rFonts w:ascii="Nabi" w:hAnsi="Nabi" w:cs="Nabi"/>
        <w:color w:val="595959" w:themeColor="text1" w:themeTint="A6"/>
        <w:sz w:val="24"/>
        <w:szCs w:val="24"/>
        <w:rtl/>
      </w:rPr>
      <w:t xml:space="preserve"> </w:t>
    </w:r>
    <w:r w:rsidR="00060DBF" w:rsidRPr="00860F05">
      <w:rPr>
        <w:rFonts w:ascii="Nabi" w:hAnsi="Nabi" w:cs="Nabi"/>
        <w:color w:val="595959" w:themeColor="text1" w:themeTint="A6"/>
        <w:rtl/>
      </w:rPr>
      <w:t>پایگاه تزکیه</w:t>
    </w:r>
    <w:r w:rsidR="00060DBF" w:rsidRPr="00860F05">
      <w:rPr>
        <w:rFonts w:ascii="Times New Roman" w:hAnsi="Times New Roman" w:cs="Times New Roman" w:hint="cs"/>
        <w:color w:val="595959" w:themeColor="text1" w:themeTint="A6"/>
        <w:rtl/>
      </w:rPr>
      <w:t>‌</w:t>
    </w:r>
    <w:r w:rsidR="00060DBF" w:rsidRPr="00860F05">
      <w:rPr>
        <w:rFonts w:ascii="Nabi" w:hAnsi="Nabi" w:cs="Nabi" w:hint="cs"/>
        <w:color w:val="595959" w:themeColor="text1" w:themeTint="A6"/>
        <w:rtl/>
      </w:rPr>
      <w:t>ای</w:t>
    </w:r>
    <w:r w:rsidR="00060DBF" w:rsidRPr="00860F05">
      <w:rPr>
        <w:rFonts w:ascii="Nabi" w:hAnsi="Nabi" w:cs="Nabi"/>
        <w:color w:val="595959" w:themeColor="text1" w:themeTint="A6"/>
        <w:rtl/>
      </w:rPr>
      <w:t xml:space="preserve">، علمی، بصیرتی و مهارتی </w:t>
    </w:r>
    <w:r w:rsidR="00060DBF" w:rsidRPr="00860F05">
      <w:rPr>
        <w:rFonts w:ascii="Nabi" w:hAnsi="Nabi" w:cs="Nabi"/>
        <w:b/>
        <w:bCs/>
        <w:color w:val="595959" w:themeColor="text1" w:themeTint="A6"/>
        <w:rtl/>
      </w:rPr>
      <w:t xml:space="preserve"> ن</w:t>
    </w:r>
    <w:r w:rsidR="00060DBF" w:rsidRPr="00860F05">
      <w:rPr>
        <w:rFonts w:ascii="Nabi" w:hAnsi="Nabi" w:cs="Nabi" w:hint="cs"/>
        <w:b/>
        <w:bCs/>
        <w:color w:val="595959" w:themeColor="text1" w:themeTint="A6"/>
        <w:rtl/>
      </w:rPr>
      <w:t>ُ</w:t>
    </w:r>
    <w:r w:rsidR="00060DBF" w:rsidRPr="00860F05">
      <w:rPr>
        <w:rFonts w:ascii="Nabi" w:hAnsi="Nabi" w:cs="Nabi"/>
        <w:b/>
        <w:bCs/>
        <w:color w:val="595959" w:themeColor="text1" w:themeTint="A6"/>
        <w:rtl/>
      </w:rPr>
      <w:t>مو</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F20FD8"/>
    <w:multiLevelType w:val="hybridMultilevel"/>
    <w:tmpl w:val="6A40A6C4"/>
    <w:lvl w:ilvl="0" w:tplc="3DCE7F5C">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024192B"/>
    <w:multiLevelType w:val="hybridMultilevel"/>
    <w:tmpl w:val="F9106A2E"/>
    <w:lvl w:ilvl="0" w:tplc="6D7A6DFA">
      <w:start w:val="1"/>
      <w:numFmt w:val="decimal"/>
      <w:lvlText w:val="%1-"/>
      <w:lvlJc w:val="left"/>
      <w:pPr>
        <w:ind w:left="1440" w:hanging="720"/>
      </w:pPr>
      <w:rPr>
        <w:rFonts w:hint="default"/>
      </w:rPr>
    </w:lvl>
    <w:lvl w:ilvl="1" w:tplc="04090001">
      <w:start w:val="1"/>
      <w:numFmt w:val="bullet"/>
      <w:lvlText w:val=""/>
      <w:lvlJc w:val="left"/>
      <w:pPr>
        <w:ind w:left="1800" w:hanging="360"/>
      </w:pPr>
      <w:rPr>
        <w:rFonts w:ascii="Symbol" w:hAnsi="Symbo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30F2"/>
    <w:rsid w:val="00002706"/>
    <w:rsid w:val="00005A56"/>
    <w:rsid w:val="00005CCB"/>
    <w:rsid w:val="0002182A"/>
    <w:rsid w:val="00036C19"/>
    <w:rsid w:val="000535B0"/>
    <w:rsid w:val="00060DBF"/>
    <w:rsid w:val="00066C3D"/>
    <w:rsid w:val="000678DB"/>
    <w:rsid w:val="00070DE6"/>
    <w:rsid w:val="00071B6A"/>
    <w:rsid w:val="0007304E"/>
    <w:rsid w:val="00073091"/>
    <w:rsid w:val="000A50B2"/>
    <w:rsid w:val="000C3112"/>
    <w:rsid w:val="000C7B9A"/>
    <w:rsid w:val="000D2D2D"/>
    <w:rsid w:val="000D7474"/>
    <w:rsid w:val="000E0472"/>
    <w:rsid w:val="000E73FB"/>
    <w:rsid w:val="000E75BF"/>
    <w:rsid w:val="000F1DE0"/>
    <w:rsid w:val="000F43DE"/>
    <w:rsid w:val="000F784B"/>
    <w:rsid w:val="00103F8D"/>
    <w:rsid w:val="00116AC6"/>
    <w:rsid w:val="0011725F"/>
    <w:rsid w:val="0012336A"/>
    <w:rsid w:val="0013161A"/>
    <w:rsid w:val="00132558"/>
    <w:rsid w:val="001436D3"/>
    <w:rsid w:val="001544C7"/>
    <w:rsid w:val="0018742D"/>
    <w:rsid w:val="001A0DE6"/>
    <w:rsid w:val="001B7996"/>
    <w:rsid w:val="001C3150"/>
    <w:rsid w:val="001D639B"/>
    <w:rsid w:val="001F33F2"/>
    <w:rsid w:val="00200E72"/>
    <w:rsid w:val="00202FAE"/>
    <w:rsid w:val="00207488"/>
    <w:rsid w:val="00216A2F"/>
    <w:rsid w:val="00224816"/>
    <w:rsid w:val="00225944"/>
    <w:rsid w:val="00235DD7"/>
    <w:rsid w:val="002366E1"/>
    <w:rsid w:val="0025362C"/>
    <w:rsid w:val="00265127"/>
    <w:rsid w:val="00267399"/>
    <w:rsid w:val="002774E1"/>
    <w:rsid w:val="00286BBD"/>
    <w:rsid w:val="00294C39"/>
    <w:rsid w:val="00296D1F"/>
    <w:rsid w:val="002A0047"/>
    <w:rsid w:val="002B1674"/>
    <w:rsid w:val="002B2419"/>
    <w:rsid w:val="002B3708"/>
    <w:rsid w:val="002C2CD3"/>
    <w:rsid w:val="002C71C1"/>
    <w:rsid w:val="002D3379"/>
    <w:rsid w:val="0030217B"/>
    <w:rsid w:val="0030457B"/>
    <w:rsid w:val="0030735A"/>
    <w:rsid w:val="00311539"/>
    <w:rsid w:val="0032058C"/>
    <w:rsid w:val="003209C9"/>
    <w:rsid w:val="0032278B"/>
    <w:rsid w:val="00323747"/>
    <w:rsid w:val="003328C7"/>
    <w:rsid w:val="0033347D"/>
    <w:rsid w:val="00345A39"/>
    <w:rsid w:val="00345AA4"/>
    <w:rsid w:val="00352519"/>
    <w:rsid w:val="00362D2D"/>
    <w:rsid w:val="00382159"/>
    <w:rsid w:val="00393958"/>
    <w:rsid w:val="003B077F"/>
    <w:rsid w:val="003B1FAF"/>
    <w:rsid w:val="003C0164"/>
    <w:rsid w:val="003C20DF"/>
    <w:rsid w:val="003E76B0"/>
    <w:rsid w:val="003F4918"/>
    <w:rsid w:val="00413917"/>
    <w:rsid w:val="00416727"/>
    <w:rsid w:val="004179B0"/>
    <w:rsid w:val="004411E8"/>
    <w:rsid w:val="004447B6"/>
    <w:rsid w:val="00446222"/>
    <w:rsid w:val="00447D08"/>
    <w:rsid w:val="004520E9"/>
    <w:rsid w:val="00462034"/>
    <w:rsid w:val="0047161A"/>
    <w:rsid w:val="0047600B"/>
    <w:rsid w:val="00477585"/>
    <w:rsid w:val="00477B04"/>
    <w:rsid w:val="004862E8"/>
    <w:rsid w:val="004930F2"/>
    <w:rsid w:val="00495E08"/>
    <w:rsid w:val="0049774C"/>
    <w:rsid w:val="004A0465"/>
    <w:rsid w:val="004A4FF5"/>
    <w:rsid w:val="004A5EAE"/>
    <w:rsid w:val="004A717C"/>
    <w:rsid w:val="004B5D01"/>
    <w:rsid w:val="004B7E22"/>
    <w:rsid w:val="004C3367"/>
    <w:rsid w:val="004C3C67"/>
    <w:rsid w:val="004C6BCB"/>
    <w:rsid w:val="004D0416"/>
    <w:rsid w:val="004D0866"/>
    <w:rsid w:val="004F2440"/>
    <w:rsid w:val="005061BD"/>
    <w:rsid w:val="00510475"/>
    <w:rsid w:val="00515946"/>
    <w:rsid w:val="00524805"/>
    <w:rsid w:val="005418EC"/>
    <w:rsid w:val="005445B3"/>
    <w:rsid w:val="00550872"/>
    <w:rsid w:val="00562148"/>
    <w:rsid w:val="00575A7B"/>
    <w:rsid w:val="00575DDF"/>
    <w:rsid w:val="00586F78"/>
    <w:rsid w:val="00587ACE"/>
    <w:rsid w:val="005A5572"/>
    <w:rsid w:val="005C2B24"/>
    <w:rsid w:val="005C3FDF"/>
    <w:rsid w:val="005E79D1"/>
    <w:rsid w:val="005F0991"/>
    <w:rsid w:val="005F0C9E"/>
    <w:rsid w:val="005F20AF"/>
    <w:rsid w:val="005F5118"/>
    <w:rsid w:val="005F58CB"/>
    <w:rsid w:val="005F708B"/>
    <w:rsid w:val="0060160B"/>
    <w:rsid w:val="00611834"/>
    <w:rsid w:val="006139FE"/>
    <w:rsid w:val="006209EB"/>
    <w:rsid w:val="00631E7F"/>
    <w:rsid w:val="0063414C"/>
    <w:rsid w:val="00643C72"/>
    <w:rsid w:val="0065319F"/>
    <w:rsid w:val="006557F0"/>
    <w:rsid w:val="00655C74"/>
    <w:rsid w:val="00656A5D"/>
    <w:rsid w:val="00662D50"/>
    <w:rsid w:val="006654BB"/>
    <w:rsid w:val="0067588E"/>
    <w:rsid w:val="00675C6E"/>
    <w:rsid w:val="00677000"/>
    <w:rsid w:val="00680BA7"/>
    <w:rsid w:val="006A4388"/>
    <w:rsid w:val="006B668B"/>
    <w:rsid w:val="006C5F81"/>
    <w:rsid w:val="006C73B9"/>
    <w:rsid w:val="006D61E1"/>
    <w:rsid w:val="006E39F4"/>
    <w:rsid w:val="006F015E"/>
    <w:rsid w:val="007058D7"/>
    <w:rsid w:val="0070730C"/>
    <w:rsid w:val="007105C6"/>
    <w:rsid w:val="00713ADB"/>
    <w:rsid w:val="00716751"/>
    <w:rsid w:val="0072308B"/>
    <w:rsid w:val="00730908"/>
    <w:rsid w:val="00735B2F"/>
    <w:rsid w:val="00736A72"/>
    <w:rsid w:val="00745309"/>
    <w:rsid w:val="00753B29"/>
    <w:rsid w:val="007707B1"/>
    <w:rsid w:val="00770DD0"/>
    <w:rsid w:val="00774724"/>
    <w:rsid w:val="007811AD"/>
    <w:rsid w:val="0078203C"/>
    <w:rsid w:val="00785444"/>
    <w:rsid w:val="00786319"/>
    <w:rsid w:val="007864E5"/>
    <w:rsid w:val="00786A8F"/>
    <w:rsid w:val="00791AF6"/>
    <w:rsid w:val="00791BA8"/>
    <w:rsid w:val="007A61F0"/>
    <w:rsid w:val="007B56ED"/>
    <w:rsid w:val="007B7647"/>
    <w:rsid w:val="007D1BEC"/>
    <w:rsid w:val="007E1CDE"/>
    <w:rsid w:val="007F254C"/>
    <w:rsid w:val="0080465B"/>
    <w:rsid w:val="00811080"/>
    <w:rsid w:val="008277C9"/>
    <w:rsid w:val="0083525F"/>
    <w:rsid w:val="00836F1D"/>
    <w:rsid w:val="00841884"/>
    <w:rsid w:val="00851885"/>
    <w:rsid w:val="008538F4"/>
    <w:rsid w:val="00860F05"/>
    <w:rsid w:val="00864D50"/>
    <w:rsid w:val="008A2AA2"/>
    <w:rsid w:val="008A76C2"/>
    <w:rsid w:val="008C509D"/>
    <w:rsid w:val="008D795B"/>
    <w:rsid w:val="008E0207"/>
    <w:rsid w:val="008E29C8"/>
    <w:rsid w:val="008E55B5"/>
    <w:rsid w:val="008E5895"/>
    <w:rsid w:val="008E6EF7"/>
    <w:rsid w:val="008F4D3D"/>
    <w:rsid w:val="008F5A92"/>
    <w:rsid w:val="00915E43"/>
    <w:rsid w:val="00927672"/>
    <w:rsid w:val="009416C4"/>
    <w:rsid w:val="00944868"/>
    <w:rsid w:val="00944B95"/>
    <w:rsid w:val="00944EC1"/>
    <w:rsid w:val="009516F0"/>
    <w:rsid w:val="00955627"/>
    <w:rsid w:val="009575A7"/>
    <w:rsid w:val="00961EDC"/>
    <w:rsid w:val="00965313"/>
    <w:rsid w:val="0098057F"/>
    <w:rsid w:val="00982C20"/>
    <w:rsid w:val="009866DC"/>
    <w:rsid w:val="0098672B"/>
    <w:rsid w:val="0099124E"/>
    <w:rsid w:val="0099294B"/>
    <w:rsid w:val="009932AE"/>
    <w:rsid w:val="00995639"/>
    <w:rsid w:val="009A0E09"/>
    <w:rsid w:val="009A17A3"/>
    <w:rsid w:val="009B0F7A"/>
    <w:rsid w:val="009B15A6"/>
    <w:rsid w:val="009D47C9"/>
    <w:rsid w:val="009D6D2D"/>
    <w:rsid w:val="009E05E3"/>
    <w:rsid w:val="009E23A2"/>
    <w:rsid w:val="00A058F0"/>
    <w:rsid w:val="00A116C4"/>
    <w:rsid w:val="00A16DD3"/>
    <w:rsid w:val="00A20483"/>
    <w:rsid w:val="00A2369C"/>
    <w:rsid w:val="00A2742A"/>
    <w:rsid w:val="00A406D4"/>
    <w:rsid w:val="00A42700"/>
    <w:rsid w:val="00A4786A"/>
    <w:rsid w:val="00A62627"/>
    <w:rsid w:val="00A659D3"/>
    <w:rsid w:val="00A6684F"/>
    <w:rsid w:val="00A721AA"/>
    <w:rsid w:val="00A74C46"/>
    <w:rsid w:val="00A901C0"/>
    <w:rsid w:val="00AA0322"/>
    <w:rsid w:val="00AB241C"/>
    <w:rsid w:val="00AB4009"/>
    <w:rsid w:val="00AB5D69"/>
    <w:rsid w:val="00AC2C1E"/>
    <w:rsid w:val="00AC2E49"/>
    <w:rsid w:val="00AC4F76"/>
    <w:rsid w:val="00AD0ABD"/>
    <w:rsid w:val="00AE494C"/>
    <w:rsid w:val="00AE5479"/>
    <w:rsid w:val="00AE7FD0"/>
    <w:rsid w:val="00AF63FE"/>
    <w:rsid w:val="00B00085"/>
    <w:rsid w:val="00B11796"/>
    <w:rsid w:val="00B126F4"/>
    <w:rsid w:val="00B210C4"/>
    <w:rsid w:val="00B26495"/>
    <w:rsid w:val="00B27663"/>
    <w:rsid w:val="00B413B1"/>
    <w:rsid w:val="00B42EBC"/>
    <w:rsid w:val="00B4652C"/>
    <w:rsid w:val="00B5314E"/>
    <w:rsid w:val="00B53158"/>
    <w:rsid w:val="00B676AB"/>
    <w:rsid w:val="00B7461D"/>
    <w:rsid w:val="00B772B3"/>
    <w:rsid w:val="00B77C9B"/>
    <w:rsid w:val="00B80565"/>
    <w:rsid w:val="00B864A5"/>
    <w:rsid w:val="00B864ED"/>
    <w:rsid w:val="00B879D6"/>
    <w:rsid w:val="00B94354"/>
    <w:rsid w:val="00B96DB9"/>
    <w:rsid w:val="00BC3A8B"/>
    <w:rsid w:val="00BC5148"/>
    <w:rsid w:val="00BE58FA"/>
    <w:rsid w:val="00BF7BEF"/>
    <w:rsid w:val="00BF7D53"/>
    <w:rsid w:val="00C00E39"/>
    <w:rsid w:val="00C10BB9"/>
    <w:rsid w:val="00C266A1"/>
    <w:rsid w:val="00C36532"/>
    <w:rsid w:val="00C42199"/>
    <w:rsid w:val="00C44FA3"/>
    <w:rsid w:val="00C515CD"/>
    <w:rsid w:val="00C51C9E"/>
    <w:rsid w:val="00C54A65"/>
    <w:rsid w:val="00C641F7"/>
    <w:rsid w:val="00C66963"/>
    <w:rsid w:val="00C738B2"/>
    <w:rsid w:val="00C75226"/>
    <w:rsid w:val="00C9158F"/>
    <w:rsid w:val="00CA537D"/>
    <w:rsid w:val="00CB2BDE"/>
    <w:rsid w:val="00CC3766"/>
    <w:rsid w:val="00CC37B6"/>
    <w:rsid w:val="00CD0E5E"/>
    <w:rsid w:val="00CD1CEE"/>
    <w:rsid w:val="00CE5D53"/>
    <w:rsid w:val="00D070AC"/>
    <w:rsid w:val="00D13E3B"/>
    <w:rsid w:val="00D14F15"/>
    <w:rsid w:val="00D3355C"/>
    <w:rsid w:val="00D37D17"/>
    <w:rsid w:val="00D40C6A"/>
    <w:rsid w:val="00D43E58"/>
    <w:rsid w:val="00D4729D"/>
    <w:rsid w:val="00D50D3A"/>
    <w:rsid w:val="00D56E26"/>
    <w:rsid w:val="00D60708"/>
    <w:rsid w:val="00D60DA9"/>
    <w:rsid w:val="00D65CFC"/>
    <w:rsid w:val="00D748F9"/>
    <w:rsid w:val="00D75686"/>
    <w:rsid w:val="00D756CB"/>
    <w:rsid w:val="00D77EB1"/>
    <w:rsid w:val="00D85815"/>
    <w:rsid w:val="00DB2195"/>
    <w:rsid w:val="00DB5857"/>
    <w:rsid w:val="00DB5979"/>
    <w:rsid w:val="00DC2DA7"/>
    <w:rsid w:val="00DC32B4"/>
    <w:rsid w:val="00DC4A68"/>
    <w:rsid w:val="00DD1261"/>
    <w:rsid w:val="00DF386F"/>
    <w:rsid w:val="00DF3EBC"/>
    <w:rsid w:val="00DF4B9F"/>
    <w:rsid w:val="00DF5ACA"/>
    <w:rsid w:val="00E032FA"/>
    <w:rsid w:val="00E319DD"/>
    <w:rsid w:val="00E31B9F"/>
    <w:rsid w:val="00E33A5E"/>
    <w:rsid w:val="00E442A6"/>
    <w:rsid w:val="00E64669"/>
    <w:rsid w:val="00E77613"/>
    <w:rsid w:val="00E85120"/>
    <w:rsid w:val="00E9164D"/>
    <w:rsid w:val="00E93127"/>
    <w:rsid w:val="00E9422A"/>
    <w:rsid w:val="00EA2BF3"/>
    <w:rsid w:val="00EA65AC"/>
    <w:rsid w:val="00EA79D6"/>
    <w:rsid w:val="00EB4E87"/>
    <w:rsid w:val="00EB5EAB"/>
    <w:rsid w:val="00EC177A"/>
    <w:rsid w:val="00ED6A8A"/>
    <w:rsid w:val="00EE1B41"/>
    <w:rsid w:val="00EE1C0D"/>
    <w:rsid w:val="00EE3217"/>
    <w:rsid w:val="00EE5499"/>
    <w:rsid w:val="00EF25C5"/>
    <w:rsid w:val="00EF4C06"/>
    <w:rsid w:val="00EF6497"/>
    <w:rsid w:val="00F10E7F"/>
    <w:rsid w:val="00F15173"/>
    <w:rsid w:val="00F16C42"/>
    <w:rsid w:val="00F210AC"/>
    <w:rsid w:val="00F26DB5"/>
    <w:rsid w:val="00F3263C"/>
    <w:rsid w:val="00F3585C"/>
    <w:rsid w:val="00F768AE"/>
    <w:rsid w:val="00F80580"/>
    <w:rsid w:val="00F941E6"/>
    <w:rsid w:val="00F96420"/>
    <w:rsid w:val="00FA2B68"/>
    <w:rsid w:val="00FA7071"/>
    <w:rsid w:val="00FB30D5"/>
    <w:rsid w:val="00FC06DC"/>
    <w:rsid w:val="00FD0C5E"/>
    <w:rsid w:val="00FD11E6"/>
    <w:rsid w:val="00FE0401"/>
    <w:rsid w:val="00FE5B5F"/>
    <w:rsid w:val="00FF1BCA"/>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2"/>
    <w:qFormat/>
    <w:rsid w:val="00C44FA3"/>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982C2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82C20"/>
    <w:rPr>
      <w:sz w:val="20"/>
      <w:szCs w:val="20"/>
    </w:rPr>
  </w:style>
  <w:style w:type="character" w:styleId="FootnoteReference">
    <w:name w:val="footnote reference"/>
    <w:basedOn w:val="DefaultParagraphFont"/>
    <w:uiPriority w:val="99"/>
    <w:semiHidden/>
    <w:unhideWhenUsed/>
    <w:rsid w:val="00982C20"/>
    <w:rPr>
      <w:vertAlign w:val="superscript"/>
    </w:rPr>
  </w:style>
  <w:style w:type="table" w:styleId="TableGrid">
    <w:name w:val="Table Grid"/>
    <w:basedOn w:val="TableNormal"/>
    <w:uiPriority w:val="59"/>
    <w:unhideWhenUsed/>
    <w:rsid w:val="00BF7D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adithtext">
    <w:name w:val="hadithtext"/>
    <w:basedOn w:val="DefaultParagraphFont"/>
    <w:rsid w:val="00FA7071"/>
  </w:style>
  <w:style w:type="character" w:customStyle="1" w:styleId="document">
    <w:name w:val="document"/>
    <w:basedOn w:val="DefaultParagraphFont"/>
    <w:rsid w:val="00FA7071"/>
  </w:style>
  <w:style w:type="character" w:customStyle="1" w:styleId="innocent">
    <w:name w:val="innocent"/>
    <w:basedOn w:val="DefaultParagraphFont"/>
    <w:rsid w:val="00FA7071"/>
  </w:style>
  <w:style w:type="table" w:styleId="LightShading-Accent5">
    <w:name w:val="Light Shading Accent 5"/>
    <w:basedOn w:val="TableNormal"/>
    <w:uiPriority w:val="60"/>
    <w:rsid w:val="00D43E58"/>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Header">
    <w:name w:val="header"/>
    <w:basedOn w:val="Normal"/>
    <w:link w:val="HeaderChar"/>
    <w:uiPriority w:val="99"/>
    <w:unhideWhenUsed/>
    <w:rsid w:val="009556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5627"/>
  </w:style>
  <w:style w:type="paragraph" w:styleId="Footer">
    <w:name w:val="footer"/>
    <w:basedOn w:val="Normal"/>
    <w:link w:val="FooterChar"/>
    <w:uiPriority w:val="99"/>
    <w:unhideWhenUsed/>
    <w:rsid w:val="009556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5627"/>
  </w:style>
  <w:style w:type="character" w:styleId="CommentReference">
    <w:name w:val="annotation reference"/>
    <w:basedOn w:val="DefaultParagraphFont"/>
    <w:uiPriority w:val="99"/>
    <w:semiHidden/>
    <w:unhideWhenUsed/>
    <w:rsid w:val="0072308B"/>
    <w:rPr>
      <w:sz w:val="16"/>
      <w:szCs w:val="16"/>
    </w:rPr>
  </w:style>
  <w:style w:type="paragraph" w:styleId="CommentText">
    <w:name w:val="annotation text"/>
    <w:basedOn w:val="Normal"/>
    <w:link w:val="CommentTextChar"/>
    <w:uiPriority w:val="99"/>
    <w:semiHidden/>
    <w:unhideWhenUsed/>
    <w:rsid w:val="0072308B"/>
    <w:pPr>
      <w:spacing w:line="240" w:lineRule="auto"/>
    </w:pPr>
    <w:rPr>
      <w:sz w:val="20"/>
      <w:szCs w:val="20"/>
    </w:rPr>
  </w:style>
  <w:style w:type="character" w:customStyle="1" w:styleId="CommentTextChar">
    <w:name w:val="Comment Text Char"/>
    <w:basedOn w:val="DefaultParagraphFont"/>
    <w:link w:val="CommentText"/>
    <w:uiPriority w:val="99"/>
    <w:semiHidden/>
    <w:rsid w:val="0072308B"/>
    <w:rPr>
      <w:sz w:val="20"/>
      <w:szCs w:val="20"/>
    </w:rPr>
  </w:style>
  <w:style w:type="paragraph" w:styleId="ListParagraph">
    <w:name w:val="List Paragraph"/>
    <w:basedOn w:val="Normal"/>
    <w:uiPriority w:val="34"/>
    <w:qFormat/>
    <w:rsid w:val="0072308B"/>
    <w:pPr>
      <w:ind w:left="720"/>
      <w:contextualSpacing/>
    </w:pPr>
  </w:style>
  <w:style w:type="paragraph" w:styleId="NormalWeb">
    <w:name w:val="Normal (Web)"/>
    <w:basedOn w:val="Normal"/>
    <w:uiPriority w:val="99"/>
    <w:unhideWhenUsed/>
    <w:rsid w:val="00416727"/>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aliases w:val="عنوان"/>
    <w:basedOn w:val="Normal"/>
    <w:next w:val="Normal"/>
    <w:link w:val="SubtitleChar"/>
    <w:uiPriority w:val="11"/>
    <w:rsid w:val="00ED6A8A"/>
    <w:pPr>
      <w:numPr>
        <w:ilvl w:val="1"/>
      </w:numPr>
      <w:spacing w:before="120" w:line="360" w:lineRule="auto"/>
      <w:jc w:val="center"/>
    </w:pPr>
    <w:rPr>
      <w:rFonts w:asciiTheme="majorHAnsi" w:eastAsiaTheme="majorEastAsia" w:hAnsiTheme="majorHAnsi" w:cs="B Titr"/>
      <w:i/>
      <w:color w:val="000099"/>
      <w:spacing w:val="15"/>
      <w:sz w:val="24"/>
      <w:szCs w:val="40"/>
    </w:rPr>
  </w:style>
  <w:style w:type="character" w:customStyle="1" w:styleId="SubtitleChar">
    <w:name w:val="Subtitle Char"/>
    <w:aliases w:val="عنوان Char"/>
    <w:basedOn w:val="DefaultParagraphFont"/>
    <w:link w:val="Subtitle"/>
    <w:uiPriority w:val="11"/>
    <w:rsid w:val="00ED6A8A"/>
    <w:rPr>
      <w:rFonts w:asciiTheme="majorHAnsi" w:eastAsiaTheme="majorEastAsia" w:hAnsiTheme="majorHAnsi" w:cs="B Titr"/>
      <w:i/>
      <w:color w:val="000099"/>
      <w:spacing w:val="15"/>
      <w:sz w:val="24"/>
      <w:szCs w:val="40"/>
    </w:rPr>
  </w:style>
  <w:style w:type="character" w:styleId="SubtleEmphasis">
    <w:name w:val="Subtle Emphasis"/>
    <w:basedOn w:val="DefaultParagraphFont"/>
    <w:uiPriority w:val="19"/>
    <w:qFormat/>
    <w:rsid w:val="009B0F7A"/>
    <w:rPr>
      <w:i/>
      <w:iCs/>
      <w:color w:val="808080" w:themeColor="text1" w:themeTint="7F"/>
    </w:rPr>
  </w:style>
  <w:style w:type="paragraph" w:styleId="Title">
    <w:name w:val="Title"/>
    <w:basedOn w:val="Normal"/>
    <w:next w:val="Normal"/>
    <w:link w:val="TitleChar"/>
    <w:uiPriority w:val="10"/>
    <w:qFormat/>
    <w:rsid w:val="009B0F7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B0F7A"/>
    <w:rPr>
      <w:rFonts w:asciiTheme="majorHAnsi" w:eastAsiaTheme="majorEastAsia" w:hAnsiTheme="majorHAnsi" w:cstheme="majorBidi"/>
      <w:color w:val="17365D" w:themeColor="text2" w:themeShade="BF"/>
      <w:spacing w:val="5"/>
      <w:kern w:val="28"/>
      <w:sz w:val="52"/>
      <w:szCs w:val="52"/>
    </w:rPr>
  </w:style>
  <w:style w:type="paragraph" w:customStyle="1" w:styleId="a">
    <w:name w:val="نقل قول"/>
    <w:basedOn w:val="Normal"/>
    <w:qFormat/>
    <w:rsid w:val="00841884"/>
    <w:pPr>
      <w:spacing w:after="120"/>
      <w:ind w:left="566" w:right="567"/>
      <w:jc w:val="lowKashida"/>
    </w:pPr>
    <w:rPr>
      <w:rFonts w:ascii="IRBadr" w:eastAsia="Arial Unicode MS" w:hAnsi="IRBadr" w:cs="IRBadr"/>
      <w:color w:val="000099"/>
      <w:sz w:val="32"/>
      <w:szCs w:val="32"/>
    </w:rPr>
  </w:style>
  <w:style w:type="paragraph" w:customStyle="1" w:styleId="a0">
    <w:name w:val="پاورقی"/>
    <w:basedOn w:val="Normal"/>
    <w:next w:val="Normal"/>
    <w:link w:val="Char"/>
    <w:uiPriority w:val="1"/>
    <w:qFormat/>
    <w:rsid w:val="00A901C0"/>
    <w:pPr>
      <w:spacing w:after="120" w:line="240" w:lineRule="auto"/>
    </w:pPr>
    <w:rPr>
      <w:rFonts w:ascii="IRBadr" w:eastAsia="Arial Unicode MS" w:hAnsi="IRBadr" w:cs="IRBadr"/>
      <w:color w:val="000000" w:themeColor="text1"/>
      <w:sz w:val="28"/>
      <w:szCs w:val="28"/>
    </w:rPr>
  </w:style>
  <w:style w:type="character" w:customStyle="1" w:styleId="Char">
    <w:name w:val="پاورقی Char"/>
    <w:basedOn w:val="FootnoteTextChar"/>
    <w:link w:val="a0"/>
    <w:uiPriority w:val="1"/>
    <w:rsid w:val="00AE7FD0"/>
    <w:rPr>
      <w:rFonts w:ascii="IRBadr" w:eastAsia="Arial Unicode MS" w:hAnsi="IRBadr" w:cs="IRBadr"/>
      <w:color w:val="000000" w:themeColor="text1"/>
      <w:sz w:val="28"/>
      <w:szCs w:val="28"/>
    </w:rPr>
  </w:style>
  <w:style w:type="paragraph" w:customStyle="1" w:styleId="a1">
    <w:name w:val="متن اصلی"/>
    <w:basedOn w:val="Normal"/>
    <w:qFormat/>
    <w:rsid w:val="00841884"/>
    <w:pPr>
      <w:spacing w:after="120"/>
      <w:jc w:val="lowKashida"/>
    </w:pPr>
    <w:rPr>
      <w:rFonts w:ascii="IRBadr" w:eastAsia="Arial Unicode MS" w:hAnsi="IRBadr" w:cs="IRBadr"/>
      <w:color w:val="000000" w:themeColor="text1"/>
      <w:sz w:val="36"/>
      <w:szCs w:val="36"/>
    </w:rPr>
  </w:style>
  <w:style w:type="paragraph" w:customStyle="1" w:styleId="a2">
    <w:name w:val="عنوان اصلی"/>
    <w:basedOn w:val="Normal"/>
    <w:qFormat/>
    <w:rsid w:val="00C44FA3"/>
    <w:pPr>
      <w:jc w:val="center"/>
    </w:pPr>
    <w:rPr>
      <w:rFonts w:cs="B Titr"/>
      <w:color w:val="000099"/>
      <w:sz w:val="44"/>
      <w:szCs w:val="44"/>
    </w:rPr>
  </w:style>
  <w:style w:type="paragraph" w:styleId="NoSpacing">
    <w:name w:val="No Spacing"/>
    <w:link w:val="NoSpacingChar"/>
    <w:uiPriority w:val="1"/>
    <w:qFormat/>
    <w:rsid w:val="008C509D"/>
    <w:pPr>
      <w:bidi/>
      <w:spacing w:after="0" w:line="240" w:lineRule="auto"/>
    </w:pPr>
  </w:style>
  <w:style w:type="character" w:customStyle="1" w:styleId="NoSpacingChar">
    <w:name w:val="No Spacing Char"/>
    <w:basedOn w:val="DefaultParagraphFont"/>
    <w:link w:val="NoSpacing"/>
    <w:uiPriority w:val="1"/>
    <w:rsid w:val="005418EC"/>
  </w:style>
  <w:style w:type="character" w:styleId="Hyperlink">
    <w:name w:val="Hyperlink"/>
    <w:basedOn w:val="DefaultParagraphFont"/>
    <w:uiPriority w:val="99"/>
    <w:unhideWhenUsed/>
    <w:rsid w:val="00791BA8"/>
    <w:rPr>
      <w:color w:val="0000FF" w:themeColor="hyperlink"/>
      <w:u w:val="single"/>
    </w:rPr>
  </w:style>
  <w:style w:type="paragraph" w:styleId="BalloonText">
    <w:name w:val="Balloon Text"/>
    <w:basedOn w:val="Normal"/>
    <w:link w:val="BalloonTextChar"/>
    <w:uiPriority w:val="99"/>
    <w:semiHidden/>
    <w:unhideWhenUsed/>
    <w:rsid w:val="00AE54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547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fa-IR"/>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2"/>
    <w:qFormat/>
    <w:rsid w:val="00C44FA3"/>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982C2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82C20"/>
    <w:rPr>
      <w:sz w:val="20"/>
      <w:szCs w:val="20"/>
    </w:rPr>
  </w:style>
  <w:style w:type="character" w:styleId="FootnoteReference">
    <w:name w:val="footnote reference"/>
    <w:basedOn w:val="DefaultParagraphFont"/>
    <w:uiPriority w:val="99"/>
    <w:semiHidden/>
    <w:unhideWhenUsed/>
    <w:rsid w:val="00982C20"/>
    <w:rPr>
      <w:vertAlign w:val="superscript"/>
    </w:rPr>
  </w:style>
  <w:style w:type="table" w:styleId="TableGrid">
    <w:name w:val="Table Grid"/>
    <w:basedOn w:val="TableNormal"/>
    <w:uiPriority w:val="59"/>
    <w:unhideWhenUsed/>
    <w:rsid w:val="00BF7D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adithtext">
    <w:name w:val="hadithtext"/>
    <w:basedOn w:val="DefaultParagraphFont"/>
    <w:rsid w:val="00FA7071"/>
  </w:style>
  <w:style w:type="character" w:customStyle="1" w:styleId="document">
    <w:name w:val="document"/>
    <w:basedOn w:val="DefaultParagraphFont"/>
    <w:rsid w:val="00FA7071"/>
  </w:style>
  <w:style w:type="character" w:customStyle="1" w:styleId="innocent">
    <w:name w:val="innocent"/>
    <w:basedOn w:val="DefaultParagraphFont"/>
    <w:rsid w:val="00FA7071"/>
  </w:style>
  <w:style w:type="table" w:styleId="LightShading-Accent5">
    <w:name w:val="Light Shading Accent 5"/>
    <w:basedOn w:val="TableNormal"/>
    <w:uiPriority w:val="60"/>
    <w:rsid w:val="00D43E58"/>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Header">
    <w:name w:val="header"/>
    <w:basedOn w:val="Normal"/>
    <w:link w:val="HeaderChar"/>
    <w:uiPriority w:val="99"/>
    <w:unhideWhenUsed/>
    <w:rsid w:val="009556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5627"/>
  </w:style>
  <w:style w:type="paragraph" w:styleId="Footer">
    <w:name w:val="footer"/>
    <w:basedOn w:val="Normal"/>
    <w:link w:val="FooterChar"/>
    <w:uiPriority w:val="99"/>
    <w:unhideWhenUsed/>
    <w:rsid w:val="009556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5627"/>
  </w:style>
  <w:style w:type="character" w:styleId="CommentReference">
    <w:name w:val="annotation reference"/>
    <w:basedOn w:val="DefaultParagraphFont"/>
    <w:uiPriority w:val="99"/>
    <w:semiHidden/>
    <w:unhideWhenUsed/>
    <w:rsid w:val="0072308B"/>
    <w:rPr>
      <w:sz w:val="16"/>
      <w:szCs w:val="16"/>
    </w:rPr>
  </w:style>
  <w:style w:type="paragraph" w:styleId="CommentText">
    <w:name w:val="annotation text"/>
    <w:basedOn w:val="Normal"/>
    <w:link w:val="CommentTextChar"/>
    <w:uiPriority w:val="99"/>
    <w:semiHidden/>
    <w:unhideWhenUsed/>
    <w:rsid w:val="0072308B"/>
    <w:pPr>
      <w:spacing w:line="240" w:lineRule="auto"/>
    </w:pPr>
    <w:rPr>
      <w:sz w:val="20"/>
      <w:szCs w:val="20"/>
    </w:rPr>
  </w:style>
  <w:style w:type="character" w:customStyle="1" w:styleId="CommentTextChar">
    <w:name w:val="Comment Text Char"/>
    <w:basedOn w:val="DefaultParagraphFont"/>
    <w:link w:val="CommentText"/>
    <w:uiPriority w:val="99"/>
    <w:semiHidden/>
    <w:rsid w:val="0072308B"/>
    <w:rPr>
      <w:sz w:val="20"/>
      <w:szCs w:val="20"/>
    </w:rPr>
  </w:style>
  <w:style w:type="paragraph" w:styleId="ListParagraph">
    <w:name w:val="List Paragraph"/>
    <w:basedOn w:val="Normal"/>
    <w:uiPriority w:val="34"/>
    <w:qFormat/>
    <w:rsid w:val="0072308B"/>
    <w:pPr>
      <w:ind w:left="720"/>
      <w:contextualSpacing/>
    </w:pPr>
  </w:style>
  <w:style w:type="paragraph" w:styleId="NormalWeb">
    <w:name w:val="Normal (Web)"/>
    <w:basedOn w:val="Normal"/>
    <w:uiPriority w:val="99"/>
    <w:unhideWhenUsed/>
    <w:rsid w:val="00416727"/>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aliases w:val="عنوان"/>
    <w:basedOn w:val="Normal"/>
    <w:next w:val="Normal"/>
    <w:link w:val="SubtitleChar"/>
    <w:uiPriority w:val="11"/>
    <w:rsid w:val="00ED6A8A"/>
    <w:pPr>
      <w:numPr>
        <w:ilvl w:val="1"/>
      </w:numPr>
      <w:spacing w:before="120" w:line="360" w:lineRule="auto"/>
      <w:jc w:val="center"/>
    </w:pPr>
    <w:rPr>
      <w:rFonts w:asciiTheme="majorHAnsi" w:eastAsiaTheme="majorEastAsia" w:hAnsiTheme="majorHAnsi" w:cs="B Titr"/>
      <w:i/>
      <w:color w:val="000099"/>
      <w:spacing w:val="15"/>
      <w:sz w:val="24"/>
      <w:szCs w:val="40"/>
    </w:rPr>
  </w:style>
  <w:style w:type="character" w:customStyle="1" w:styleId="SubtitleChar">
    <w:name w:val="Subtitle Char"/>
    <w:aliases w:val="عنوان Char"/>
    <w:basedOn w:val="DefaultParagraphFont"/>
    <w:link w:val="Subtitle"/>
    <w:uiPriority w:val="11"/>
    <w:rsid w:val="00ED6A8A"/>
    <w:rPr>
      <w:rFonts w:asciiTheme="majorHAnsi" w:eastAsiaTheme="majorEastAsia" w:hAnsiTheme="majorHAnsi" w:cs="B Titr"/>
      <w:i/>
      <w:color w:val="000099"/>
      <w:spacing w:val="15"/>
      <w:sz w:val="24"/>
      <w:szCs w:val="40"/>
    </w:rPr>
  </w:style>
  <w:style w:type="character" w:styleId="SubtleEmphasis">
    <w:name w:val="Subtle Emphasis"/>
    <w:basedOn w:val="DefaultParagraphFont"/>
    <w:uiPriority w:val="19"/>
    <w:qFormat/>
    <w:rsid w:val="009B0F7A"/>
    <w:rPr>
      <w:i/>
      <w:iCs/>
      <w:color w:val="808080" w:themeColor="text1" w:themeTint="7F"/>
    </w:rPr>
  </w:style>
  <w:style w:type="paragraph" w:styleId="Title">
    <w:name w:val="Title"/>
    <w:basedOn w:val="Normal"/>
    <w:next w:val="Normal"/>
    <w:link w:val="TitleChar"/>
    <w:uiPriority w:val="10"/>
    <w:qFormat/>
    <w:rsid w:val="009B0F7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B0F7A"/>
    <w:rPr>
      <w:rFonts w:asciiTheme="majorHAnsi" w:eastAsiaTheme="majorEastAsia" w:hAnsiTheme="majorHAnsi" w:cstheme="majorBidi"/>
      <w:color w:val="17365D" w:themeColor="text2" w:themeShade="BF"/>
      <w:spacing w:val="5"/>
      <w:kern w:val="28"/>
      <w:sz w:val="52"/>
      <w:szCs w:val="52"/>
    </w:rPr>
  </w:style>
  <w:style w:type="paragraph" w:customStyle="1" w:styleId="a">
    <w:name w:val="نقل قول"/>
    <w:basedOn w:val="Normal"/>
    <w:qFormat/>
    <w:rsid w:val="00841884"/>
    <w:pPr>
      <w:spacing w:after="120"/>
      <w:ind w:left="566" w:right="567"/>
      <w:jc w:val="lowKashida"/>
    </w:pPr>
    <w:rPr>
      <w:rFonts w:ascii="IRBadr" w:eastAsia="Arial Unicode MS" w:hAnsi="IRBadr" w:cs="IRBadr"/>
      <w:color w:val="000099"/>
      <w:sz w:val="32"/>
      <w:szCs w:val="32"/>
    </w:rPr>
  </w:style>
  <w:style w:type="paragraph" w:customStyle="1" w:styleId="a0">
    <w:name w:val="پاورقی"/>
    <w:basedOn w:val="Normal"/>
    <w:next w:val="Normal"/>
    <w:link w:val="Char"/>
    <w:uiPriority w:val="1"/>
    <w:qFormat/>
    <w:rsid w:val="00A901C0"/>
    <w:pPr>
      <w:spacing w:after="120" w:line="240" w:lineRule="auto"/>
    </w:pPr>
    <w:rPr>
      <w:rFonts w:ascii="IRBadr" w:eastAsia="Arial Unicode MS" w:hAnsi="IRBadr" w:cs="IRBadr"/>
      <w:color w:val="000000" w:themeColor="text1"/>
      <w:sz w:val="28"/>
      <w:szCs w:val="28"/>
    </w:rPr>
  </w:style>
  <w:style w:type="character" w:customStyle="1" w:styleId="Char">
    <w:name w:val="پاورقی Char"/>
    <w:basedOn w:val="FootnoteTextChar"/>
    <w:link w:val="a0"/>
    <w:uiPriority w:val="1"/>
    <w:rsid w:val="00AE7FD0"/>
    <w:rPr>
      <w:rFonts w:ascii="IRBadr" w:eastAsia="Arial Unicode MS" w:hAnsi="IRBadr" w:cs="IRBadr"/>
      <w:color w:val="000000" w:themeColor="text1"/>
      <w:sz w:val="28"/>
      <w:szCs w:val="28"/>
    </w:rPr>
  </w:style>
  <w:style w:type="paragraph" w:customStyle="1" w:styleId="a1">
    <w:name w:val="متن اصلی"/>
    <w:basedOn w:val="Normal"/>
    <w:qFormat/>
    <w:rsid w:val="00841884"/>
    <w:pPr>
      <w:spacing w:after="120"/>
      <w:jc w:val="lowKashida"/>
    </w:pPr>
    <w:rPr>
      <w:rFonts w:ascii="IRBadr" w:eastAsia="Arial Unicode MS" w:hAnsi="IRBadr" w:cs="IRBadr"/>
      <w:color w:val="000000" w:themeColor="text1"/>
      <w:sz w:val="36"/>
      <w:szCs w:val="36"/>
    </w:rPr>
  </w:style>
  <w:style w:type="paragraph" w:customStyle="1" w:styleId="a2">
    <w:name w:val="عنوان اصلی"/>
    <w:basedOn w:val="Normal"/>
    <w:qFormat/>
    <w:rsid w:val="00C44FA3"/>
    <w:pPr>
      <w:jc w:val="center"/>
    </w:pPr>
    <w:rPr>
      <w:rFonts w:cs="B Titr"/>
      <w:color w:val="000099"/>
      <w:sz w:val="44"/>
      <w:szCs w:val="44"/>
    </w:rPr>
  </w:style>
  <w:style w:type="paragraph" w:styleId="NoSpacing">
    <w:name w:val="No Spacing"/>
    <w:link w:val="NoSpacingChar"/>
    <w:uiPriority w:val="1"/>
    <w:qFormat/>
    <w:rsid w:val="008C509D"/>
    <w:pPr>
      <w:bidi/>
      <w:spacing w:after="0" w:line="240" w:lineRule="auto"/>
    </w:pPr>
  </w:style>
  <w:style w:type="character" w:customStyle="1" w:styleId="NoSpacingChar">
    <w:name w:val="No Spacing Char"/>
    <w:basedOn w:val="DefaultParagraphFont"/>
    <w:link w:val="NoSpacing"/>
    <w:uiPriority w:val="1"/>
    <w:rsid w:val="005418EC"/>
  </w:style>
  <w:style w:type="character" w:styleId="Hyperlink">
    <w:name w:val="Hyperlink"/>
    <w:basedOn w:val="DefaultParagraphFont"/>
    <w:uiPriority w:val="99"/>
    <w:unhideWhenUsed/>
    <w:rsid w:val="00791BA8"/>
    <w:rPr>
      <w:color w:val="0000FF" w:themeColor="hyperlink"/>
      <w:u w:val="single"/>
    </w:rPr>
  </w:style>
  <w:style w:type="paragraph" w:styleId="BalloonText">
    <w:name w:val="Balloon Text"/>
    <w:basedOn w:val="Normal"/>
    <w:link w:val="BalloonTextChar"/>
    <w:uiPriority w:val="99"/>
    <w:semiHidden/>
    <w:unhideWhenUsed/>
    <w:rsid w:val="00AE547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547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8242993">
      <w:bodyDiv w:val="1"/>
      <w:marLeft w:val="0"/>
      <w:marRight w:val="0"/>
      <w:marTop w:val="0"/>
      <w:marBottom w:val="0"/>
      <w:divBdr>
        <w:top w:val="none" w:sz="0" w:space="0" w:color="auto"/>
        <w:left w:val="none" w:sz="0" w:space="0" w:color="auto"/>
        <w:bottom w:val="none" w:sz="0" w:space="0" w:color="auto"/>
        <w:right w:val="none" w:sz="0" w:space="0" w:color="auto"/>
      </w:divBdr>
    </w:div>
    <w:div w:id="329022896">
      <w:bodyDiv w:val="1"/>
      <w:marLeft w:val="0"/>
      <w:marRight w:val="0"/>
      <w:marTop w:val="0"/>
      <w:marBottom w:val="0"/>
      <w:divBdr>
        <w:top w:val="none" w:sz="0" w:space="0" w:color="auto"/>
        <w:left w:val="none" w:sz="0" w:space="0" w:color="auto"/>
        <w:bottom w:val="none" w:sz="0" w:space="0" w:color="auto"/>
        <w:right w:val="none" w:sz="0" w:space="0" w:color="auto"/>
      </w:divBdr>
    </w:div>
    <w:div w:id="741954573">
      <w:bodyDiv w:val="1"/>
      <w:marLeft w:val="0"/>
      <w:marRight w:val="0"/>
      <w:marTop w:val="0"/>
      <w:marBottom w:val="0"/>
      <w:divBdr>
        <w:top w:val="none" w:sz="0" w:space="0" w:color="auto"/>
        <w:left w:val="none" w:sz="0" w:space="0" w:color="auto"/>
        <w:bottom w:val="none" w:sz="0" w:space="0" w:color="auto"/>
        <w:right w:val="none" w:sz="0" w:space="0" w:color="auto"/>
      </w:divBdr>
    </w:div>
    <w:div w:id="1047488210">
      <w:bodyDiv w:val="1"/>
      <w:marLeft w:val="0"/>
      <w:marRight w:val="0"/>
      <w:marTop w:val="0"/>
      <w:marBottom w:val="0"/>
      <w:divBdr>
        <w:top w:val="none" w:sz="0" w:space="0" w:color="auto"/>
        <w:left w:val="none" w:sz="0" w:space="0" w:color="auto"/>
        <w:bottom w:val="none" w:sz="0" w:space="0" w:color="auto"/>
        <w:right w:val="none" w:sz="0" w:space="0" w:color="auto"/>
      </w:divBdr>
    </w:div>
    <w:div w:id="1067920854">
      <w:bodyDiv w:val="1"/>
      <w:marLeft w:val="0"/>
      <w:marRight w:val="0"/>
      <w:marTop w:val="0"/>
      <w:marBottom w:val="0"/>
      <w:divBdr>
        <w:top w:val="none" w:sz="0" w:space="0" w:color="auto"/>
        <w:left w:val="none" w:sz="0" w:space="0" w:color="auto"/>
        <w:bottom w:val="none" w:sz="0" w:space="0" w:color="auto"/>
        <w:right w:val="none" w:sz="0" w:space="0" w:color="auto"/>
      </w:divBdr>
    </w:div>
    <w:div w:id="1221598431">
      <w:bodyDiv w:val="1"/>
      <w:marLeft w:val="0"/>
      <w:marRight w:val="0"/>
      <w:marTop w:val="0"/>
      <w:marBottom w:val="0"/>
      <w:divBdr>
        <w:top w:val="none" w:sz="0" w:space="0" w:color="auto"/>
        <w:left w:val="none" w:sz="0" w:space="0" w:color="auto"/>
        <w:bottom w:val="none" w:sz="0" w:space="0" w:color="auto"/>
        <w:right w:val="none" w:sz="0" w:space="0" w:color="auto"/>
      </w:divBdr>
    </w:div>
    <w:div w:id="1901088383">
      <w:bodyDiv w:val="1"/>
      <w:marLeft w:val="0"/>
      <w:marRight w:val="0"/>
      <w:marTop w:val="0"/>
      <w:marBottom w:val="0"/>
      <w:divBdr>
        <w:top w:val="none" w:sz="0" w:space="0" w:color="auto"/>
        <w:left w:val="none" w:sz="0" w:space="0" w:color="auto"/>
        <w:bottom w:val="none" w:sz="0" w:space="0" w:color="auto"/>
        <w:right w:val="none" w:sz="0" w:space="0" w:color="auto"/>
      </w:divBdr>
    </w:div>
    <w:div w:id="2036497660">
      <w:bodyDiv w:val="1"/>
      <w:marLeft w:val="0"/>
      <w:marRight w:val="0"/>
      <w:marTop w:val="0"/>
      <w:marBottom w:val="0"/>
      <w:divBdr>
        <w:top w:val="none" w:sz="0" w:space="0" w:color="auto"/>
        <w:left w:val="none" w:sz="0" w:space="0" w:color="auto"/>
        <w:bottom w:val="none" w:sz="0" w:space="0" w:color="auto"/>
        <w:right w:val="none" w:sz="0" w:space="0" w:color="auto"/>
      </w:divBdr>
    </w:div>
    <w:div w:id="2089568333">
      <w:bodyDiv w:val="1"/>
      <w:marLeft w:val="0"/>
      <w:marRight w:val="0"/>
      <w:marTop w:val="0"/>
      <w:marBottom w:val="0"/>
      <w:divBdr>
        <w:top w:val="none" w:sz="0" w:space="0" w:color="auto"/>
        <w:left w:val="none" w:sz="0" w:space="0" w:color="auto"/>
        <w:bottom w:val="none" w:sz="0" w:space="0" w:color="auto"/>
        <w:right w:val="none" w:sz="0" w:space="0" w:color="auto"/>
      </w:divBdr>
    </w:div>
    <w:div w:id="2112817432">
      <w:bodyDiv w:val="1"/>
      <w:marLeft w:val="0"/>
      <w:marRight w:val="0"/>
      <w:marTop w:val="0"/>
      <w:marBottom w:val="0"/>
      <w:divBdr>
        <w:top w:val="none" w:sz="0" w:space="0" w:color="auto"/>
        <w:left w:val="none" w:sz="0" w:space="0" w:color="auto"/>
        <w:bottom w:val="none" w:sz="0" w:space="0" w:color="auto"/>
        <w:right w:val="none" w:sz="0" w:space="0" w:color="auto"/>
      </w:divBdr>
    </w:div>
    <w:div w:id="2139910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jpe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3B62D6-0AF1-4FC2-8084-588752DBB8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1200</Words>
  <Characters>6844</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tashkilat</dc:creator>
  <cp:lastModifiedBy>amir</cp:lastModifiedBy>
  <cp:revision>11</cp:revision>
  <cp:lastPrinted>2020-02-23T07:38:00Z</cp:lastPrinted>
  <dcterms:created xsi:type="dcterms:W3CDTF">2020-02-01T11:18:00Z</dcterms:created>
  <dcterms:modified xsi:type="dcterms:W3CDTF">2020-02-23T07:39:00Z</dcterms:modified>
</cp:coreProperties>
</file>