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E9164D" w:rsidRDefault="009A0E09" w:rsidP="009A0E09">
      <w:pPr>
        <w:tabs>
          <w:tab w:val="left" w:pos="692"/>
          <w:tab w:val="center" w:pos="4819"/>
        </w:tabs>
        <w:spacing w:after="120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/>
          <w:sz w:val="44"/>
          <w:szCs w:val="44"/>
          <w:rtl/>
        </w:rPr>
        <w:tab/>
      </w:r>
      <w:r>
        <w:rPr>
          <w:rFonts w:ascii="IRBadr" w:hAnsi="IRBadr" w:cs="IRBadr"/>
          <w:sz w:val="44"/>
          <w:szCs w:val="44"/>
          <w:rtl/>
        </w:rPr>
        <w:tab/>
      </w:r>
      <w:r w:rsidR="00D070AC">
        <w:rPr>
          <w:rFonts w:ascii="IRBadr" w:hAnsi="IRBadr" w:cs="IRBadr" w:hint="cs"/>
          <w:sz w:val="44"/>
          <w:szCs w:val="44"/>
          <w:rtl/>
        </w:rPr>
        <w:t>عنوان:</w:t>
      </w:r>
    </w:p>
    <w:p w:rsidR="00DF5ACA" w:rsidRDefault="005E79D1" w:rsidP="00207488">
      <w:pPr>
        <w:pStyle w:val="a2"/>
        <w:rPr>
          <w:rFonts w:ascii="IRBadr" w:hAnsi="IRBadr"/>
          <w:b/>
          <w:bCs/>
          <w:sz w:val="56"/>
          <w:szCs w:val="56"/>
          <w:rtl/>
        </w:rPr>
      </w:pPr>
      <w:r w:rsidRPr="00791BA8">
        <w:rPr>
          <w:rFonts w:hint="cs"/>
          <w:rtl/>
        </w:rPr>
        <w:t>حتى اشقى الاشقيا طالب كمال است</w:t>
      </w:r>
      <w:r>
        <w:rPr>
          <w:rFonts w:hint="cs"/>
          <w:rtl/>
        </w:rPr>
        <w:t>!</w:t>
      </w:r>
    </w:p>
    <w:p w:rsidR="008C509D" w:rsidRDefault="008C509D" w:rsidP="008C509D">
      <w:pPr>
        <w:pStyle w:val="NoSpacing"/>
        <w:rPr>
          <w:rtl/>
        </w:rPr>
      </w:pPr>
    </w:p>
    <w:p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C515CD" w:rsidRDefault="0036400B" w:rsidP="005E79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</w:rPr>
            </w:pPr>
            <w:r>
              <w:rPr>
                <w:rFonts w:asciiTheme="minorBidi" w:hAnsiTheme="minorBidi" w:cs="Times New Roman"/>
                <w:color w:val="06007A"/>
                <w:sz w:val="28"/>
                <w:szCs w:val="28"/>
              </w:rPr>
              <w:t>t-110</w:t>
            </w:r>
          </w:p>
        </w:tc>
      </w:tr>
      <w:tr w:rsidR="00677000" w:rsidRPr="008E6EF7" w:rsidTr="00B96DB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677000" w:rsidRPr="00A42700" w:rsidRDefault="00B413B1" w:rsidP="006F0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تزکیه‌ای</w:t>
            </w:r>
            <w:r w:rsidR="00677000"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تقوای عمومی/</w:t>
            </w:r>
            <w:r w:rsidR="005E79D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یقظه/تفکر در واقعیتها</w:t>
            </w:r>
          </w:p>
        </w:tc>
      </w:tr>
      <w:tr w:rsidR="006C73B9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5E79D1" w:rsidP="006F0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یقظه، تفکر، عشق، کمال، نقص</w:t>
            </w:r>
            <w:r w:rsidR="00F3585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 امامین انقلاب</w:t>
            </w:r>
          </w:p>
        </w:tc>
      </w:tr>
      <w:tr w:rsidR="00677000" w:rsidRPr="008E6EF7" w:rsidTr="00B96DB9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C9158F" w:rsidRPr="00A42700" w:rsidRDefault="00C9158F" w:rsidP="008C509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:rsidR="00C641F7" w:rsidRDefault="00C641F7" w:rsidP="00841884">
      <w:pPr>
        <w:pStyle w:val="a1"/>
        <w:rPr>
          <w:color w:val="002060"/>
          <w:rtl/>
        </w:rPr>
      </w:pPr>
    </w:p>
    <w:p w:rsidR="0098672B" w:rsidRDefault="0098672B" w:rsidP="00841884">
      <w:pPr>
        <w:pStyle w:val="a1"/>
        <w:rPr>
          <w:color w:val="002060"/>
          <w:rtl/>
        </w:rPr>
      </w:pPr>
    </w:p>
    <w:p w:rsidR="00D3355C" w:rsidRPr="00791BA8" w:rsidRDefault="00D3355C" w:rsidP="00791BA8">
      <w:pPr>
        <w:pStyle w:val="a1"/>
        <w:rPr>
          <w:rFonts w:hint="cs"/>
          <w:rtl/>
        </w:rPr>
      </w:pPr>
    </w:p>
    <w:p w:rsidR="001E5FFC" w:rsidRPr="001E5FFC" w:rsidRDefault="003F3540" w:rsidP="001E5FFC">
      <w:pPr>
        <w:pStyle w:val="a1"/>
        <w:rPr>
          <w:rFonts w:hint="cs"/>
          <w:sz w:val="28"/>
          <w:szCs w:val="28"/>
          <w:rtl/>
        </w:rPr>
      </w:pPr>
      <w:r w:rsidRPr="001E5FFC">
        <w:rPr>
          <w:rFonts w:hint="cs"/>
          <w:sz w:val="28"/>
          <w:szCs w:val="28"/>
          <w:rtl/>
        </w:rPr>
        <w:lastRenderedPageBreak/>
        <w:t>امام خامنه‌</w:t>
      </w:r>
      <w:r w:rsidR="00791BA8" w:rsidRPr="001E5FFC">
        <w:rPr>
          <w:rFonts w:hint="cs"/>
          <w:sz w:val="28"/>
          <w:szCs w:val="28"/>
          <w:rtl/>
        </w:rPr>
        <w:t>ای (مدظله العالی) می فرمایند:</w:t>
      </w:r>
    </w:p>
    <w:p w:rsidR="00791BA8" w:rsidRPr="00791BA8" w:rsidRDefault="00791BA8" w:rsidP="0036400B">
      <w:pPr>
        <w:pStyle w:val="a"/>
        <w:rPr>
          <w:rtl/>
          <w:lang w:bidi="ar-SA"/>
        </w:rPr>
      </w:pPr>
      <w:r>
        <w:rPr>
          <w:rFonts w:hint="cs"/>
          <w:rtl/>
        </w:rPr>
        <w:t xml:space="preserve"> </w:t>
      </w:r>
      <w:r w:rsidRPr="00791BA8">
        <w:rPr>
          <w:rtl/>
        </w:rPr>
        <w:t>اين، طبيعت انسان‏ است. ما انسانها تابع و متمايل به كماليم. اگر بتوانيم كمال‏ را در خودمان ايجاد كنيم، مى‏كنيم؛ اگرنه، آن كسى كه صاحب كمال است، به ط</w:t>
      </w:r>
      <w:r w:rsidR="003F3540">
        <w:rPr>
          <w:rtl/>
        </w:rPr>
        <w:t>ور طبيعى انسان به او گرايش‏ دار</w:t>
      </w:r>
      <w:r w:rsidR="003F3540">
        <w:rPr>
          <w:rFonts w:hint="cs"/>
          <w:rtl/>
        </w:rPr>
        <w:t>د.</w:t>
      </w:r>
      <w:r w:rsidR="003F3540">
        <w:rPr>
          <w:rStyle w:val="FootnoteReference"/>
          <w:rtl/>
        </w:rPr>
        <w:footnoteReference w:id="1"/>
      </w:r>
    </w:p>
    <w:p w:rsidR="0036400B" w:rsidRPr="001E5FFC" w:rsidRDefault="005E79D1" w:rsidP="0036400B">
      <w:pPr>
        <w:pStyle w:val="a1"/>
        <w:rPr>
          <w:rFonts w:hint="cs"/>
          <w:sz w:val="28"/>
          <w:szCs w:val="28"/>
          <w:rtl/>
        </w:rPr>
      </w:pPr>
      <w:r w:rsidRPr="001E5FFC">
        <w:rPr>
          <w:rFonts w:hint="cs"/>
          <w:sz w:val="28"/>
          <w:szCs w:val="28"/>
          <w:rtl/>
        </w:rPr>
        <w:t xml:space="preserve">امام خمینی (ره) می فرمایند: </w:t>
      </w:r>
    </w:p>
    <w:p w:rsidR="00791BA8" w:rsidRPr="008149A8" w:rsidRDefault="00791BA8" w:rsidP="001E5FFC">
      <w:pPr>
        <w:pStyle w:val="a"/>
        <w:rPr>
          <w:sz w:val="31"/>
          <w:szCs w:val="31"/>
          <w:rtl/>
        </w:rPr>
      </w:pPr>
      <w:r w:rsidRPr="008149A8">
        <w:rPr>
          <w:rFonts w:hint="cs"/>
          <w:sz w:val="31"/>
          <w:szCs w:val="31"/>
          <w:rtl/>
        </w:rPr>
        <w:t xml:space="preserve">در عائله بشرى دو فطرت اصلى است، يكى عشق به كمال مطلق و ديگر انزجار از نقص. انسان در عين حال كه به علم فلسفه عشق دارد از اينكه آن را كم مى‏داند منزجر است گرچه ذات آن مطلوب اوست. اين دو فطرت با حقيقت انسانيت متعانق است. منتها انسان در تمييز معشوق اشتباه داشته و معشوق خود را گم كرده‏ است. گمان مى‏كند كمال در مال است يا در نيل به وصال فلان زن است يا در عالم بودن به فلان علم است؛ وقتى به آن مى‏رسد مى‏بيند كمال مطلق نبوده و ناقص است، اين است كه از آن گذشته و در آن واقف نمى‏شود. و الحاصل: حتى اشقى الاشقيا طالب كمال است، لكن در تمييز ما به الكمال به خطا رفته است. يزيد كمال خود را در قتل حسين عليه السلام مى‏دانست. و بالجمله: هر كسى در تمييز اين معشوق خطا نموده است، تو گمان مى‏كنى آن معشوق، دانستن استصحاب است، تاجر گمان مى‏كند جمع مال است و عالم موسيقى گمان مى‏كند آواز لطيف است. و الحاصل: تمام مردم يك عشق و يك معشوق دارند، بلكه همه عالم يك معشوق داشته و تعدد معشوق محال است. يك عشق و يك معشوق است و آن كمال اتمّ اكمل غير محدود است. منتها ذره‏اى از آن كمال بر اين سلسله نظام بسط پيدا كرده است و وقتى عاشق كل، اثر معشوق را مى‏بيند، عاشق ظل و اثر و نشانه هم مى‏گردد، چون ذره‏اى از كمال مطلق در اين سلسله نظام عالم، اشراق نموده و اين علوم نشانه آن علم غير محدود است؛ لذا انسان عاشق اين علوم است. در عين حالى كه ذاتاً عاشق است از آن جهتِ نقصى و تقيدى منزجر مى‏باشد. و بالجمله: عشق يكى، معشوق يكى است و همه بالقهر و الجبر به دنبال آن معشوق مى‏گردند و شايد اين معنى از ابن عباس در تفسير </w:t>
      </w:r>
      <w:r w:rsidR="0051765A" w:rsidRPr="008149A8">
        <w:rPr>
          <w:rFonts w:hint="cs"/>
          <w:color w:val="0070C0"/>
          <w:sz w:val="31"/>
          <w:szCs w:val="31"/>
          <w:rtl/>
        </w:rPr>
        <w:t xml:space="preserve">« </w:t>
      </w:r>
      <w:r w:rsidRPr="008149A8">
        <w:rPr>
          <w:rFonts w:hint="cs"/>
          <w:color w:val="0070C0"/>
          <w:sz w:val="31"/>
          <w:szCs w:val="31"/>
          <w:rtl/>
        </w:rPr>
        <w:t xml:space="preserve">وَ قَضَى رَبُّكَ ألَّا تَعْبُدُوا إلَّا إيَّاهُ </w:t>
      </w:r>
      <w:r w:rsidR="0051765A" w:rsidRPr="008149A8">
        <w:rPr>
          <w:rFonts w:hint="cs"/>
          <w:color w:val="0070C0"/>
          <w:sz w:val="31"/>
          <w:szCs w:val="31"/>
          <w:rtl/>
        </w:rPr>
        <w:t>»</w:t>
      </w:r>
      <w:r w:rsidRPr="008149A8">
        <w:rPr>
          <w:rFonts w:hint="cs"/>
          <w:color w:val="0070C0"/>
          <w:sz w:val="31"/>
          <w:szCs w:val="31"/>
          <w:rtl/>
        </w:rPr>
        <w:t xml:space="preserve"> </w:t>
      </w:r>
      <w:r w:rsidRPr="008149A8">
        <w:rPr>
          <w:rFonts w:hint="cs"/>
          <w:sz w:val="31"/>
          <w:szCs w:val="31"/>
          <w:rtl/>
        </w:rPr>
        <w:t xml:space="preserve">باشد كه اصلًا تبدل فطرت به استحاله عقليه محال است و همه مجبورند نسبت به آن‏ كمال مطلق تعبد داشته باشند و از آن اطاعت نمايند. </w:t>
      </w:r>
      <w:r w:rsidR="0051765A" w:rsidRPr="008149A8">
        <w:rPr>
          <w:rFonts w:hint="cs"/>
          <w:color w:val="0070C0"/>
          <w:sz w:val="31"/>
          <w:szCs w:val="31"/>
          <w:rtl/>
        </w:rPr>
        <w:t>«</w:t>
      </w:r>
      <w:r w:rsidR="008149A8">
        <w:rPr>
          <w:rFonts w:hint="cs"/>
          <w:color w:val="0070C0"/>
          <w:sz w:val="31"/>
          <w:szCs w:val="31"/>
          <w:rtl/>
        </w:rPr>
        <w:t>و به تطمئنّ القلوب</w:t>
      </w:r>
      <w:r w:rsidR="0051765A" w:rsidRPr="008149A8">
        <w:rPr>
          <w:rFonts w:hint="cs"/>
          <w:color w:val="0070C0"/>
          <w:sz w:val="31"/>
          <w:szCs w:val="31"/>
          <w:rtl/>
        </w:rPr>
        <w:t>»</w:t>
      </w:r>
      <w:r w:rsidRPr="008149A8">
        <w:rPr>
          <w:rFonts w:hint="cs"/>
          <w:sz w:val="31"/>
          <w:szCs w:val="31"/>
          <w:rtl/>
        </w:rPr>
        <w:t xml:space="preserve"> و</w:t>
      </w:r>
      <w:r w:rsidR="006E53E2" w:rsidRPr="008149A8">
        <w:rPr>
          <w:rFonts w:hint="cs"/>
          <w:sz w:val="31"/>
          <w:szCs w:val="31"/>
          <w:rtl/>
        </w:rPr>
        <w:t xml:space="preserve"> </w:t>
      </w:r>
      <w:r w:rsidR="0051765A" w:rsidRPr="008149A8">
        <w:rPr>
          <w:rFonts w:hint="cs"/>
          <w:color w:val="0070C0"/>
          <w:sz w:val="31"/>
          <w:szCs w:val="31"/>
          <w:rtl/>
        </w:rPr>
        <w:t>«</w:t>
      </w:r>
      <w:r w:rsidRPr="008149A8">
        <w:rPr>
          <w:rFonts w:hint="cs"/>
          <w:color w:val="0070C0"/>
          <w:sz w:val="31"/>
          <w:szCs w:val="31"/>
          <w:rtl/>
        </w:rPr>
        <w:t>لكل على بابه عكوف</w:t>
      </w:r>
      <w:bookmarkStart w:id="0" w:name="_GoBack"/>
      <w:bookmarkEnd w:id="0"/>
      <w:r w:rsidR="0051765A" w:rsidRPr="008149A8">
        <w:rPr>
          <w:rFonts w:hint="cs"/>
          <w:color w:val="0070C0"/>
          <w:sz w:val="31"/>
          <w:szCs w:val="31"/>
          <w:rtl/>
        </w:rPr>
        <w:t xml:space="preserve">» </w:t>
      </w:r>
      <w:r w:rsidR="0051765A" w:rsidRPr="008149A8">
        <w:rPr>
          <w:rStyle w:val="FootnoteReference"/>
          <w:color w:val="auto"/>
          <w:sz w:val="31"/>
          <w:szCs w:val="31"/>
          <w:rtl/>
        </w:rPr>
        <w:footnoteReference w:id="2"/>
      </w:r>
    </w:p>
    <w:p w:rsidR="00AC2E49" w:rsidRPr="00AC2E49" w:rsidRDefault="00791BA8" w:rsidP="0036400B">
      <w:pPr>
        <w:pStyle w:val="a"/>
        <w:rPr>
          <w:lang w:bidi="ar-SA"/>
        </w:rPr>
      </w:pPr>
      <w:r w:rsidRPr="00791BA8">
        <w:rPr>
          <w:rFonts w:hint="cs"/>
          <w:rtl/>
        </w:rPr>
        <w:t>غاية الغايات اوست، منتها تقصير در تمييز آن كمال اكمل و اتمّ است. و بالجمله: فطرت عشق به كمال در جبلّت توده بشر به وديعت گذاشته شده اس</w:t>
      </w:r>
      <w:r w:rsidR="0051765A">
        <w:rPr>
          <w:rFonts w:hint="cs"/>
          <w:rtl/>
        </w:rPr>
        <w:t>ت.</w:t>
      </w:r>
      <w:r w:rsidR="0051765A">
        <w:rPr>
          <w:rStyle w:val="FootnoteReference"/>
          <w:rtl/>
        </w:rPr>
        <w:footnoteReference w:id="3"/>
      </w:r>
    </w:p>
    <w:sectPr w:rsidR="00AC2E49" w:rsidRPr="00AC2E49" w:rsidSect="0049774C">
      <w:headerReference w:type="default" r:id="rId11"/>
      <w:footerReference w:type="default" r:id="rId12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931" w:rsidRDefault="00106931" w:rsidP="00982C20">
      <w:pPr>
        <w:spacing w:after="0" w:line="240" w:lineRule="auto"/>
      </w:pPr>
      <w:r>
        <w:separator/>
      </w:r>
    </w:p>
  </w:endnote>
  <w:endnote w:type="continuationSeparator" w:id="0">
    <w:p w:rsidR="00106931" w:rsidRDefault="00106931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altName w:val="Adobe Arabic"/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ECC1C5" wp14:editId="6FD2612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931" w:rsidRDefault="00106931" w:rsidP="00982C20">
      <w:pPr>
        <w:spacing w:after="0" w:line="240" w:lineRule="auto"/>
      </w:pPr>
      <w:r>
        <w:separator/>
      </w:r>
    </w:p>
  </w:footnote>
  <w:footnote w:type="continuationSeparator" w:id="0">
    <w:p w:rsidR="00106931" w:rsidRDefault="00106931" w:rsidP="00982C20">
      <w:pPr>
        <w:spacing w:after="0" w:line="240" w:lineRule="auto"/>
      </w:pPr>
      <w:r>
        <w:continuationSeparator/>
      </w:r>
    </w:p>
  </w:footnote>
  <w:footnote w:id="1">
    <w:p w:rsidR="003F3540" w:rsidRPr="001E5FFC" w:rsidRDefault="003F3540" w:rsidP="001E5FFC">
      <w:pPr>
        <w:pStyle w:val="a0"/>
        <w:rPr>
          <w:sz w:val="24"/>
          <w:szCs w:val="24"/>
        </w:rPr>
      </w:pPr>
      <w:r w:rsidRPr="001E5FFC">
        <w:rPr>
          <w:rStyle w:val="FootnoteReference"/>
          <w:sz w:val="24"/>
          <w:szCs w:val="24"/>
          <w:vertAlign w:val="baseline"/>
        </w:rPr>
        <w:footnoteRef/>
      </w:r>
      <w:r w:rsidRPr="001E5FFC">
        <w:rPr>
          <w:rFonts w:hint="cs"/>
          <w:sz w:val="24"/>
          <w:szCs w:val="24"/>
          <w:rtl/>
        </w:rPr>
        <w:t xml:space="preserve"> - بيانات در سالروز ولادت حضرت فاطمه‏ى زهرا (س) در ديدار مداحان اهل بيت (ع)، 13/ 03/ 1389</w:t>
      </w:r>
    </w:p>
  </w:footnote>
  <w:footnote w:id="2">
    <w:p w:rsidR="0051765A" w:rsidRDefault="0051765A" w:rsidP="0051765A">
      <w:pPr>
        <w:pStyle w:val="a0"/>
      </w:pPr>
      <w:r w:rsidRPr="001E5FFC">
        <w:rPr>
          <w:rStyle w:val="FootnoteReference"/>
          <w:sz w:val="24"/>
          <w:szCs w:val="24"/>
          <w:vertAlign w:val="baseline"/>
        </w:rPr>
        <w:footnoteRef/>
      </w:r>
      <w:r w:rsidRPr="001E5FFC">
        <w:rPr>
          <w:rFonts w:hint="cs"/>
          <w:sz w:val="24"/>
          <w:szCs w:val="24"/>
          <w:rtl/>
        </w:rPr>
        <w:t xml:space="preserve"> -</w:t>
      </w:r>
      <w:r w:rsidRPr="001E5FFC">
        <w:rPr>
          <w:sz w:val="24"/>
          <w:szCs w:val="24"/>
          <w:rtl/>
        </w:rPr>
        <w:t xml:space="preserve"> </w:t>
      </w:r>
      <w:r w:rsidRPr="001E5FFC">
        <w:rPr>
          <w:rFonts w:hint="cs"/>
          <w:sz w:val="24"/>
          <w:szCs w:val="24"/>
          <w:rtl/>
        </w:rPr>
        <w:t>همگان به درگاه او معتکفند(اقبال مداوم همراه با تعظیم)</w:t>
      </w:r>
    </w:p>
  </w:footnote>
  <w:footnote w:id="3">
    <w:p w:rsidR="0051765A" w:rsidRPr="00927E70" w:rsidRDefault="0051765A" w:rsidP="0051765A">
      <w:pPr>
        <w:pStyle w:val="a0"/>
        <w:rPr>
          <w:sz w:val="24"/>
          <w:szCs w:val="24"/>
        </w:rPr>
      </w:pPr>
      <w:r w:rsidRPr="00927E70">
        <w:rPr>
          <w:sz w:val="24"/>
          <w:szCs w:val="24"/>
        </w:rPr>
        <w:footnoteRef/>
      </w:r>
      <w:r w:rsidRPr="00927E70">
        <w:rPr>
          <w:rFonts w:hint="cs"/>
          <w:sz w:val="24"/>
          <w:szCs w:val="24"/>
          <w:rtl/>
        </w:rPr>
        <w:t xml:space="preserve"> - امام خمینی: تقريرات فلسفه، ج‏2، ص: 5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DE6" w:rsidRPr="00FF6EA8" w:rsidRDefault="008C509D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953655F" wp14:editId="5F64A5EE">
              <wp:simplePos x="0" y="0"/>
              <wp:positionH relativeFrom="column">
                <wp:posOffset>308610</wp:posOffset>
              </wp:positionH>
              <wp:positionV relativeFrom="paragraph">
                <wp:posOffset>876300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58D7" w:rsidRPr="0078203C" w:rsidRDefault="0067588E" w:rsidP="007058D7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قال الل</w:t>
                            </w:r>
                            <w:r w:rsidR="00D60708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ّ</w:t>
                            </w: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ه تبارک و تعالی:</w:t>
                            </w:r>
                          </w:p>
                          <w:p w:rsidR="004D0416" w:rsidRPr="0078203C" w:rsidRDefault="004D0416" w:rsidP="004D0416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D60708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قَدۡ</w:t>
                            </w:r>
                            <w:r w:rsidRPr="00D60708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D60708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أَفۡلَحَ</w:t>
                            </w:r>
                            <w:r w:rsidRPr="00D60708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D60708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مَن</w:t>
                            </w:r>
                            <w:r w:rsidRPr="00D60708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D60708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زَكَّىٰهَا</w:t>
                            </w:r>
                            <w:r w:rsidRPr="000678DB">
                              <w:rPr>
                                <w:rFonts w:ascii="IRBadr" w:hAnsi="IRBadr" w:cs="IRBadr" w:hint="cs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:rsidR="007058D7" w:rsidRPr="0078203C" w:rsidRDefault="0067588E" w:rsidP="007058D7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سوره مبارکه شمس، آیه 9</w:t>
                            </w:r>
                          </w:p>
                          <w:p w:rsidR="007058D7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:rsidR="007058D7" w:rsidRPr="00A333B0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6"/>
                                <w:szCs w:val="26"/>
                                <w:rtl/>
                              </w:rPr>
                            </w:pPr>
                            <w:r w:rsidRPr="00A333B0">
                              <w:rPr>
                                <w:rFonts w:ascii="IRANSans" w:hAnsi="IRANSans" w:cs="IRANSans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rtl/>
                              </w:rPr>
                              <w:t>امام خامنه‌ای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>مدظله</w:t>
                            </w:r>
                            <w:r w:rsidRPr="00A333B0">
                              <w:rPr>
                                <w:rFonts w:ascii="IRANSans" w:hAnsi="IRANSans" w:cs="IRANSans" w:hint="cs"/>
                                <w:color w:val="002060"/>
                                <w:rtl/>
                              </w:rPr>
                              <w:t>‌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>العالی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</w:p>
                          <w:p w:rsidR="007058D7" w:rsidRPr="00D60708" w:rsidRDefault="007058D7" w:rsidP="003F3540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0A50B2">
                              <w:rPr>
                                <w:rFonts w:ascii="IRANSans" w:hAnsi="IRANSans" w:cs="IRANSan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درس خوان</w:t>
                            </w:r>
                            <w:r w:rsidR="00864D50" w:rsidRPr="000A50B2">
                              <w:rPr>
                                <w:rFonts w:ascii="IRANSans" w:hAnsi="IRANSans" w:cs="IRANSans" w:hint="c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ـ</w:t>
                            </w:r>
                            <w:r w:rsidRPr="000A50B2">
                              <w:rPr>
                                <w:rFonts w:ascii="IRANSans" w:hAnsi="IRANSans" w:cs="IRANSan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دن و ته</w:t>
                            </w:r>
                            <w:r w:rsidR="00864D50" w:rsidRPr="000A50B2">
                              <w:rPr>
                                <w:rFonts w:ascii="IRANSans" w:hAnsi="IRANSans" w:cs="IRANSans" w:hint="c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ـ</w:t>
                            </w:r>
                            <w:r w:rsidRPr="000A50B2">
                              <w:rPr>
                                <w:rFonts w:ascii="IRANSans" w:hAnsi="IRANSans" w:cs="IRANSan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ذیب اخ</w:t>
                            </w:r>
                            <w:r w:rsidR="00864D50" w:rsidRPr="000A50B2">
                              <w:rPr>
                                <w:rFonts w:ascii="IRANSans" w:hAnsi="IRANSans" w:cs="IRANSans" w:hint="c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ـ</w:t>
                            </w:r>
                            <w:r w:rsidRPr="000A50B2">
                              <w:rPr>
                                <w:rFonts w:ascii="IRANSans" w:hAnsi="IRANSans" w:cs="IRANSan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لاق و هوشیاری سیاسی همراه با تلاش‌های انقلابی، وظائفی هستند که دختران و پسران این نسل باید آنها را هرگز فراموش نکنند.</w:t>
                            </w:r>
                            <w:r w:rsidRPr="00864D50">
                              <w:rPr>
                                <w:rFonts w:ascii="IRANSans" w:hAnsi="IRANSans" w:cs="IRANSans" w:hint="cs"/>
                                <w:color w:val="002060"/>
                                <w:rtl/>
                              </w:rPr>
                              <w:t xml:space="preserve">   </w:t>
                            </w:r>
                            <w:r w:rsidRPr="00864D50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 xml:space="preserve"> </w:t>
                            </w:r>
                            <w:r w:rsidRPr="00D60708"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24/9/1398</w:t>
                            </w:r>
                          </w:p>
                          <w:p w:rsidR="00864D50" w:rsidRDefault="00864D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left:0;text-align:left;margin-left:24.3pt;margin-top:69pt;width:437.6pt;height:184.65pt;z-index:251661312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:rsidR="007058D7" w:rsidRPr="0078203C" w:rsidRDefault="0067588E" w:rsidP="007058D7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قال الل</w:t>
                      </w:r>
                      <w:r w:rsidR="00D60708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ّ</w:t>
                      </w: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ه تبارک و تعالی:</w:t>
                      </w:r>
                    </w:p>
                    <w:p w:rsidR="004D0416" w:rsidRPr="0078203C" w:rsidRDefault="004D0416" w:rsidP="004D0416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D60708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قَدۡ</w:t>
                      </w:r>
                      <w:r w:rsidRPr="00D60708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D60708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أَفۡلَحَ</w:t>
                      </w:r>
                      <w:r w:rsidRPr="00D60708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D60708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مَن</w:t>
                      </w:r>
                      <w:r w:rsidRPr="00D60708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D60708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زَكَّىٰهَا</w:t>
                      </w:r>
                      <w:r w:rsidRPr="000678DB">
                        <w:rPr>
                          <w:rFonts w:ascii="IRBadr" w:hAnsi="IRBadr" w:cs="IRBadr" w:hint="cs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:rsidR="007058D7" w:rsidRPr="0078203C" w:rsidRDefault="0067588E" w:rsidP="007058D7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سوره مبارکه شمس، آیه 9</w:t>
                      </w:r>
                    </w:p>
                    <w:p w:rsidR="007058D7" w:rsidRDefault="007058D7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rtl/>
                        </w:rPr>
                      </w:pPr>
                    </w:p>
                    <w:p w:rsidR="007058D7" w:rsidRPr="00A333B0" w:rsidRDefault="007058D7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6"/>
                          <w:szCs w:val="26"/>
                          <w:rtl/>
                        </w:rPr>
                      </w:pPr>
                      <w:r w:rsidRPr="00A333B0">
                        <w:rPr>
                          <w:rFonts w:ascii="IRANSans" w:hAnsi="IRANSans" w:cs="IRANSans"/>
                          <w:b/>
                          <w:bCs/>
                          <w:color w:val="002060"/>
                          <w:sz w:val="26"/>
                          <w:szCs w:val="26"/>
                          <w:rtl/>
                        </w:rPr>
                        <w:t>امام خامنه‌ای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rtl/>
                        </w:rPr>
                        <w:t>مدظله</w:t>
                      </w:r>
                      <w:r w:rsidRPr="00A333B0">
                        <w:rPr>
                          <w:rFonts w:ascii="IRANSans" w:hAnsi="IRANSans" w:cs="IRANSans" w:hint="cs"/>
                          <w:color w:val="002060"/>
                          <w:rtl/>
                        </w:rPr>
                        <w:t>‌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rtl/>
                        </w:rPr>
                        <w:t>العالی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sz w:val="26"/>
                          <w:szCs w:val="26"/>
                          <w:rtl/>
                        </w:rPr>
                        <w:t>:</w:t>
                      </w:r>
                    </w:p>
                    <w:p w:rsidR="007058D7" w:rsidRPr="00D60708" w:rsidRDefault="007058D7" w:rsidP="003F3540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</w:rPr>
                      </w:pPr>
                      <w:r w:rsidRPr="000A50B2">
                        <w:rPr>
                          <w:rFonts w:ascii="IRANSans" w:hAnsi="IRANSans" w:cs="IRANSans"/>
                          <w:color w:val="002060"/>
                          <w:sz w:val="24"/>
                          <w:szCs w:val="24"/>
                          <w:rtl/>
                        </w:rPr>
                        <w:t>درس خوان</w:t>
                      </w:r>
                      <w:r w:rsidR="00864D50" w:rsidRPr="000A50B2">
                        <w:rPr>
                          <w:rFonts w:ascii="IRANSans" w:hAnsi="IRANSans" w:cs="IRANSans" w:hint="cs"/>
                          <w:color w:val="002060"/>
                          <w:sz w:val="24"/>
                          <w:szCs w:val="24"/>
                          <w:rtl/>
                        </w:rPr>
                        <w:t>ـ</w:t>
                      </w:r>
                      <w:r w:rsidRPr="000A50B2">
                        <w:rPr>
                          <w:rFonts w:ascii="IRANSans" w:hAnsi="IRANSans" w:cs="IRANSans"/>
                          <w:color w:val="002060"/>
                          <w:sz w:val="24"/>
                          <w:szCs w:val="24"/>
                          <w:rtl/>
                        </w:rPr>
                        <w:t>دن و ته</w:t>
                      </w:r>
                      <w:r w:rsidR="00864D50" w:rsidRPr="000A50B2">
                        <w:rPr>
                          <w:rFonts w:ascii="IRANSans" w:hAnsi="IRANSans" w:cs="IRANSans" w:hint="cs"/>
                          <w:color w:val="002060"/>
                          <w:sz w:val="24"/>
                          <w:szCs w:val="24"/>
                          <w:rtl/>
                        </w:rPr>
                        <w:t>ـ</w:t>
                      </w:r>
                      <w:r w:rsidRPr="000A50B2">
                        <w:rPr>
                          <w:rFonts w:ascii="IRANSans" w:hAnsi="IRANSans" w:cs="IRANSans"/>
                          <w:color w:val="002060"/>
                          <w:sz w:val="24"/>
                          <w:szCs w:val="24"/>
                          <w:rtl/>
                        </w:rPr>
                        <w:t>ذیب اخ</w:t>
                      </w:r>
                      <w:r w:rsidR="00864D50" w:rsidRPr="000A50B2">
                        <w:rPr>
                          <w:rFonts w:ascii="IRANSans" w:hAnsi="IRANSans" w:cs="IRANSans" w:hint="cs"/>
                          <w:color w:val="002060"/>
                          <w:sz w:val="24"/>
                          <w:szCs w:val="24"/>
                          <w:rtl/>
                        </w:rPr>
                        <w:t>ـ</w:t>
                      </w:r>
                      <w:r w:rsidRPr="000A50B2">
                        <w:rPr>
                          <w:rFonts w:ascii="IRANSans" w:hAnsi="IRANSans" w:cs="IRANSans"/>
                          <w:color w:val="002060"/>
                          <w:sz w:val="24"/>
                          <w:szCs w:val="24"/>
                          <w:rtl/>
                        </w:rPr>
                        <w:t>لاق و هوشیاری سیاسی همراه با تلاش‌های انقلابی، وظائفی هستند که دختران و پسران این نسل باید آنها را هرگز فراموش نکنند.</w:t>
                      </w:r>
                      <w:r w:rsidRPr="00864D50">
                        <w:rPr>
                          <w:rFonts w:ascii="IRANSans" w:hAnsi="IRANSans" w:cs="IRANSans" w:hint="cs"/>
                          <w:color w:val="002060"/>
                          <w:rtl/>
                        </w:rPr>
                        <w:t xml:space="preserve">   </w:t>
                      </w:r>
                      <w:r w:rsidRPr="00864D50">
                        <w:rPr>
                          <w:rFonts w:ascii="IRANSans" w:hAnsi="IRANSans" w:cs="IRANSans"/>
                          <w:color w:val="002060"/>
                          <w:rtl/>
                        </w:rPr>
                        <w:t xml:space="preserve"> </w:t>
                      </w:r>
                      <w:r w:rsidRPr="00D60708"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  <w:rtl/>
                        </w:rPr>
                        <w:t>24/9/1398</w:t>
                      </w:r>
                    </w:p>
                    <w:p w:rsidR="00864D50" w:rsidRDefault="00864D50"/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  <w:r w:rsidR="001A0DE6"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:rsidR="001A0DE6" w:rsidRPr="001A0DE6" w:rsidRDefault="001A0DE6">
    <w:pPr>
      <w:pStyle w:val="Header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67269CBD" wp14:editId="4F57F75F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25C72" w:rsidRPr="00F25C72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F25C72" w:rsidRPr="00F25C72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535B0"/>
    <w:rsid w:val="00060DBF"/>
    <w:rsid w:val="00066C3D"/>
    <w:rsid w:val="000678DB"/>
    <w:rsid w:val="00070DE6"/>
    <w:rsid w:val="00071B6A"/>
    <w:rsid w:val="0007304E"/>
    <w:rsid w:val="00073091"/>
    <w:rsid w:val="000A50B2"/>
    <w:rsid w:val="000C3112"/>
    <w:rsid w:val="000C7B9A"/>
    <w:rsid w:val="000D2D2D"/>
    <w:rsid w:val="000D7474"/>
    <w:rsid w:val="000E0472"/>
    <w:rsid w:val="000E73FB"/>
    <w:rsid w:val="000E75BF"/>
    <w:rsid w:val="000F1DE0"/>
    <w:rsid w:val="000F43DE"/>
    <w:rsid w:val="000F784B"/>
    <w:rsid w:val="00103F8D"/>
    <w:rsid w:val="00106931"/>
    <w:rsid w:val="00116AC6"/>
    <w:rsid w:val="0011725F"/>
    <w:rsid w:val="0012336A"/>
    <w:rsid w:val="0013161A"/>
    <w:rsid w:val="00132558"/>
    <w:rsid w:val="001436D3"/>
    <w:rsid w:val="001544C7"/>
    <w:rsid w:val="0018742D"/>
    <w:rsid w:val="001A0DE6"/>
    <w:rsid w:val="001B7996"/>
    <w:rsid w:val="001C3150"/>
    <w:rsid w:val="001D639B"/>
    <w:rsid w:val="001E5FFC"/>
    <w:rsid w:val="001F33F2"/>
    <w:rsid w:val="00200E72"/>
    <w:rsid w:val="00202FAE"/>
    <w:rsid w:val="00207488"/>
    <w:rsid w:val="00216A2F"/>
    <w:rsid w:val="00224816"/>
    <w:rsid w:val="00225944"/>
    <w:rsid w:val="00235DD7"/>
    <w:rsid w:val="00265127"/>
    <w:rsid w:val="00267399"/>
    <w:rsid w:val="002774E1"/>
    <w:rsid w:val="00286BBD"/>
    <w:rsid w:val="00294C39"/>
    <w:rsid w:val="00296D1F"/>
    <w:rsid w:val="002A0047"/>
    <w:rsid w:val="002B2419"/>
    <w:rsid w:val="002C2CD3"/>
    <w:rsid w:val="002C71C1"/>
    <w:rsid w:val="002D3379"/>
    <w:rsid w:val="0030217B"/>
    <w:rsid w:val="0030457B"/>
    <w:rsid w:val="0030735A"/>
    <w:rsid w:val="00311539"/>
    <w:rsid w:val="0032058C"/>
    <w:rsid w:val="003209C9"/>
    <w:rsid w:val="0032278B"/>
    <w:rsid w:val="00323747"/>
    <w:rsid w:val="003328C7"/>
    <w:rsid w:val="0033347D"/>
    <w:rsid w:val="00345A39"/>
    <w:rsid w:val="00345AA4"/>
    <w:rsid w:val="00352519"/>
    <w:rsid w:val="00362D2D"/>
    <w:rsid w:val="0036400B"/>
    <w:rsid w:val="00382159"/>
    <w:rsid w:val="00393958"/>
    <w:rsid w:val="003B077F"/>
    <w:rsid w:val="003B1FAF"/>
    <w:rsid w:val="003C0164"/>
    <w:rsid w:val="003C20DF"/>
    <w:rsid w:val="003E76B0"/>
    <w:rsid w:val="003F3540"/>
    <w:rsid w:val="003F4918"/>
    <w:rsid w:val="00413917"/>
    <w:rsid w:val="00416727"/>
    <w:rsid w:val="004179B0"/>
    <w:rsid w:val="004411E8"/>
    <w:rsid w:val="004447B6"/>
    <w:rsid w:val="00446222"/>
    <w:rsid w:val="00447D08"/>
    <w:rsid w:val="004520E9"/>
    <w:rsid w:val="00462034"/>
    <w:rsid w:val="0047161A"/>
    <w:rsid w:val="0047600B"/>
    <w:rsid w:val="00477585"/>
    <w:rsid w:val="00477B04"/>
    <w:rsid w:val="004862E8"/>
    <w:rsid w:val="004930F2"/>
    <w:rsid w:val="00495E08"/>
    <w:rsid w:val="0049774C"/>
    <w:rsid w:val="004A0465"/>
    <w:rsid w:val="004A4FF5"/>
    <w:rsid w:val="004A5EAE"/>
    <w:rsid w:val="004A717C"/>
    <w:rsid w:val="004B5D01"/>
    <w:rsid w:val="004B7E22"/>
    <w:rsid w:val="004C3367"/>
    <w:rsid w:val="004C3C67"/>
    <w:rsid w:val="004C6BCB"/>
    <w:rsid w:val="004D0416"/>
    <w:rsid w:val="004D0866"/>
    <w:rsid w:val="004F2440"/>
    <w:rsid w:val="005061BD"/>
    <w:rsid w:val="00510475"/>
    <w:rsid w:val="00515946"/>
    <w:rsid w:val="0051765A"/>
    <w:rsid w:val="00524805"/>
    <w:rsid w:val="005418EC"/>
    <w:rsid w:val="005445B3"/>
    <w:rsid w:val="00550872"/>
    <w:rsid w:val="00562148"/>
    <w:rsid w:val="00575A7B"/>
    <w:rsid w:val="00575DDF"/>
    <w:rsid w:val="00586F78"/>
    <w:rsid w:val="00587ACE"/>
    <w:rsid w:val="005A5572"/>
    <w:rsid w:val="005C2B24"/>
    <w:rsid w:val="005C3FDF"/>
    <w:rsid w:val="005E79D1"/>
    <w:rsid w:val="005F0991"/>
    <w:rsid w:val="005F0C9E"/>
    <w:rsid w:val="005F20AF"/>
    <w:rsid w:val="005F708B"/>
    <w:rsid w:val="0060160B"/>
    <w:rsid w:val="00611834"/>
    <w:rsid w:val="006209EB"/>
    <w:rsid w:val="00631E7F"/>
    <w:rsid w:val="0063414C"/>
    <w:rsid w:val="00643C72"/>
    <w:rsid w:val="0065319F"/>
    <w:rsid w:val="00655C74"/>
    <w:rsid w:val="00656A5D"/>
    <w:rsid w:val="00662D50"/>
    <w:rsid w:val="006654BB"/>
    <w:rsid w:val="0067588E"/>
    <w:rsid w:val="00675C6E"/>
    <w:rsid w:val="00677000"/>
    <w:rsid w:val="00680BA7"/>
    <w:rsid w:val="006A4388"/>
    <w:rsid w:val="006B668B"/>
    <w:rsid w:val="006C5F81"/>
    <w:rsid w:val="006C73B9"/>
    <w:rsid w:val="006C7BCC"/>
    <w:rsid w:val="006D61E1"/>
    <w:rsid w:val="006E39F4"/>
    <w:rsid w:val="006E53E2"/>
    <w:rsid w:val="006F015E"/>
    <w:rsid w:val="007058D7"/>
    <w:rsid w:val="007105C6"/>
    <w:rsid w:val="00713ADB"/>
    <w:rsid w:val="00716751"/>
    <w:rsid w:val="0072308B"/>
    <w:rsid w:val="00730908"/>
    <w:rsid w:val="00735B2F"/>
    <w:rsid w:val="00736A72"/>
    <w:rsid w:val="00745309"/>
    <w:rsid w:val="00753B29"/>
    <w:rsid w:val="007707B1"/>
    <w:rsid w:val="00770DD0"/>
    <w:rsid w:val="00774724"/>
    <w:rsid w:val="007811AD"/>
    <w:rsid w:val="0078203C"/>
    <w:rsid w:val="00783237"/>
    <w:rsid w:val="00785444"/>
    <w:rsid w:val="00786319"/>
    <w:rsid w:val="007864E5"/>
    <w:rsid w:val="00786A8F"/>
    <w:rsid w:val="00791AF6"/>
    <w:rsid w:val="00791BA8"/>
    <w:rsid w:val="007A61F0"/>
    <w:rsid w:val="007B56ED"/>
    <w:rsid w:val="007B7647"/>
    <w:rsid w:val="007D1BEC"/>
    <w:rsid w:val="007F254C"/>
    <w:rsid w:val="007F4C02"/>
    <w:rsid w:val="0080465B"/>
    <w:rsid w:val="00811080"/>
    <w:rsid w:val="008149A8"/>
    <w:rsid w:val="008277C9"/>
    <w:rsid w:val="0083525F"/>
    <w:rsid w:val="00836F1D"/>
    <w:rsid w:val="00841884"/>
    <w:rsid w:val="00851885"/>
    <w:rsid w:val="008538F4"/>
    <w:rsid w:val="00860F05"/>
    <w:rsid w:val="00864D50"/>
    <w:rsid w:val="008A2AA2"/>
    <w:rsid w:val="008A76C2"/>
    <w:rsid w:val="008C509D"/>
    <w:rsid w:val="008D795B"/>
    <w:rsid w:val="008E0207"/>
    <w:rsid w:val="008E29C8"/>
    <w:rsid w:val="008E55B5"/>
    <w:rsid w:val="008E5895"/>
    <w:rsid w:val="008E6EF7"/>
    <w:rsid w:val="008F4D3D"/>
    <w:rsid w:val="008F5A92"/>
    <w:rsid w:val="00927672"/>
    <w:rsid w:val="00927E70"/>
    <w:rsid w:val="009416C4"/>
    <w:rsid w:val="00944B95"/>
    <w:rsid w:val="00944EC1"/>
    <w:rsid w:val="00955627"/>
    <w:rsid w:val="009575A7"/>
    <w:rsid w:val="00961EDC"/>
    <w:rsid w:val="00965313"/>
    <w:rsid w:val="0098057F"/>
    <w:rsid w:val="00982C20"/>
    <w:rsid w:val="009866DC"/>
    <w:rsid w:val="0098672B"/>
    <w:rsid w:val="0099124E"/>
    <w:rsid w:val="0099294B"/>
    <w:rsid w:val="009932AE"/>
    <w:rsid w:val="00995639"/>
    <w:rsid w:val="009A0E09"/>
    <w:rsid w:val="009A17A3"/>
    <w:rsid w:val="009B0F7A"/>
    <w:rsid w:val="009B15A6"/>
    <w:rsid w:val="009D47C9"/>
    <w:rsid w:val="009D6D2D"/>
    <w:rsid w:val="009E05E3"/>
    <w:rsid w:val="009E23A2"/>
    <w:rsid w:val="00A058F0"/>
    <w:rsid w:val="00A116C4"/>
    <w:rsid w:val="00A16DD3"/>
    <w:rsid w:val="00A20483"/>
    <w:rsid w:val="00A2369C"/>
    <w:rsid w:val="00A2742A"/>
    <w:rsid w:val="00A406D4"/>
    <w:rsid w:val="00A42700"/>
    <w:rsid w:val="00A4786A"/>
    <w:rsid w:val="00A62627"/>
    <w:rsid w:val="00A659D3"/>
    <w:rsid w:val="00A6684F"/>
    <w:rsid w:val="00A721AA"/>
    <w:rsid w:val="00A74C46"/>
    <w:rsid w:val="00A901C0"/>
    <w:rsid w:val="00AA22EB"/>
    <w:rsid w:val="00AB4009"/>
    <w:rsid w:val="00AB5D69"/>
    <w:rsid w:val="00AC2C1E"/>
    <w:rsid w:val="00AC2E49"/>
    <w:rsid w:val="00AC4F76"/>
    <w:rsid w:val="00AD0ABD"/>
    <w:rsid w:val="00AE494C"/>
    <w:rsid w:val="00AE7FD0"/>
    <w:rsid w:val="00AF63FE"/>
    <w:rsid w:val="00B00085"/>
    <w:rsid w:val="00B11796"/>
    <w:rsid w:val="00B126F4"/>
    <w:rsid w:val="00B210C4"/>
    <w:rsid w:val="00B26495"/>
    <w:rsid w:val="00B27663"/>
    <w:rsid w:val="00B413B1"/>
    <w:rsid w:val="00B42EBC"/>
    <w:rsid w:val="00B4652C"/>
    <w:rsid w:val="00B5314E"/>
    <w:rsid w:val="00B53158"/>
    <w:rsid w:val="00B676AB"/>
    <w:rsid w:val="00B7461D"/>
    <w:rsid w:val="00B772B3"/>
    <w:rsid w:val="00B77C9B"/>
    <w:rsid w:val="00B80565"/>
    <w:rsid w:val="00B864A5"/>
    <w:rsid w:val="00B864ED"/>
    <w:rsid w:val="00B879D6"/>
    <w:rsid w:val="00B94354"/>
    <w:rsid w:val="00B96DB9"/>
    <w:rsid w:val="00BC3A8B"/>
    <w:rsid w:val="00BC5148"/>
    <w:rsid w:val="00BF7BEF"/>
    <w:rsid w:val="00BF7D53"/>
    <w:rsid w:val="00C00E39"/>
    <w:rsid w:val="00C10BB9"/>
    <w:rsid w:val="00C266A1"/>
    <w:rsid w:val="00C36532"/>
    <w:rsid w:val="00C42199"/>
    <w:rsid w:val="00C44FA3"/>
    <w:rsid w:val="00C515CD"/>
    <w:rsid w:val="00C51C9E"/>
    <w:rsid w:val="00C54A65"/>
    <w:rsid w:val="00C641F7"/>
    <w:rsid w:val="00C66963"/>
    <w:rsid w:val="00C738B2"/>
    <w:rsid w:val="00C75226"/>
    <w:rsid w:val="00C9158F"/>
    <w:rsid w:val="00CA537D"/>
    <w:rsid w:val="00CB2BDE"/>
    <w:rsid w:val="00CC3766"/>
    <w:rsid w:val="00CC37B6"/>
    <w:rsid w:val="00CD0E5E"/>
    <w:rsid w:val="00CD1CEE"/>
    <w:rsid w:val="00CE5D53"/>
    <w:rsid w:val="00D070AC"/>
    <w:rsid w:val="00D13E3B"/>
    <w:rsid w:val="00D14F15"/>
    <w:rsid w:val="00D3355C"/>
    <w:rsid w:val="00D37D17"/>
    <w:rsid w:val="00D40C6A"/>
    <w:rsid w:val="00D43E58"/>
    <w:rsid w:val="00D4729D"/>
    <w:rsid w:val="00D50D3A"/>
    <w:rsid w:val="00D60708"/>
    <w:rsid w:val="00D748F9"/>
    <w:rsid w:val="00D75686"/>
    <w:rsid w:val="00D756CB"/>
    <w:rsid w:val="00D75CEF"/>
    <w:rsid w:val="00D77EB1"/>
    <w:rsid w:val="00DB2195"/>
    <w:rsid w:val="00DB5857"/>
    <w:rsid w:val="00DB5979"/>
    <w:rsid w:val="00DC2DA7"/>
    <w:rsid w:val="00DC32B4"/>
    <w:rsid w:val="00DC4A68"/>
    <w:rsid w:val="00DD1261"/>
    <w:rsid w:val="00DF386F"/>
    <w:rsid w:val="00DF3EBC"/>
    <w:rsid w:val="00DF4B9F"/>
    <w:rsid w:val="00DF5ACA"/>
    <w:rsid w:val="00E032FA"/>
    <w:rsid w:val="00E319DD"/>
    <w:rsid w:val="00E31B9F"/>
    <w:rsid w:val="00E33A5E"/>
    <w:rsid w:val="00E442A6"/>
    <w:rsid w:val="00E64669"/>
    <w:rsid w:val="00E77613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C177A"/>
    <w:rsid w:val="00ED6A8A"/>
    <w:rsid w:val="00EE1B41"/>
    <w:rsid w:val="00EE1C0D"/>
    <w:rsid w:val="00EE3217"/>
    <w:rsid w:val="00EE5499"/>
    <w:rsid w:val="00EF25C5"/>
    <w:rsid w:val="00EF4C06"/>
    <w:rsid w:val="00EF6497"/>
    <w:rsid w:val="00F10E7F"/>
    <w:rsid w:val="00F15173"/>
    <w:rsid w:val="00F16C42"/>
    <w:rsid w:val="00F25C72"/>
    <w:rsid w:val="00F26DB5"/>
    <w:rsid w:val="00F3585C"/>
    <w:rsid w:val="00F768AE"/>
    <w:rsid w:val="00F80580"/>
    <w:rsid w:val="00F941E6"/>
    <w:rsid w:val="00F96420"/>
    <w:rsid w:val="00FA2B68"/>
    <w:rsid w:val="00FA7071"/>
    <w:rsid w:val="00FB30D5"/>
    <w:rsid w:val="00FC06DC"/>
    <w:rsid w:val="00FD0C5E"/>
    <w:rsid w:val="00FD11E6"/>
    <w:rsid w:val="00FE0401"/>
    <w:rsid w:val="00FE5B5F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791B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791B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0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BD8B2-17E6-4ECE-9865-AE3C10FA3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9</cp:revision>
  <cp:lastPrinted>2020-02-23T07:07:00Z</cp:lastPrinted>
  <dcterms:created xsi:type="dcterms:W3CDTF">2020-01-31T20:38:00Z</dcterms:created>
  <dcterms:modified xsi:type="dcterms:W3CDTF">2020-02-23T07:07:00Z</dcterms:modified>
</cp:coreProperties>
</file>