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A9117B" w:rsidRDefault="00C84376" w:rsidP="00FC2FA9">
      <w:pPr>
        <w:pStyle w:val="a2"/>
        <w:rPr>
          <w:rtl/>
        </w:rPr>
      </w:pPr>
      <w:r>
        <w:rPr>
          <w:rFonts w:hint="cs"/>
          <w:rtl/>
        </w:rPr>
        <w:t>فهم رابطه صحیح تکلیف مداری با نتیجه گرایی</w:t>
      </w:r>
    </w:p>
    <w:p w:rsidR="00A9117B" w:rsidRPr="00A9117B" w:rsidRDefault="00A9117B" w:rsidP="00A9117B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A91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E83C4B">
              <w:rPr>
                <w:rFonts w:asciiTheme="minorBidi" w:hAnsiTheme="minorBidi"/>
                <w:color w:val="06007A"/>
                <w:sz w:val="28"/>
                <w:szCs w:val="28"/>
              </w:rPr>
              <w:t>58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DA6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مولفه های تشکیلات توحیدی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4134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وظایف اعضاء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0313C1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تکلیف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نتیجه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پیروزی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شکست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C84376" w:rsidRDefault="00C84376" w:rsidP="00C84376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یکی از دوگانه های مطرح در فعالیت </w:t>
      </w:r>
      <w:r w:rsidR="00176B78">
        <w:rPr>
          <w:rFonts w:hint="cs"/>
          <w:rtl/>
        </w:rPr>
        <w:t>ها بحث تکلیف مدار بودن یا نتیجه‌</w:t>
      </w:r>
      <w:r>
        <w:rPr>
          <w:rFonts w:hint="cs"/>
          <w:rtl/>
        </w:rPr>
        <w:t xml:space="preserve">گرا بودن است. </w:t>
      </w:r>
      <w:r w:rsidR="0044697B">
        <w:rPr>
          <w:rFonts w:hint="cs"/>
          <w:rtl/>
        </w:rPr>
        <w:t>ب</w:t>
      </w:r>
      <w:r w:rsidR="00176B78">
        <w:rPr>
          <w:rFonts w:hint="cs"/>
          <w:rtl/>
        </w:rPr>
        <w:t>عضی اوقات یک فهم اشتباهی طرح می‌شود و عده‌ای معتقد می‌</w:t>
      </w:r>
      <w:r w:rsidR="0044697B">
        <w:rPr>
          <w:rFonts w:hint="cs"/>
          <w:rtl/>
        </w:rPr>
        <w:t>شوند که اصلا نبای</w:t>
      </w:r>
      <w:r w:rsidR="00176B78">
        <w:rPr>
          <w:rFonts w:hint="cs"/>
          <w:rtl/>
        </w:rPr>
        <w:t>د دنبال نتیجه بود و معنای تکلیف‌</w:t>
      </w:r>
      <w:r w:rsidR="0044697B">
        <w:rPr>
          <w:rFonts w:hint="cs"/>
          <w:rtl/>
        </w:rPr>
        <w:t xml:space="preserve">گرایی آن است که اصلا نباید به نتیجه نظر داشت؛ در حالی که </w:t>
      </w:r>
      <w:r w:rsidR="00176B78">
        <w:rPr>
          <w:rFonts w:hint="cs"/>
          <w:rtl/>
        </w:rPr>
        <w:t>طبق مبانی صحیح هر دوی این مقوله‌</w:t>
      </w:r>
      <w:r w:rsidR="0044697B">
        <w:rPr>
          <w:rFonts w:hint="cs"/>
          <w:rtl/>
        </w:rPr>
        <w:t xml:space="preserve">ها باید مورد توجه و تاکید باشد. </w:t>
      </w:r>
    </w:p>
    <w:p w:rsidR="0044697B" w:rsidRDefault="0044697B" w:rsidP="00C84376">
      <w:pPr>
        <w:pStyle w:val="a1"/>
        <w:rPr>
          <w:rtl/>
        </w:rPr>
      </w:pPr>
      <w:r>
        <w:rPr>
          <w:rFonts w:hint="cs"/>
          <w:rtl/>
        </w:rPr>
        <w:t>مقام معظم رهبری در بیاناتی راب</w:t>
      </w:r>
      <w:r w:rsidR="00176B78">
        <w:rPr>
          <w:rFonts w:hint="cs"/>
          <w:rtl/>
        </w:rPr>
        <w:t>طه‌</w:t>
      </w:r>
      <w:r>
        <w:rPr>
          <w:rFonts w:hint="cs"/>
          <w:rtl/>
        </w:rPr>
        <w:t>ی ت</w:t>
      </w:r>
      <w:r w:rsidR="00176B78">
        <w:rPr>
          <w:rFonts w:hint="cs"/>
          <w:rtl/>
        </w:rPr>
        <w:t>کلیف‌مداری و نتیجه‌گرایی و نحوه‌</w:t>
      </w:r>
      <w:r>
        <w:rPr>
          <w:rFonts w:hint="cs"/>
          <w:rtl/>
        </w:rPr>
        <w:t>ی ن</w:t>
      </w:r>
      <w:r w:rsidR="00176B78">
        <w:rPr>
          <w:rFonts w:hint="cs"/>
          <w:rtl/>
        </w:rPr>
        <w:t>گاه صحیح به آنها را بیان نموده‌</w:t>
      </w:r>
      <w:r>
        <w:rPr>
          <w:rFonts w:hint="cs"/>
          <w:rtl/>
        </w:rPr>
        <w:t>اند:</w:t>
      </w:r>
    </w:p>
    <w:p w:rsidR="00C84376" w:rsidRPr="00AA0C63" w:rsidRDefault="00176B78" w:rsidP="00C84376">
      <w:pPr>
        <w:pStyle w:val="a"/>
      </w:pPr>
      <w:r>
        <w:rPr>
          <w:rFonts w:hint="cs"/>
          <w:rtl/>
        </w:rPr>
        <w:t>«</w:t>
      </w:r>
      <w:r w:rsidR="00C84376" w:rsidRPr="00746473">
        <w:rPr>
          <w:rFonts w:hint="cs"/>
          <w:rtl/>
        </w:rPr>
        <w:t>يك س</w:t>
      </w:r>
      <w:bookmarkStart w:id="0" w:name="_GoBack"/>
      <w:bookmarkEnd w:id="0"/>
      <w:r w:rsidR="00C84376" w:rsidRPr="00746473">
        <w:rPr>
          <w:rFonts w:hint="cs"/>
          <w:rtl/>
        </w:rPr>
        <w:t>ؤال ديگر اين است - كه اينجا هم باز بعضى از دوستان گفتند- كه رابطه‏ى «تكليف‏ مدارى» با «دنبال نتيجه‏ بودن» چيست؟ امام فرمودند: ما دنبال تكليف‏ هستيم. آيا اين معنايش اين است كه امام دنبال نتيجه‏ نبود؟ چطور مى‏شود چنين چيزى را گفت؟ امام بزرگوار كه با آن شدت، با آن حدّت، در سنين كهولت، اين همه سختى‏ها را دنبال كرد، براى اينكه نظام اسلامى را بر سر كار بياورد و موفق هم شد، مى‏شود گفت كه ايشان دنبال نتيجه‏ نبود؟ حتماً تكليف‏گرائى معنايش اين است كه انسان در راه رسيدن به نتيجه‏ى مطلوب، بر طبق تكليف‏ عمل كند؛ برخلاف تكليف‏ عمل نكند، ضدتكليف عمل نكند، كار نامشروع انجام ندهد؛ والّا تلاشى كه پيغمبران كردند، اولياى دين كردند، همه براى رسيدن به نتائج معينى بود؛ دنبال نتائج بودند. مگر مى‏شود گفت كه ما دنبال نتيجه‏ نيستيم؟ يعنى نتيجه‏ هر چه شد، شد؟ نه. البته آن كسى كه براى رسيدن به نتيجه‏، برطبق تكليف‏ عمل مى‏كند، اگر يك وقتى هم به نتيجه‏ى مطلوب خود نرسيد، احساس پشيمانى نمى‏كند؛ خاطرش جمع است كه تكليفش را انجام داده. اگر انسان براى رسيدن به نتيجه، بر طبق تكليف‏ عمل نكرد، وقتى نرسيد، احساس خسارت خواهد كرد؛ اما آن كه نه، تكليف‏ خودش را انجام داده، مسئوليت خودش را انجام داده، كار شايسته و بايسته را انجام داده است و همان‏طور كه قبلًا گفتيم، واقعيت</w:t>
      </w:r>
      <w:r>
        <w:rPr>
          <w:rFonts w:hint="cs"/>
          <w:rtl/>
        </w:rPr>
        <w:t>‌</w:t>
      </w:r>
      <w:r w:rsidR="00C84376" w:rsidRPr="00746473">
        <w:rPr>
          <w:rFonts w:hint="cs"/>
          <w:rtl/>
        </w:rPr>
        <w:t>ها را ملاحظه كرده و ديده است و بر طبق اين واقعيت</w:t>
      </w:r>
      <w:r>
        <w:rPr>
          <w:rFonts w:hint="cs"/>
          <w:rtl/>
        </w:rPr>
        <w:t>‌</w:t>
      </w:r>
      <w:r w:rsidR="00C84376" w:rsidRPr="00746473">
        <w:rPr>
          <w:rFonts w:hint="cs"/>
          <w:rtl/>
        </w:rPr>
        <w:t xml:space="preserve">ها برنامه‏ريزى و كار كرده، آخرش هم به نتيجه نرسيد، خب احساس خسارت نمى‏كند؛ او كار خودش را انجام داده. بنابراين، اين كه تصور كنيم تكليف‏گرائى معنايش اين است كه ما اصلًا به نتيجه نظر </w:t>
      </w:r>
      <w:r w:rsidR="00C84376" w:rsidRPr="00746473">
        <w:rPr>
          <w:rFonts w:hint="cs"/>
          <w:rtl/>
        </w:rPr>
        <w:lastRenderedPageBreak/>
        <w:t>نداشته باشيم، نگاه درستى نيست. در دفاع مقدس و در همه‏ى جنگ</w:t>
      </w:r>
      <w:r>
        <w:rPr>
          <w:rFonts w:hint="cs"/>
          <w:rtl/>
        </w:rPr>
        <w:t>‌</w:t>
      </w:r>
      <w:r w:rsidR="00C84376" w:rsidRPr="00746473">
        <w:rPr>
          <w:rFonts w:hint="cs"/>
          <w:rtl/>
        </w:rPr>
        <w:t>هائى كه در صدر اسلام، زمان پيغمبر يا بعضى از ائمه (عليهم‏السّلام) بوده است، كسانى كه وارد ميدان جهاد مى‏شدند، براى تكليف هم حركت مى‏كردند. جهاد فى‏سبيل‏الله يك تكليف بود. در دفاع مقدس هم همين‏جور بود؛ ورود در اين ميدان، با احساس تكليف بود؛ آن كسانى كه وارد مى‏شدند، اغلب احساس تكليف مى‏كردند. اما آيا اين احساس تكليف، معنايش اين بود كه به نتيجه نينديشند؟ راه رسيدن به نتيجه را محاسبه نكنند؟ اتاق جنگ نداشته باشند؟ برنامه‏ريزى و تاكتيك و اتاق فرمان و لشكر و تشكيلات نظامى نداشته باشند؟ اينجور نيست. بنابراين تكليف‏گرائى هيچ منافاتى ندارد با دنبال نتيجه بودن، و انسان نگاه كند ببيند اين نتيجه چگونه به دست مى‏آيد، چگونه قابل تحقق است؛ براى رسيدن به آن نتيجه، بر طبق راه‏هاى</w:t>
      </w:r>
      <w:r>
        <w:rPr>
          <w:rFonts w:hint="cs"/>
          <w:rtl/>
        </w:rPr>
        <w:t xml:space="preserve"> مشروع و ميسّر، برنامه‏ريزى كند.</w:t>
      </w:r>
      <w:r w:rsidR="00C84376" w:rsidRPr="00746473">
        <w:rPr>
          <w:rFonts w:hint="cs"/>
          <w:rtl/>
        </w:rPr>
        <w:t>»</w:t>
      </w:r>
      <w:r w:rsidR="00C84376" w:rsidRPr="00746473">
        <w:rPr>
          <w:rStyle w:val="FootnoteReference"/>
          <w:rFonts w:ascii="Arial" w:hAnsi="Arial" w:cs="B Nazanin"/>
          <w:sz w:val="28"/>
          <w:szCs w:val="28"/>
          <w:rtl/>
        </w:rPr>
        <w:footnoteReference w:id="1"/>
      </w:r>
    </w:p>
    <w:p w:rsidR="00346A34" w:rsidRPr="00277E8C" w:rsidRDefault="00346A34" w:rsidP="00341340">
      <w:pPr>
        <w:pStyle w:val="a1"/>
        <w:rPr>
          <w:sz w:val="30"/>
          <w:szCs w:val="30"/>
          <w:rtl/>
        </w:rPr>
      </w:pPr>
    </w:p>
    <w:sectPr w:rsidR="00346A34" w:rsidRPr="00277E8C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28" w:rsidRDefault="005D4F28" w:rsidP="00982C20">
      <w:pPr>
        <w:spacing w:after="0" w:line="240" w:lineRule="auto"/>
      </w:pPr>
      <w:r>
        <w:separator/>
      </w:r>
    </w:p>
  </w:endnote>
  <w:endnote w:type="continuationSeparator" w:id="0">
    <w:p w:rsidR="005D4F28" w:rsidRDefault="005D4F2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83" w:rsidRDefault="00181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83" w:rsidRDefault="001812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28" w:rsidRDefault="005D4F28" w:rsidP="00982C20">
      <w:pPr>
        <w:spacing w:after="0" w:line="240" w:lineRule="auto"/>
      </w:pPr>
      <w:r>
        <w:separator/>
      </w:r>
    </w:p>
  </w:footnote>
  <w:footnote w:type="continuationSeparator" w:id="0">
    <w:p w:rsidR="005D4F28" w:rsidRDefault="005D4F28" w:rsidP="00982C20">
      <w:pPr>
        <w:spacing w:after="0" w:line="240" w:lineRule="auto"/>
      </w:pPr>
      <w:r>
        <w:continuationSeparator/>
      </w:r>
    </w:p>
  </w:footnote>
  <w:footnote w:id="1">
    <w:p w:rsidR="00C84376" w:rsidRPr="00C84376" w:rsidRDefault="00C84376" w:rsidP="00C84376">
      <w:pPr>
        <w:pStyle w:val="a0"/>
        <w:rPr>
          <w:rtl/>
        </w:rPr>
      </w:pPr>
      <w:r w:rsidRPr="00C84376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C84376">
        <w:rPr>
          <w:rtl/>
        </w:rPr>
        <w:t xml:space="preserve"> بيانات در ديدار دانشجويان در روز نوزدهم ماه مبارك رمضان 1434</w:t>
      </w:r>
      <w:r>
        <w:rPr>
          <w:rFonts w:hint="cs"/>
          <w:rtl/>
        </w:rPr>
        <w:t xml:space="preserve">، </w:t>
      </w:r>
      <w:r w:rsidRPr="00C84376">
        <w:rPr>
          <w:rtl/>
        </w:rPr>
        <w:t>06/ 05/ 1392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83" w:rsidRDefault="00181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83" w:rsidRDefault="001812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6B78" w:rsidRPr="00176B7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76B78" w:rsidRPr="00176B7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13C1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6B78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0C65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070A7"/>
    <w:rsid w:val="00413917"/>
    <w:rsid w:val="00416727"/>
    <w:rsid w:val="004179B0"/>
    <w:rsid w:val="004206F8"/>
    <w:rsid w:val="00426FF1"/>
    <w:rsid w:val="004411E8"/>
    <w:rsid w:val="004447B6"/>
    <w:rsid w:val="00446222"/>
    <w:rsid w:val="0044697B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D4F28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2824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5B1C"/>
    <w:rsid w:val="00876C33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9117B"/>
    <w:rsid w:val="00AA3081"/>
    <w:rsid w:val="00AA5A9E"/>
    <w:rsid w:val="00AA6301"/>
    <w:rsid w:val="00AB0FD5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376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3C4B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2FA9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791F-BB8C-4BD4-8698-D22797A8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473</cp:revision>
  <cp:lastPrinted>2020-03-07T12:10:00Z</cp:lastPrinted>
  <dcterms:created xsi:type="dcterms:W3CDTF">2019-12-17T13:26:00Z</dcterms:created>
  <dcterms:modified xsi:type="dcterms:W3CDTF">2020-04-28T13:59:00Z</dcterms:modified>
</cp:coreProperties>
</file>