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811100" w:rsidP="00555F94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مبانی فکری و عملی مدیریت تعلیم و تربیت بسیج دانشجویی-بخش</w:t>
      </w:r>
      <w:r w:rsidR="00555F94">
        <w:rPr>
          <w:rFonts w:hint="cs"/>
          <w:sz w:val="38"/>
          <w:szCs w:val="38"/>
          <w:rtl/>
        </w:rPr>
        <w:t>3</w:t>
      </w:r>
    </w:p>
    <w:p w:rsidR="000F120B" w:rsidRPr="004865C9" w:rsidRDefault="000F120B" w:rsidP="00555F94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555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5411E0">
              <w:rPr>
                <w:rFonts w:asciiTheme="minorBidi" w:hAnsiTheme="minorBidi"/>
                <w:color w:val="06007A"/>
                <w:sz w:val="28"/>
                <w:szCs w:val="28"/>
              </w:rPr>
              <w:t>4</w:t>
            </w:r>
            <w:r w:rsidR="00555F94">
              <w:rPr>
                <w:rFonts w:asciiTheme="minorBidi" w:hAnsiTheme="minorBidi"/>
                <w:color w:val="06007A"/>
                <w:sz w:val="28"/>
                <w:szCs w:val="28"/>
              </w:rPr>
              <w:t>7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811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5411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بسترهای عملیاتی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1110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الگوی کار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1110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دانشجویی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555F94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تعلیم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تربیت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5411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معنوی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تشکیلاتی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555F94" w:rsidRPr="00555F94" w:rsidRDefault="00555F94" w:rsidP="00507C52">
      <w:pPr>
        <w:pStyle w:val="Heading1"/>
        <w:rPr>
          <w:rtl/>
        </w:rPr>
      </w:pPr>
      <w:bookmarkStart w:id="0" w:name="_GoBack"/>
      <w:bookmarkEnd w:id="0"/>
      <w:r w:rsidRPr="00555F94">
        <w:rPr>
          <w:rFonts w:hint="cs"/>
          <w:rtl/>
        </w:rPr>
        <w:lastRenderedPageBreak/>
        <w:t>رسالت مدیریت تعلیم و تربیت در عمل به مطالبات</w:t>
      </w:r>
    </w:p>
    <w:p w:rsidR="00555F94" w:rsidRPr="00555F94" w:rsidRDefault="00555F94" w:rsidP="00507C52">
      <w:pPr>
        <w:pStyle w:val="a"/>
        <w:rPr>
          <w:i/>
          <w:iCs/>
          <w:shd w:val="clear" w:color="auto" w:fill="4396C7"/>
          <w:rtl/>
        </w:rPr>
      </w:pPr>
      <w:bookmarkStart w:id="1" w:name="_Toc464657716"/>
      <w:r w:rsidRPr="00555F94">
        <w:rPr>
          <w:rFonts w:ascii="Times New Roman" w:hAnsi="Times New Roman" w:cs="Times New Roman" w:hint="cs"/>
          <w:rtl/>
        </w:rPr>
        <w:t>﴿</w:t>
      </w:r>
      <w:bookmarkEnd w:id="1"/>
      <w:r w:rsidRPr="00555F94">
        <w:rPr>
          <w:rFonts w:hint="cs"/>
          <w:rtl/>
        </w:rPr>
        <w:t>هُوَ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الَّذِي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بَعَثَ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فِي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الْأُمِّيينَ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رَسُولاً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مِنْهُمْ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يَتْلُو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عَلَيهِمْ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آياتِهِ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وَيُزَكِّيهِمْ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وَيُعَلِّمُهُمُ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الْكِتَابَ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وَالْحِكْمَةَ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وَإِنْ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كَانُوا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مِنْ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قَبْلُ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لَفِي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ضَلَالٍ</w:t>
      </w:r>
      <w:r w:rsidRPr="00555F94">
        <w:rPr>
          <w:rtl/>
        </w:rPr>
        <w:t xml:space="preserve"> </w:t>
      </w:r>
      <w:r w:rsidRPr="00555F94">
        <w:rPr>
          <w:rFonts w:hint="cs"/>
          <w:rtl/>
        </w:rPr>
        <w:t>مُبِينٍ</w:t>
      </w:r>
      <w:r w:rsidRPr="00555F94">
        <w:rPr>
          <w:rFonts w:ascii="Times New Roman" w:hAnsi="Times New Roman" w:cs="Times New Roman" w:hint="cs"/>
          <w:rtl/>
        </w:rPr>
        <w:t>﴾</w:t>
      </w:r>
      <w:r w:rsidRPr="00555F94">
        <w:rPr>
          <w:rStyle w:val="FootnoteReference"/>
          <w:rFonts w:ascii="IRNazanin" w:hAnsi="IRNazanin" w:cs="B Nazanin"/>
          <w:color w:val="auto"/>
          <w:sz w:val="30"/>
          <w:szCs w:val="30"/>
          <w:rtl/>
        </w:rPr>
        <w:footnoteReference w:id="1"/>
      </w:r>
    </w:p>
    <w:p w:rsidR="00555F94" w:rsidRPr="00555F94" w:rsidRDefault="00555F94" w:rsidP="00555F94">
      <w:pPr>
        <w:pStyle w:val="a1"/>
        <w:rPr>
          <w:sz w:val="30"/>
          <w:szCs w:val="30"/>
          <w:rtl/>
        </w:rPr>
      </w:pPr>
      <w:r w:rsidRPr="00555F94">
        <w:rPr>
          <w:rFonts w:hint="cs"/>
          <w:sz w:val="30"/>
          <w:szCs w:val="30"/>
          <w:rtl/>
        </w:rPr>
        <w:t>هدف بعثت انبیا همان طور که آیه ی شریفه اشاره دارد تزکیه در مرحله ی اول و سپس تعلیم کتاب و حکمت بوده است. یعنی آماده سازی فضایی عمومی جهت حرکت در راستای تزکیه و تعلیم تمامی آحاد بشر.</w:t>
      </w:r>
    </w:p>
    <w:p w:rsidR="00555F94" w:rsidRPr="00555F94" w:rsidRDefault="00555F94" w:rsidP="00555F94">
      <w:pPr>
        <w:pStyle w:val="a1"/>
        <w:rPr>
          <w:sz w:val="30"/>
          <w:szCs w:val="30"/>
          <w:rtl/>
        </w:rPr>
      </w:pPr>
      <w:r w:rsidRPr="00555F94">
        <w:rPr>
          <w:rFonts w:hint="cs"/>
          <w:sz w:val="30"/>
          <w:szCs w:val="30"/>
          <w:rtl/>
        </w:rPr>
        <w:t>مدیریت تعلیم و تربیت عهده دار هر دو قسم این امر مهم است. به عبارت دیگر هم فعالیت در زمینه ی تربیت را بر عهده دارد و هم فعالیت در زمینه ی تعلیم را. لذا این دو بخش را به صورت جداگانه و به صورت اجمالی مورد بررسی قرار می دهیم:</w:t>
      </w:r>
    </w:p>
    <w:p w:rsidR="00555F94" w:rsidRPr="00555F94" w:rsidRDefault="00555F94" w:rsidP="00555F94">
      <w:pPr>
        <w:pStyle w:val="a1"/>
        <w:rPr>
          <w:sz w:val="30"/>
          <w:szCs w:val="30"/>
          <w:rtl/>
        </w:rPr>
      </w:pPr>
      <w:r w:rsidRPr="00555F94">
        <w:rPr>
          <w:rFonts w:hint="cs"/>
          <w:sz w:val="30"/>
          <w:szCs w:val="30"/>
          <w:rtl/>
        </w:rPr>
        <w:t>1-بخش تربیت: با توجه به بیانات مقام معظم رهبری(مدظله العالی) که در مباحث قبلی اشاره شد؛ اصلی ترین و مهمترین زمینه ای که این مدیریت-چه در سطح اعضای بسیج دانشجویی در وهله ی اول و چه در میان عموم دانشجویان در وهله ی دوم- باید انجام دهد عبارت است از ایجاد فضایی برای تزکیه و تربیت نفس و رشد و تعالی معنوی دانشجویان. اهمیت این امر مهم، حیاتی و سرنوشت ساز در بخش های قبلی مطرح شده لذا از تکرار دوباره ی آن پرهیز می کنیم. اما این نکته ی مهم را همواره باید توجه نمود که تمدن سازی و قبل از آن دست یافتن به مقدمات آن یعنی تشکیل دولت اسلامی و جامعه ی اسلامی، بدون تربیت نیروهای مومن انقلابی مهذب به هیچ عنوان امکان پذیر نخواهد بود.</w:t>
      </w:r>
    </w:p>
    <w:p w:rsidR="00555F94" w:rsidRPr="00555F94" w:rsidRDefault="00555F94" w:rsidP="00555F94">
      <w:pPr>
        <w:pStyle w:val="a1"/>
        <w:rPr>
          <w:sz w:val="30"/>
          <w:szCs w:val="30"/>
          <w:rtl/>
        </w:rPr>
      </w:pPr>
      <w:r w:rsidRPr="00555F94">
        <w:rPr>
          <w:rFonts w:hint="cs"/>
          <w:sz w:val="30"/>
          <w:szCs w:val="30"/>
          <w:rtl/>
        </w:rPr>
        <w:t>2-بخش تعلیم: وظیفه ی اولیه ی این بخش تعلیم و تعمیق مبانی دینی و معرفتی با رویکرد عملی و در مرحله ی دوم تعلیم مباحث و مبانی تشکیلاتی، روش کار تشکیلاتی، مدیریتی و... می باشد.</w:t>
      </w:r>
    </w:p>
    <w:p w:rsidR="005411E0" w:rsidRPr="005411E0" w:rsidRDefault="005411E0" w:rsidP="005411E0">
      <w:pPr>
        <w:pStyle w:val="a1"/>
        <w:rPr>
          <w:rFonts w:ascii="Abadi" w:eastAsia="MS Mincho" w:hAnsi="Abadi"/>
          <w:sz w:val="30"/>
          <w:szCs w:val="30"/>
          <w:rtl/>
        </w:rPr>
      </w:pPr>
    </w:p>
    <w:sectPr w:rsidR="005411E0" w:rsidRPr="005411E0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24" w:rsidRDefault="00CF4D24" w:rsidP="00982C20">
      <w:pPr>
        <w:spacing w:after="0" w:line="240" w:lineRule="auto"/>
      </w:pPr>
      <w:r>
        <w:separator/>
      </w:r>
    </w:p>
  </w:endnote>
  <w:endnote w:type="continuationSeparator" w:id="0">
    <w:p w:rsidR="00CF4D24" w:rsidRDefault="00CF4D2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Segoe UI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abi">
    <w:altName w:val="Arial Unicode MS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24" w:rsidRDefault="00CF4D24" w:rsidP="00982C20">
      <w:pPr>
        <w:spacing w:after="0" w:line="240" w:lineRule="auto"/>
      </w:pPr>
      <w:r>
        <w:separator/>
      </w:r>
    </w:p>
  </w:footnote>
  <w:footnote w:type="continuationSeparator" w:id="0">
    <w:p w:rsidR="00CF4D24" w:rsidRDefault="00CF4D24" w:rsidP="00982C20">
      <w:pPr>
        <w:spacing w:after="0" w:line="240" w:lineRule="auto"/>
      </w:pPr>
      <w:r>
        <w:continuationSeparator/>
      </w:r>
    </w:p>
  </w:footnote>
  <w:footnote w:id="1">
    <w:p w:rsidR="00555F94" w:rsidRPr="00555F94" w:rsidRDefault="00555F94" w:rsidP="00555F94">
      <w:pPr>
        <w:pStyle w:val="a0"/>
      </w:pPr>
      <w:r>
        <w:rPr>
          <w:rStyle w:val="FootnoteReference"/>
          <w:rFonts w:hint="cs"/>
          <w:vertAlign w:val="baseline"/>
          <w:rtl/>
        </w:rPr>
        <w:t>1</w:t>
      </w:r>
      <w:r w:rsidRPr="00555F94">
        <w:rPr>
          <w:rStyle w:val="FootnoteReference"/>
          <w:rFonts w:hint="cs"/>
          <w:vertAlign w:val="baseline"/>
          <w:rtl/>
        </w:rPr>
        <w:t>-</w:t>
      </w:r>
      <w:r>
        <w:rPr>
          <w:rFonts w:hint="cs"/>
          <w:rtl/>
        </w:rPr>
        <w:t xml:space="preserve"> </w:t>
      </w:r>
      <w:r w:rsidRPr="00555F94">
        <w:rPr>
          <w:rtl/>
        </w:rPr>
        <w:t>سوره ی جمعه، آیه2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120B" w:rsidRPr="000F120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F120B" w:rsidRPr="000F120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20B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5F6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0612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C52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1E0"/>
    <w:rsid w:val="00541393"/>
    <w:rsid w:val="005418EC"/>
    <w:rsid w:val="005445B3"/>
    <w:rsid w:val="0054671A"/>
    <w:rsid w:val="00546839"/>
    <w:rsid w:val="00550872"/>
    <w:rsid w:val="00553DBB"/>
    <w:rsid w:val="00555F94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4955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110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A67FC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2A13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4D24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48D5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1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1E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A9AF-C972-40E8-AA15-6D01025C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478</cp:revision>
  <cp:lastPrinted>2020-03-07T12:10:00Z</cp:lastPrinted>
  <dcterms:created xsi:type="dcterms:W3CDTF">2019-12-17T13:26:00Z</dcterms:created>
  <dcterms:modified xsi:type="dcterms:W3CDTF">2020-04-17T12:09:00Z</dcterms:modified>
</cp:coreProperties>
</file>