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811100" w:rsidP="004865C9">
      <w:pPr>
        <w:pStyle w:val="a2"/>
        <w:rPr>
          <w:sz w:val="38"/>
          <w:szCs w:val="38"/>
          <w:rtl/>
        </w:rPr>
      </w:pPr>
      <w:r>
        <w:rPr>
          <w:rFonts w:hint="cs"/>
          <w:sz w:val="38"/>
          <w:szCs w:val="38"/>
          <w:rtl/>
        </w:rPr>
        <w:t>مبانی فکری و عملی مدیریت تعلیم و تربیت بسیج دانشجویی-بخش1</w:t>
      </w:r>
    </w:p>
    <w:p w:rsidR="00A03E64" w:rsidRPr="004865C9" w:rsidRDefault="00A03E64" w:rsidP="004865C9">
      <w:pPr>
        <w:pStyle w:val="a2"/>
        <w:rPr>
          <w:sz w:val="38"/>
          <w:szCs w:val="38"/>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FA48D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811100">
              <w:rPr>
                <w:rFonts w:asciiTheme="minorBidi" w:hAnsiTheme="minorBidi"/>
                <w:color w:val="06007A"/>
                <w:sz w:val="28"/>
                <w:szCs w:val="28"/>
              </w:rPr>
              <w:t>45</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81110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471A4A">
              <w:rPr>
                <w:rFonts w:ascii="IRMitra" w:hAnsi="IRMitra" w:cs="IRMitra" w:hint="cs"/>
                <w:color w:val="06007A"/>
                <w:sz w:val="28"/>
                <w:szCs w:val="28"/>
                <w:rtl/>
              </w:rPr>
              <w:t>بسترهای عملیاتی</w:t>
            </w:r>
            <w:r>
              <w:rPr>
                <w:rFonts w:ascii="IRMitra" w:hAnsi="IRMitra" w:cs="IRMitra" w:hint="cs"/>
                <w:color w:val="06007A"/>
                <w:sz w:val="28"/>
                <w:szCs w:val="28"/>
                <w:rtl/>
              </w:rPr>
              <w:t>/</w:t>
            </w:r>
            <w:r w:rsidR="00811100">
              <w:rPr>
                <w:rFonts w:ascii="IRMitra" w:hAnsi="IRMitra" w:cs="IRMitra" w:hint="cs"/>
                <w:color w:val="06007A"/>
                <w:sz w:val="28"/>
                <w:szCs w:val="28"/>
                <w:rtl/>
              </w:rPr>
              <w:t>الگوی کار</w:t>
            </w:r>
            <w:r w:rsidR="002706CE">
              <w:rPr>
                <w:rFonts w:ascii="IRMitra" w:hAnsi="IRMitra" w:cs="IRMitra" w:hint="cs"/>
                <w:color w:val="06007A"/>
                <w:sz w:val="28"/>
                <w:szCs w:val="28"/>
                <w:rtl/>
              </w:rPr>
              <w:t>/</w:t>
            </w:r>
            <w:r w:rsidR="00811100">
              <w:rPr>
                <w:rFonts w:ascii="IRMitra" w:hAnsi="IRMitra" w:cs="IRMitra" w:hint="cs"/>
                <w:color w:val="06007A"/>
                <w:sz w:val="28"/>
                <w:szCs w:val="28"/>
                <w:rtl/>
              </w:rPr>
              <w:t>دانشجویی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811100"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مطالبات</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اهداف</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نظام جمهوری اسلامی</w:t>
            </w:r>
            <w:r w:rsidR="002F7B0B">
              <w:rPr>
                <w:rFonts w:ascii="IRMitra" w:hAnsi="IRMitra" w:cs="IRMitra" w:hint="cs"/>
                <w:color w:val="06007A"/>
                <w:sz w:val="28"/>
                <w:szCs w:val="28"/>
                <w:rtl/>
              </w:rPr>
              <w:t>،</w:t>
            </w:r>
            <w:r>
              <w:rPr>
                <w:rFonts w:ascii="IRMitra" w:hAnsi="IRMitra" w:cs="IRMitra" w:hint="cs"/>
                <w:color w:val="06007A"/>
                <w:sz w:val="28"/>
                <w:szCs w:val="28"/>
                <w:rtl/>
              </w:rPr>
              <w:t xml:space="preserve"> تزکیه نفس</w:t>
            </w:r>
            <w:r w:rsidR="00DA6736">
              <w:rPr>
                <w:rFonts w:ascii="IRMitra" w:hAnsi="IRMitra" w:cs="IRMitra" w:hint="cs"/>
                <w:color w:val="06007A"/>
                <w:sz w:val="28"/>
                <w:szCs w:val="28"/>
                <w:rtl/>
              </w:rPr>
              <w:t>،</w:t>
            </w:r>
            <w:r w:rsidR="0017459B">
              <w:rPr>
                <w:rFonts w:ascii="IRMitra" w:hAnsi="IRMitra" w:cs="IRMitra" w:hint="cs"/>
                <w:color w:val="06007A"/>
                <w:sz w:val="28"/>
                <w:szCs w:val="28"/>
                <w:rtl/>
              </w:rPr>
              <w:t xml:space="preserve"> </w:t>
            </w:r>
            <w:r w:rsidR="002F7B0B">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811100" w:rsidRPr="00811100" w:rsidRDefault="00811100" w:rsidP="004A292F">
      <w:pPr>
        <w:pStyle w:val="Heading1"/>
        <w:rPr>
          <w:rtl/>
        </w:rPr>
      </w:pPr>
      <w:r w:rsidRPr="00811100">
        <w:rPr>
          <w:rFonts w:hint="cs"/>
          <w:rtl/>
        </w:rPr>
        <w:lastRenderedPageBreak/>
        <w:t>لزوم استخراج و پیگیری مطالبات امام خامنه ای(مدظله العالی)، به گستره ی تاریخ</w:t>
      </w:r>
    </w:p>
    <w:p w:rsidR="00811100" w:rsidRPr="00811100" w:rsidRDefault="00811100" w:rsidP="00811100">
      <w:pPr>
        <w:pStyle w:val="a1"/>
        <w:rPr>
          <w:sz w:val="30"/>
          <w:szCs w:val="30"/>
          <w:rtl/>
        </w:rPr>
      </w:pPr>
      <w:r w:rsidRPr="00811100">
        <w:rPr>
          <w:rFonts w:hint="cs"/>
          <w:sz w:val="30"/>
          <w:szCs w:val="30"/>
          <w:rtl/>
        </w:rPr>
        <w:t xml:space="preserve">لزوم تبعیت و پیگیری مطالبات رهبر معظم انقلاب اسلامی را می توان از ابعاد مختلف عقلی و نقلی مورد بررسی قرار داد. اما در صورتی که بخواهیم با دید کلان و جامع  این مسئله را بررسی کنیم تا مورد تایید آیات و روایات نیز باشد؛ لازم است سیری اجمالی در گستره ی تاریخ داشته و مطالعه ای درباره ی رهبران الهی از آغاز خلقت بشر تا زمان فعلی و سپس تا زمان ظهور حضرت ولی عصر(ارواحنافداه) داشته باشیم.      </w:t>
      </w:r>
    </w:p>
    <w:p w:rsidR="00811100" w:rsidRPr="00811100" w:rsidRDefault="00811100" w:rsidP="00811100">
      <w:pPr>
        <w:pStyle w:val="a1"/>
        <w:rPr>
          <w:sz w:val="30"/>
          <w:szCs w:val="30"/>
          <w:rtl/>
        </w:rPr>
      </w:pPr>
      <w:r w:rsidRPr="00811100">
        <w:rPr>
          <w:rFonts w:hint="cs"/>
          <w:sz w:val="30"/>
          <w:szCs w:val="30"/>
          <w:rtl/>
        </w:rPr>
        <w:t xml:space="preserve">به گواه تاریخ درطول دوران نبوت از آدم ابوالبشر(ع) تا پیامبر خاتم(ص)، مبارزه انبیا با چشم انداز و جهت گیری تشکیل حکومت حق بر روی زمین، در ابعاد مختلف پیگیری می شده است و سازماندهی مبارزه در دوره ی هر یک از این رهبران الهی متناسب با وضعیت و شرایط دو جبهه ی حق و باطل بوده است؛ پس با توجه به مسئله ای که مطرح شد نباید از این مطلب غافل بود که تمام رهبران الهی به دنبال پیگیری یک هدف و هدایت امت خود به سمت آن هدف هستند لیکن متناسب با شرایط زمان خود هر کدام راهبردی را اتخاذ می کنند که تکمیل کننده ی کار رهبر قبلی است تا به اندازه ی سهم خود جامعه را به سمت آن هدف واحد مشترک حرکت داده و سپس رهبری جبهه ی حق را به ولی بعد از خود تحویل دهد تا این سلسله ادامه پیدا کرده و در نهایت به تشکیل حکومت حق( به عنوان مقصد نهایی) به دست یکی از این رهبران الهی منجر شود. </w:t>
      </w:r>
    </w:p>
    <w:p w:rsidR="00811100" w:rsidRPr="00811100" w:rsidRDefault="00811100" w:rsidP="00811100">
      <w:pPr>
        <w:pStyle w:val="a1"/>
        <w:rPr>
          <w:sz w:val="30"/>
          <w:szCs w:val="30"/>
          <w:rtl/>
        </w:rPr>
      </w:pPr>
      <w:r w:rsidRPr="00811100">
        <w:rPr>
          <w:rFonts w:hint="cs"/>
          <w:sz w:val="30"/>
          <w:szCs w:val="30"/>
          <w:rtl/>
        </w:rPr>
        <w:t>همان طور که مشخص است این رهبری الهی بعد از پیامبر اسلام(ص) که توانسته بودند حکومت حق را در مقیاس محدود تشکیل دهند به امامان بعد از ایشان تحویل داده می شود تا آنان نیز کشتی حرکت تاریخ را به سمت تشکیل حکومت حق و عدل جهانی هدایت کنند اما با انحرافاتی که پیش آمد ائمه در تنگنا قرار گرفته و یکی پس از دیگری به شهادت رسیدند و عملا سرعت این حرکت کند شد؛ البته با وجود همه ی دشواری ها هر کدام از ائمه متناسب با وضعیت زمان با راهبردهایی متفاوت، امت (شیعه) را به طرف آن هدف پیش می بردند.(ر.ک به کتاب انسان 250 ساله) تا اینکه عصر غیبت حضرت ولی عصر(ارواحنا فداه) آغاز می شود و ایشان پیروان خود را به مراجعه ی به فقیهی از فقها که دارای ویژگی های خاصی است سوق می دهند.</w:t>
      </w:r>
      <w:r w:rsidRPr="00811100">
        <w:rPr>
          <w:rStyle w:val="FootnoteReference"/>
          <w:rFonts w:cs="B Nazanin"/>
          <w:sz w:val="30"/>
          <w:szCs w:val="30"/>
          <w:rtl/>
        </w:rPr>
        <w:footnoteReference w:id="1"/>
      </w:r>
      <w:r w:rsidRPr="00811100">
        <w:rPr>
          <w:rFonts w:hint="cs"/>
          <w:sz w:val="30"/>
          <w:szCs w:val="30"/>
          <w:rtl/>
        </w:rPr>
        <w:t xml:space="preserve"> بحث ولایت فقیه از همین جا آغاز می شود. حال با توجه به مطالبی که مطرح شد واضح است که سلسله ی زعمای شیعه</w:t>
      </w:r>
      <w:r w:rsidRPr="00811100">
        <w:rPr>
          <w:sz w:val="30"/>
          <w:szCs w:val="30"/>
        </w:rPr>
        <w:t xml:space="preserve"> </w:t>
      </w:r>
      <w:r w:rsidRPr="00811100">
        <w:rPr>
          <w:rFonts w:hint="cs"/>
          <w:sz w:val="30"/>
          <w:szCs w:val="30"/>
          <w:rtl/>
        </w:rPr>
        <w:t>با استعانت از هدایت های معنوی امام عصر(ارواحنا فداه) یکی پس از دیگری وظیفه ی رهبری امت اسلام به طرف آن هدف واحد مشترک را دارند. در نهایت نوبت به امام خمینی(ره) می رسد که انقلاب اسلامی را به پیروزی رسانده و آن را ثمره ی حرکت انبیا می خوانند و هدف این انقلاب را انسان سازی در سطح وسیع معرفی می کنند. در زمان کنونی و بعد از امام راحل، حضرت امام خامنه ای(مدظله العالی)</w:t>
      </w:r>
      <w:r w:rsidRPr="00811100">
        <w:rPr>
          <w:sz w:val="30"/>
          <w:szCs w:val="30"/>
        </w:rPr>
        <w:t xml:space="preserve"> </w:t>
      </w:r>
      <w:r w:rsidRPr="00811100">
        <w:rPr>
          <w:rFonts w:hint="cs"/>
          <w:sz w:val="30"/>
          <w:szCs w:val="30"/>
          <w:rtl/>
        </w:rPr>
        <w:t>ادامه ی رهبری این حرکت را بر عهده دارند.</w:t>
      </w:r>
    </w:p>
    <w:p w:rsidR="00811100" w:rsidRPr="00811100" w:rsidRDefault="00811100" w:rsidP="00811100">
      <w:pPr>
        <w:pStyle w:val="a1"/>
        <w:rPr>
          <w:sz w:val="30"/>
          <w:szCs w:val="30"/>
          <w:rtl/>
        </w:rPr>
      </w:pPr>
      <w:r w:rsidRPr="00811100">
        <w:rPr>
          <w:rFonts w:hint="cs"/>
          <w:sz w:val="30"/>
          <w:szCs w:val="30"/>
          <w:rtl/>
        </w:rPr>
        <w:lastRenderedPageBreak/>
        <w:t>در صورتی که با این دید وسیع و کلان به مطالبات ایشان نظر بیفکنیم اهمیت پیروی از این مطالبات برای ما مشخص خواهد شد و جایگاه، رسالت و وظیفه ی خود را درگستره ی تاریخ درک کرده و لمس خواهیم کرد که تک تک مطالبات ایشان در راستای کدام هدف است.</w:t>
      </w:r>
    </w:p>
    <w:p w:rsidR="00811100" w:rsidRPr="00811100" w:rsidRDefault="00811100" w:rsidP="00811100">
      <w:pPr>
        <w:pStyle w:val="a1"/>
        <w:rPr>
          <w:rFonts w:ascii="Tahoma" w:hAnsi="Tahoma"/>
          <w:color w:val="000000"/>
          <w:sz w:val="30"/>
          <w:szCs w:val="30"/>
          <w:rtl/>
        </w:rPr>
      </w:pPr>
      <w:r w:rsidRPr="00811100">
        <w:rPr>
          <w:rFonts w:hint="cs"/>
          <w:sz w:val="30"/>
          <w:szCs w:val="30"/>
          <w:rtl/>
        </w:rPr>
        <w:t>توجه به یکی از بیانات ایشان در رابطه با آرمان اصلی انقلاب اسلامی بسیار جای دقت دارد:«</w:t>
      </w:r>
      <w:r w:rsidRPr="00811100">
        <w:rPr>
          <w:rFonts w:ascii="Tahoma" w:hAnsi="Tahoma" w:cs="Tahoma"/>
          <w:color w:val="000000"/>
          <w:sz w:val="30"/>
          <w:szCs w:val="30"/>
          <w:rtl/>
        </w:rPr>
        <w:t xml:space="preserve"> </w:t>
      </w:r>
      <w:r w:rsidRPr="00811100">
        <w:rPr>
          <w:rFonts w:ascii="Tahoma" w:hAnsi="Tahoma"/>
          <w:color w:val="000000"/>
          <w:sz w:val="30"/>
          <w:szCs w:val="30"/>
          <w:rtl/>
        </w:rPr>
        <w:t>مؤلّفه‌ی اوّل عبارت است از آرمانها و اهداف نظام جمهوری اسلامی؛ كه این اهداف و آرمانها مطلقاً نبایستی از نظر دور بشود؛ كه آرمان نظام جمهوری اسلامی را میشود در جمله‌ی كوتاهِ "ایجاد تمدّن اسلامی" خلاصه كرد. تمدّن اسلامی یعنی آن فضایی كه انسان در آن فضا از لحاظ معنوی و از لحاظ مادّی میتواند رشد كند و به غایات مطلوبی كه خدای متعال او را برای آن غایات خلق كرده است برسد؛ زندگی خوبی داشته باشد، زندگی عزّتمندی داشته باشد، انسان عزیز، انسان دارای قدرت، دارای اراده، دارای ابتكار، دارای سازندگیِ جهان طبیعت؛ تمدّن اسلامی یعنی این؛ هدف نظام جمهوری اسلامی و آرمان نظام جمهوری اسلامی این است</w:t>
      </w:r>
      <w:r w:rsidRPr="00811100">
        <w:rPr>
          <w:rFonts w:ascii="Tahoma" w:hAnsi="Tahoma" w:hint="cs"/>
          <w:color w:val="000000"/>
          <w:sz w:val="30"/>
          <w:szCs w:val="30"/>
          <w:rtl/>
        </w:rPr>
        <w:t>.»</w:t>
      </w:r>
      <w:r w:rsidRPr="00811100">
        <w:rPr>
          <w:rStyle w:val="FootnoteReference"/>
          <w:rFonts w:ascii="Tahoma" w:hAnsi="Tahoma" w:cs="B Nazanin"/>
          <w:color w:val="000000"/>
          <w:sz w:val="30"/>
          <w:szCs w:val="30"/>
          <w:rtl/>
        </w:rPr>
        <w:footnoteReference w:id="2"/>
      </w:r>
    </w:p>
    <w:p w:rsidR="00811100" w:rsidRPr="00811100" w:rsidRDefault="00811100" w:rsidP="00811100">
      <w:pPr>
        <w:pStyle w:val="a1"/>
        <w:rPr>
          <w:sz w:val="30"/>
          <w:szCs w:val="30"/>
          <w:rtl/>
        </w:rPr>
      </w:pPr>
      <w:r w:rsidRPr="00811100">
        <w:rPr>
          <w:sz w:val="30"/>
          <w:szCs w:val="30"/>
          <w:rtl/>
        </w:rPr>
        <w:t>بنابراین رسالت بسیج دانشجویی را در یک جمله می</w:t>
      </w:r>
      <w:r w:rsidRPr="00811100">
        <w:rPr>
          <w:sz w:val="30"/>
          <w:szCs w:val="30"/>
        </w:rPr>
        <w:t xml:space="preserve"> </w:t>
      </w:r>
      <w:r w:rsidRPr="00811100">
        <w:rPr>
          <w:sz w:val="30"/>
          <w:szCs w:val="30"/>
          <w:rtl/>
        </w:rPr>
        <w:t>توان در راهبرد استخراج شده از بیانات امام خامنه ای</w:t>
      </w:r>
      <w:r w:rsidRPr="00811100">
        <w:rPr>
          <w:rFonts w:hint="cs"/>
          <w:sz w:val="30"/>
          <w:szCs w:val="30"/>
          <w:rtl/>
        </w:rPr>
        <w:t>(مدظله العالی)</w:t>
      </w:r>
      <w:r w:rsidRPr="00811100">
        <w:rPr>
          <w:sz w:val="30"/>
          <w:szCs w:val="30"/>
        </w:rPr>
        <w:t xml:space="preserve"> </w:t>
      </w:r>
      <w:r w:rsidRPr="00811100">
        <w:rPr>
          <w:rFonts w:hint="cs"/>
          <w:sz w:val="30"/>
          <w:szCs w:val="30"/>
          <w:rtl/>
        </w:rPr>
        <w:t xml:space="preserve">جست و جو کرد </w:t>
      </w:r>
      <w:r w:rsidRPr="00811100">
        <w:rPr>
          <w:sz w:val="30"/>
          <w:szCs w:val="30"/>
          <w:rtl/>
        </w:rPr>
        <w:t>و افق آن را جهت گیری و چشم انداز تمدن سازی دانست</w:t>
      </w:r>
      <w:r w:rsidRPr="00811100">
        <w:rPr>
          <w:rFonts w:ascii="Tahoma" w:hAnsi="Tahoma" w:hint="cs"/>
          <w:color w:val="000000"/>
          <w:sz w:val="30"/>
          <w:szCs w:val="30"/>
          <w:rtl/>
        </w:rPr>
        <w:t xml:space="preserve">. حال باید خودمان بررسی کنیم که آیا تمام مولفه هایی که ایشان مد نظر دارند را واقعا عملیاتی کرده ایم یا خیر؟ </w:t>
      </w:r>
    </w:p>
    <w:p w:rsidR="00811100" w:rsidRPr="00811100" w:rsidRDefault="00811100" w:rsidP="0044396A">
      <w:pPr>
        <w:pStyle w:val="Heading1"/>
      </w:pPr>
      <w:r w:rsidRPr="00811100">
        <w:rPr>
          <w:rFonts w:hint="cs"/>
          <w:rtl/>
        </w:rPr>
        <w:t>تزکیه ی نفس مهمترین مطالبه ی انبیا و اولیا</w:t>
      </w:r>
    </w:p>
    <w:p w:rsidR="00811100" w:rsidRPr="00811100" w:rsidRDefault="00811100" w:rsidP="00811100">
      <w:pPr>
        <w:pStyle w:val="a1"/>
        <w:rPr>
          <w:sz w:val="30"/>
          <w:szCs w:val="30"/>
        </w:rPr>
      </w:pPr>
      <w:r w:rsidRPr="00811100">
        <w:rPr>
          <w:rFonts w:hint="cs"/>
          <w:sz w:val="30"/>
          <w:szCs w:val="30"/>
          <w:rtl/>
        </w:rPr>
        <w:t>«آنچه خدای متعال به وسیله بعثت، در درجه اول به انسان ها می دهد، ذکر و تذکر و به خود آمدن انسان است تا این نشود هیچ یک از اهداف بعثت ها و نبوت ها تحقق نمی یابد "انّما تنذر من اتّبع الذکر "،کسی که این تذکر را در خود به وجود آورد و از آن پیروی کند، بعد از آن زمان، قابل انذار، اصلاح، ارشاد، تکامل و مبارزه در راه هدف های اجتماعی است. این قدم اول است. بشر وقتی از معنویت غافل شد، همه در های صلاح و اصلاح به روی او بسته می شود. آنچه که در دنیای مادی، می تواند کلید همه ی اصلاحات و سعادت ها محسوب شود، همین است که انسان ها به خود آیند، متذکر شوند، هدف خلقت را از ورای این ظواهر مادی جست وجو کنند و در ورای این ظواهر مادی زندگی، که همین خور و خواب، شهوات، قدرت، مال پرستی و این چیزهاست، دنبال حقیقتی بگردند.»</w:t>
      </w:r>
      <w:r w:rsidRPr="00811100">
        <w:rPr>
          <w:rStyle w:val="FootnoteReference"/>
          <w:rFonts w:cs="B Nazanin"/>
          <w:sz w:val="30"/>
          <w:szCs w:val="30"/>
          <w:rtl/>
        </w:rPr>
        <w:footnoteReference w:id="3"/>
      </w:r>
    </w:p>
    <w:p w:rsidR="00811100" w:rsidRPr="00811100" w:rsidRDefault="00811100" w:rsidP="00811100">
      <w:pPr>
        <w:pStyle w:val="a1"/>
        <w:rPr>
          <w:sz w:val="30"/>
          <w:szCs w:val="30"/>
          <w:rtl/>
        </w:rPr>
      </w:pPr>
      <w:r w:rsidRPr="00811100">
        <w:rPr>
          <w:rFonts w:hint="cs"/>
          <w:sz w:val="30"/>
          <w:szCs w:val="30"/>
          <w:rtl/>
        </w:rPr>
        <w:t>«لکن امروز بشریت به دو جریان ناشی از بعثت نیاز تام دارد: یکی برانگیخته شدن فکر و اندیشه است و یکی تهذیب اخلاق.</w:t>
      </w:r>
    </w:p>
    <w:p w:rsidR="00346A34" w:rsidRPr="005029DC" w:rsidRDefault="00811100" w:rsidP="00811100">
      <w:pPr>
        <w:pStyle w:val="a1"/>
        <w:rPr>
          <w:sz w:val="30"/>
          <w:szCs w:val="30"/>
          <w:rtl/>
        </w:rPr>
      </w:pPr>
      <w:r w:rsidRPr="00811100">
        <w:rPr>
          <w:rFonts w:hint="cs"/>
          <w:sz w:val="30"/>
          <w:szCs w:val="30"/>
          <w:rtl/>
        </w:rPr>
        <w:t>اگر این دو تامین شد، خواسته های دیرین بشریت تامین خواهد شد، عدالت تامین خواهد شد، سعادت تامین خواهد شد، رفاه دنیا تامین میشود. مشکل اساسی در این دو بخش است.</w:t>
      </w:r>
      <w:r w:rsidRPr="00811100">
        <w:rPr>
          <w:sz w:val="30"/>
          <w:szCs w:val="30"/>
        </w:rPr>
        <w:t xml:space="preserve"> </w:t>
      </w:r>
      <w:r w:rsidRPr="00811100">
        <w:rPr>
          <w:rFonts w:hint="cs"/>
          <w:sz w:val="30"/>
          <w:szCs w:val="30"/>
          <w:rtl/>
        </w:rPr>
        <w:t xml:space="preserve">فرمود «بعثت لاتمّم مکارم الاخلاق» یا در قرآن می فرماید «هو </w:t>
      </w:r>
      <w:r w:rsidRPr="00811100">
        <w:rPr>
          <w:rFonts w:hint="cs"/>
          <w:sz w:val="30"/>
          <w:szCs w:val="30"/>
          <w:rtl/>
        </w:rPr>
        <w:lastRenderedPageBreak/>
        <w:t>الذی بعث فی الامیین رسولا منهم یتلو علیهم ایاته و یزکّیهم » بعد از تزکیه است که می فرماید: «و یعلّمهم الکتاب و الحکمه». این یک هدف بالاست؛ تزکیه ی نفوس، تطهیر دلها، والا کردن اخلاق بشری، نجات دادن انسان از مزبله گرفتاری های اخلاقی و ضعف های اخلاقی و شهوات نفسانی. این، یک مقصد و یک هدف.»</w:t>
      </w:r>
      <w:r w:rsidRPr="00811100">
        <w:rPr>
          <w:rStyle w:val="FootnoteReference"/>
          <w:rFonts w:cs="B Nazanin"/>
          <w:sz w:val="30"/>
          <w:szCs w:val="30"/>
          <w:rtl/>
        </w:rPr>
        <w:footnoteReference w:id="4"/>
      </w:r>
    </w:p>
    <w:sectPr w:rsidR="00346A34" w:rsidRPr="005029DC"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39" w:rsidRDefault="00A55939" w:rsidP="00982C20">
      <w:pPr>
        <w:spacing w:after="0" w:line="240" w:lineRule="auto"/>
      </w:pPr>
      <w:r>
        <w:separator/>
      </w:r>
    </w:p>
  </w:endnote>
  <w:endnote w:type="continuationSeparator" w:id="0">
    <w:p w:rsidR="00A55939" w:rsidRDefault="00A5593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charset w:val="00"/>
    <w:family w:val="roman"/>
    <w:pitch w:val="variable"/>
    <w:sig w:usb0="00000000"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bi">
    <w:altName w:val="Arial Unicode MS"/>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39" w:rsidRDefault="00A55939" w:rsidP="00982C20">
      <w:pPr>
        <w:spacing w:after="0" w:line="240" w:lineRule="auto"/>
      </w:pPr>
      <w:r>
        <w:separator/>
      </w:r>
    </w:p>
  </w:footnote>
  <w:footnote w:type="continuationSeparator" w:id="0">
    <w:p w:rsidR="00A55939" w:rsidRDefault="00A55939" w:rsidP="00982C20">
      <w:pPr>
        <w:spacing w:after="0" w:line="240" w:lineRule="auto"/>
      </w:pPr>
      <w:r>
        <w:continuationSeparator/>
      </w:r>
    </w:p>
  </w:footnote>
  <w:footnote w:id="1">
    <w:p w:rsidR="00811100" w:rsidRPr="00B513E0" w:rsidRDefault="00811100" w:rsidP="0044396A">
      <w:pPr>
        <w:pStyle w:val="a0"/>
        <w:rPr>
          <w:sz w:val="16"/>
          <w:szCs w:val="16"/>
        </w:rPr>
      </w:pPr>
      <w:r>
        <w:rPr>
          <w:rFonts w:hint="cs"/>
          <w:rtl/>
        </w:rPr>
        <w:t>1-</w:t>
      </w:r>
      <w:r>
        <w:rPr>
          <w:rtl/>
        </w:rPr>
        <w:t xml:space="preserve"> </w:t>
      </w:r>
      <w:r w:rsidRPr="00B513E0">
        <w:rPr>
          <w:rFonts w:hint="cs"/>
          <w:rtl/>
        </w:rPr>
        <w:t>در روایتی از امام صادق آمده است که :</w:t>
      </w:r>
      <w:r w:rsidRPr="00B513E0">
        <w:rPr>
          <w:rtl/>
        </w:rPr>
        <w:t xml:space="preserve"> فَأمّا مَن كانَ مِن الفُقَهاءِ صائنا لنفسِهِ حافِظا </w:t>
      </w:r>
      <w:r w:rsidRPr="0044396A">
        <w:rPr>
          <w:rtl/>
        </w:rPr>
        <w:t>لِدينِهِ</w:t>
      </w:r>
      <w:r w:rsidRPr="00B513E0">
        <w:rPr>
          <w:rtl/>
        </w:rPr>
        <w:t xml:space="preserve"> مُخالِفا على هَواهُ مُطِيعا لأمرِ مَولاهُ فلِلعَوامِّ أن يُقَلِّدُوهُ</w:t>
      </w:r>
    </w:p>
  </w:footnote>
  <w:footnote w:id="2">
    <w:p w:rsidR="00811100" w:rsidRPr="00811100" w:rsidRDefault="00811100" w:rsidP="00811100">
      <w:pPr>
        <w:pStyle w:val="a0"/>
      </w:pPr>
      <w:r w:rsidRPr="00811100">
        <w:rPr>
          <w:rStyle w:val="FootnoteReference"/>
          <w:vertAlign w:val="baseline"/>
        </w:rPr>
        <w:footnoteRef/>
      </w:r>
      <w:r w:rsidRPr="00811100">
        <w:rPr>
          <w:rFonts w:hint="cs"/>
          <w:rtl/>
        </w:rPr>
        <w:t>-</w:t>
      </w:r>
      <w:r>
        <w:rPr>
          <w:rFonts w:hint="cs"/>
          <w:rtl/>
        </w:rPr>
        <w:t xml:space="preserve"> </w:t>
      </w:r>
      <w:hyperlink r:id="rId1" w:history="1">
        <w:r w:rsidRPr="00811100">
          <w:rPr>
            <w:rStyle w:val="Strong"/>
            <w:b w:val="0"/>
            <w:bCs w:val="0"/>
            <w:rtl/>
          </w:rPr>
          <w:t>بیانات در دیدار رئیس و اعضای مجلس خبرگان رهبری</w:t>
        </w:r>
      </w:hyperlink>
      <w:r>
        <w:rPr>
          <w:rStyle w:val="Strong"/>
          <w:rFonts w:hint="cs"/>
          <w:b w:val="0"/>
          <w:bCs w:val="0"/>
          <w:rtl/>
        </w:rPr>
        <w:t xml:space="preserve"> </w:t>
      </w:r>
      <w:r w:rsidRPr="00811100">
        <w:rPr>
          <w:rStyle w:val="Strong"/>
          <w:rFonts w:hint="cs"/>
          <w:b w:val="0"/>
          <w:bCs w:val="0"/>
          <w:rtl/>
        </w:rPr>
        <w:t>14/6/1392</w:t>
      </w:r>
    </w:p>
  </w:footnote>
  <w:footnote w:id="3">
    <w:p w:rsidR="00811100" w:rsidRPr="00811100" w:rsidRDefault="00811100" w:rsidP="00811100">
      <w:pPr>
        <w:pStyle w:val="a0"/>
      </w:pPr>
      <w:r w:rsidRPr="00811100">
        <w:rPr>
          <w:rStyle w:val="FootnoteReference"/>
          <w:vertAlign w:val="baseline"/>
        </w:rPr>
        <w:footnoteRef/>
      </w:r>
      <w:r w:rsidRPr="00811100">
        <w:rPr>
          <w:rFonts w:hint="cs"/>
          <w:rtl/>
        </w:rPr>
        <w:t>-</w:t>
      </w:r>
      <w:r>
        <w:rPr>
          <w:rFonts w:hint="cs"/>
          <w:rtl/>
        </w:rPr>
        <w:t xml:space="preserve"> </w:t>
      </w:r>
      <w:r w:rsidRPr="00811100">
        <w:rPr>
          <w:rFonts w:hint="cs"/>
          <w:rtl/>
        </w:rPr>
        <w:t xml:space="preserve">بیانات در دیدار کار گزاران </w:t>
      </w:r>
      <w:r w:rsidR="00A03E64">
        <w:rPr>
          <w:rFonts w:hint="cs"/>
          <w:rtl/>
        </w:rPr>
        <w:t xml:space="preserve"> </w:t>
      </w:r>
      <w:r w:rsidRPr="00811100">
        <w:rPr>
          <w:rFonts w:hint="cs"/>
          <w:rtl/>
        </w:rPr>
        <w:t>29/9/1374</w:t>
      </w:r>
    </w:p>
  </w:footnote>
  <w:footnote w:id="4">
    <w:p w:rsidR="00811100" w:rsidRPr="0094593A" w:rsidRDefault="00811100" w:rsidP="00811100">
      <w:pPr>
        <w:pStyle w:val="a0"/>
        <w:rPr>
          <w:rFonts w:cs="B Nazanin"/>
        </w:rPr>
      </w:pPr>
      <w:r>
        <w:rPr>
          <w:rStyle w:val="FootnoteReference"/>
          <w:rFonts w:hint="cs"/>
          <w:vertAlign w:val="baseline"/>
          <w:rtl/>
        </w:rPr>
        <w:t>1</w:t>
      </w:r>
      <w:r w:rsidRPr="00811100">
        <w:rPr>
          <w:rFonts w:hint="cs"/>
          <w:rtl/>
        </w:rPr>
        <w:t>-</w:t>
      </w:r>
      <w:r>
        <w:rPr>
          <w:rFonts w:hint="cs"/>
          <w:rtl/>
        </w:rPr>
        <w:t xml:space="preserve"> </w:t>
      </w:r>
      <w:r w:rsidRPr="00811100">
        <w:rPr>
          <w:rFonts w:hint="cs"/>
          <w:rtl/>
        </w:rPr>
        <w:t>بیانات در دیدار مسئولان نظام و سفرای کشورهای اسلامی</w:t>
      </w:r>
      <w:bookmarkStart w:id="0" w:name="_GoBack"/>
      <w:bookmarkEnd w:id="0"/>
      <w:r>
        <w:rPr>
          <w:rFonts w:hint="cs"/>
          <w:rtl/>
        </w:rPr>
        <w:t xml:space="preserve"> </w:t>
      </w:r>
      <w:r w:rsidRPr="00811100">
        <w:rPr>
          <w:rFonts w:hint="cs"/>
          <w:rtl/>
        </w:rPr>
        <w:t>29/3/1391</w:t>
      </w:r>
      <w:r w:rsidRPr="0094593A">
        <w:rPr>
          <w:rFonts w:cs="B Nazanin"/>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03E64" w:rsidRPr="00A03E6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03E64" w:rsidRPr="00A03E6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396A"/>
    <w:rsid w:val="004447B6"/>
    <w:rsid w:val="00446222"/>
    <w:rsid w:val="00447D08"/>
    <w:rsid w:val="004520E9"/>
    <w:rsid w:val="00454EE9"/>
    <w:rsid w:val="00455F45"/>
    <w:rsid w:val="00462034"/>
    <w:rsid w:val="00464F01"/>
    <w:rsid w:val="00466D02"/>
    <w:rsid w:val="0047115B"/>
    <w:rsid w:val="0047161A"/>
    <w:rsid w:val="00471A4A"/>
    <w:rsid w:val="0047600B"/>
    <w:rsid w:val="00477585"/>
    <w:rsid w:val="00477B04"/>
    <w:rsid w:val="00482ED6"/>
    <w:rsid w:val="004862E8"/>
    <w:rsid w:val="004865C9"/>
    <w:rsid w:val="004903EA"/>
    <w:rsid w:val="004930F2"/>
    <w:rsid w:val="00495E08"/>
    <w:rsid w:val="00496768"/>
    <w:rsid w:val="0049774C"/>
    <w:rsid w:val="004A0465"/>
    <w:rsid w:val="004A292F"/>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4955"/>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11080"/>
    <w:rsid w:val="0081110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A67FC"/>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3E79"/>
    <w:rsid w:val="00A02442"/>
    <w:rsid w:val="00A03822"/>
    <w:rsid w:val="00A03E64"/>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55939"/>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35D0E"/>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548A"/>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48D5"/>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arsi.khamenei.ir/speech-content?id=23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300F-26ED-4005-9CF6-F4D636C8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477</cp:revision>
  <cp:lastPrinted>2020-03-07T12:10:00Z</cp:lastPrinted>
  <dcterms:created xsi:type="dcterms:W3CDTF">2019-12-17T13:26:00Z</dcterms:created>
  <dcterms:modified xsi:type="dcterms:W3CDTF">2020-04-17T12:05:00Z</dcterms:modified>
</cp:coreProperties>
</file>