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Pr="004865C9" w:rsidRDefault="00CF771E" w:rsidP="004865C9">
      <w:pPr>
        <w:pStyle w:val="a2"/>
        <w:rPr>
          <w:sz w:val="38"/>
          <w:szCs w:val="38"/>
          <w:rtl/>
        </w:rPr>
      </w:pPr>
      <w:bookmarkStart w:id="0" w:name="_GoBack"/>
      <w:r>
        <w:rPr>
          <w:rFonts w:hint="cs"/>
          <w:sz w:val="38"/>
          <w:szCs w:val="38"/>
          <w:rtl/>
        </w:rPr>
        <w:t>شیوه های جذب-</w:t>
      </w:r>
      <w:r w:rsidR="005029DC">
        <w:rPr>
          <w:rFonts w:hint="cs"/>
          <w:sz w:val="38"/>
          <w:szCs w:val="38"/>
          <w:rtl/>
        </w:rPr>
        <w:t>الف)اقناع فکری (بخش دوم</w:t>
      </w:r>
      <w:r w:rsidR="00871F00">
        <w:rPr>
          <w:rFonts w:hint="cs"/>
          <w:sz w:val="38"/>
          <w:szCs w:val="38"/>
          <w:rtl/>
        </w:rPr>
        <w:t>)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bookmarkEnd w:id="0"/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50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DA6736">
              <w:rPr>
                <w:rFonts w:asciiTheme="minorBidi" w:hAnsiTheme="minorBidi"/>
                <w:color w:val="06007A"/>
                <w:sz w:val="28"/>
                <w:szCs w:val="28"/>
              </w:rPr>
              <w:t>2</w:t>
            </w:r>
            <w:r w:rsidR="005029DC">
              <w:rPr>
                <w:rFonts w:asciiTheme="minorBidi" w:hAnsiTheme="minorBidi"/>
                <w:color w:val="06007A"/>
                <w:sz w:val="28"/>
                <w:szCs w:val="28"/>
              </w:rPr>
              <w:t>5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35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فنون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مربوط به نیروی انسانی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جذب و تثبیت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D06887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جذب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اقناع فکری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9F3E7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 قوی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9F3E7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مستدل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E74BEE" w:rsidRDefault="00E74BEE" w:rsidP="00464F01">
      <w:pPr>
        <w:rPr>
          <w:rFonts w:cs="B Nazanin"/>
          <w:sz w:val="28"/>
          <w:szCs w:val="28"/>
          <w:rtl/>
        </w:rPr>
      </w:pPr>
    </w:p>
    <w:p w:rsidR="00C83E0C" w:rsidRDefault="00C83E0C" w:rsidP="00464F01">
      <w:pPr>
        <w:rPr>
          <w:rFonts w:cs="B Nazanin"/>
          <w:sz w:val="28"/>
          <w:szCs w:val="28"/>
          <w:rtl/>
        </w:rPr>
      </w:pPr>
    </w:p>
    <w:p w:rsidR="00871F00" w:rsidRPr="00871F00" w:rsidRDefault="00871F00" w:rsidP="00450D5B">
      <w:pPr>
        <w:pStyle w:val="a1"/>
        <w:rPr>
          <w:rtl/>
        </w:rPr>
      </w:pPr>
      <w:r>
        <w:rPr>
          <w:rFonts w:hint="cs"/>
          <w:rtl/>
        </w:rPr>
        <w:lastRenderedPageBreak/>
        <w:t xml:space="preserve">     </w:t>
      </w:r>
      <w:r w:rsidR="005029DC">
        <w:rPr>
          <w:rFonts w:hint="cs"/>
          <w:rtl/>
        </w:rPr>
        <w:t>استفاده از منطق قوی و مستدل در اقناع فکری</w:t>
      </w:r>
      <w:r w:rsidRPr="00871F00">
        <w:rPr>
          <w:rFonts w:hint="cs"/>
          <w:rtl/>
        </w:rPr>
        <w:t xml:space="preserve"> یکی</w:t>
      </w:r>
      <w:r w:rsidR="005029DC">
        <w:rPr>
          <w:rFonts w:hint="cs"/>
          <w:rtl/>
        </w:rPr>
        <w:t xml:space="preserve"> دیگر</w:t>
      </w:r>
      <w:r w:rsidRPr="00871F00">
        <w:rPr>
          <w:rFonts w:hint="cs"/>
          <w:rtl/>
        </w:rPr>
        <w:t xml:space="preserve"> از مواردی است</w:t>
      </w:r>
      <w:r w:rsidR="005029DC">
        <w:rPr>
          <w:rFonts w:hint="cs"/>
          <w:rtl/>
        </w:rPr>
        <w:t xml:space="preserve"> که</w:t>
      </w:r>
      <w:r w:rsidRPr="00871F00">
        <w:rPr>
          <w:rFonts w:hint="cs"/>
          <w:rtl/>
        </w:rPr>
        <w:t xml:space="preserve"> </w:t>
      </w:r>
      <w:r w:rsidR="005029DC">
        <w:rPr>
          <w:rFonts w:hint="cs"/>
          <w:rtl/>
        </w:rPr>
        <w:t>مقام معظم رهبری در رابطه با جذب با روش اقناع فکری به آن اشاره فرموده اند. ایشان</w:t>
      </w:r>
      <w:r w:rsidRPr="00871F00">
        <w:rPr>
          <w:rFonts w:hint="cs"/>
          <w:rtl/>
        </w:rPr>
        <w:t xml:space="preserve"> می فرمایند:</w:t>
      </w:r>
      <w:r>
        <w:rPr>
          <w:rFonts w:cs="B Titr" w:hint="cs"/>
          <w:color w:val="auto"/>
          <w:rtl/>
        </w:rPr>
        <w:t xml:space="preserve"> </w:t>
      </w:r>
    </w:p>
    <w:p w:rsidR="005029DC" w:rsidRPr="005029DC" w:rsidRDefault="005029DC" w:rsidP="00450D5B">
      <w:pPr>
        <w:pStyle w:val="a"/>
        <w:rPr>
          <w:rFonts w:cstheme="majorBidi"/>
          <w:rtl/>
        </w:rPr>
      </w:pPr>
      <w:r w:rsidRPr="005029DC">
        <w:rPr>
          <w:rFonts w:hint="cs"/>
          <w:rtl/>
        </w:rPr>
        <w:t xml:space="preserve">« </w:t>
      </w:r>
      <w:r w:rsidRPr="005029DC">
        <w:rPr>
          <w:rtl/>
        </w:rPr>
        <w:t>روشنگرى، بيان منطقى، مستدل و دور از هو و جنجال بود. اگر هو و جنجال وارد شد، حرف منطقى را هم خراب خواهد كرد. ممكن است چهار نفر جذب‏ شوند، اما چهار نفر آدم هوشمندتر دفع ميشوند. اين، حرف ماست؛ اين، عرض ماست</w:t>
      </w:r>
      <w:r w:rsidRPr="005029DC">
        <w:rPr>
          <w:rFonts w:hint="cs"/>
          <w:rtl/>
        </w:rPr>
        <w:t>»</w:t>
      </w:r>
      <w:r w:rsidRPr="005029DC">
        <w:rPr>
          <w:vertAlign w:val="superscript"/>
          <w:rtl/>
        </w:rPr>
        <w:footnoteReference w:id="1"/>
      </w:r>
      <w:r w:rsidRPr="005029DC">
        <w:rPr>
          <w:rFonts w:hint="cs"/>
          <w:rtl/>
        </w:rPr>
        <w:t>.</w:t>
      </w:r>
    </w:p>
    <w:p w:rsidR="005029DC" w:rsidRPr="005029DC" w:rsidRDefault="005029DC" w:rsidP="00450D5B">
      <w:pPr>
        <w:pStyle w:val="a"/>
      </w:pPr>
      <w:r w:rsidRPr="005029DC">
        <w:rPr>
          <w:rFonts w:hint="cs"/>
          <w:rtl/>
        </w:rPr>
        <w:t xml:space="preserve">« </w:t>
      </w:r>
      <w:r w:rsidRPr="005029DC">
        <w:rPr>
          <w:rtl/>
        </w:rPr>
        <w:t xml:space="preserve">بايد پى‏درپى در محيط دانشگاه فكر دينىِ نو و مستدل عرضه كنيد و فكر دينى دانشجويان را ارتقاء بدهيد. مخاطبان خود را هم فقط دانشجويان متدين و مذهبى و حزب‏اللهى ندانيد؛ خوب، آن‏ها كه البته هستند. مخاطبان شما همه‏ى بدنه‏ى دانشجوئى كشورند؛ حتّى كسانى كه در دل با دين خيلى ميانه‏اى هم ندارند، اين‏ها هم مخاطب شمايند؛ آن‏ها را هم بايستى </w:t>
      </w:r>
    </w:p>
    <w:p w:rsidR="005029DC" w:rsidRPr="005029DC" w:rsidRDefault="005029DC" w:rsidP="005029DC">
      <w:pPr>
        <w:pStyle w:val="a1"/>
        <w:rPr>
          <w:sz w:val="30"/>
          <w:szCs w:val="30"/>
          <w:rtl/>
        </w:rPr>
      </w:pPr>
      <w:r w:rsidRPr="005029DC">
        <w:rPr>
          <w:sz w:val="30"/>
          <w:szCs w:val="30"/>
          <w:rtl/>
        </w:rPr>
        <w:t>جذب‏ كنيد و با منطق قوى و اعتماد به نفس و اعتماد به اين منطق مى‏توان دلها را جذب‏ كرد، عنادها را حتّى كم كرد يا در موارد زيادى از بين برد</w:t>
      </w:r>
      <w:r w:rsidRPr="005029DC">
        <w:rPr>
          <w:rFonts w:hint="cs"/>
          <w:sz w:val="30"/>
          <w:szCs w:val="30"/>
          <w:rtl/>
        </w:rPr>
        <w:t>»</w:t>
      </w:r>
      <w:r w:rsidRPr="005029DC">
        <w:rPr>
          <w:sz w:val="30"/>
          <w:szCs w:val="30"/>
          <w:vertAlign w:val="superscript"/>
          <w:rtl/>
        </w:rPr>
        <w:footnoteReference w:id="2"/>
      </w:r>
      <w:r w:rsidRPr="005029DC">
        <w:rPr>
          <w:rFonts w:hint="cs"/>
          <w:sz w:val="30"/>
          <w:szCs w:val="30"/>
          <w:rtl/>
        </w:rPr>
        <w:t>.</w:t>
      </w:r>
    </w:p>
    <w:p w:rsidR="005029DC" w:rsidRPr="005029DC" w:rsidRDefault="005029DC" w:rsidP="00450D5B">
      <w:pPr>
        <w:pStyle w:val="a"/>
      </w:pPr>
      <w:r w:rsidRPr="005029DC">
        <w:rPr>
          <w:rFonts w:hint="cs"/>
          <w:rtl/>
        </w:rPr>
        <w:t xml:space="preserve">« </w:t>
      </w:r>
      <w:r w:rsidRPr="005029DC">
        <w:rPr>
          <w:rtl/>
        </w:rPr>
        <w:t>ما جوان زياد داريم. جوانها را جذب‏ كنيد به نماز جمعه؛ جذب‏ جوانها به نماز جمعه با گفتن اينكه «جوانها بياييد، جوانها تشويق بشويد» به اين‏جور چيزها درست نميشود؛ بايد جوان كشانده بشود از طريق دل، از طريق فهم. يكى از چيزهايى كه جوان را جذب‏ ميكند به نماز جمعه، سخن متقن و متين است. حرف سست، چه در زمينه‏ى سياسى، چه در زمينه‏ى فرهنگى، افرادى را كه در آنجا هستند- حالا يك عدّه‏اى عادت كرده‏اند، به‏عنوان عادت مى‏آيند نماز- آن جوانى را كه دنبال حرف است كه از اين منبر بشنود، او را جذب‏ نميكند</w:t>
      </w:r>
      <w:r w:rsidRPr="005029DC">
        <w:rPr>
          <w:rFonts w:hint="cs"/>
          <w:rtl/>
        </w:rPr>
        <w:t>»</w:t>
      </w:r>
      <w:r w:rsidRPr="005029DC">
        <w:rPr>
          <w:vertAlign w:val="superscript"/>
          <w:rtl/>
        </w:rPr>
        <w:footnoteReference w:id="3"/>
      </w:r>
      <w:r w:rsidRPr="005029DC">
        <w:rPr>
          <w:rFonts w:hint="cs"/>
          <w:rtl/>
        </w:rPr>
        <w:t>.</w:t>
      </w:r>
    </w:p>
    <w:p w:rsidR="00346A34" w:rsidRPr="005029DC" w:rsidRDefault="005029DC" w:rsidP="00450D5B">
      <w:pPr>
        <w:pStyle w:val="a"/>
        <w:rPr>
          <w:rtl/>
        </w:rPr>
      </w:pPr>
      <w:r w:rsidRPr="005029DC">
        <w:rPr>
          <w:rFonts w:hint="cs"/>
          <w:rtl/>
        </w:rPr>
        <w:t xml:space="preserve">« بسيج صرفاً يك حركت احساسى نيست، بسيج متّكى است به دانستن و فهميدن، متّكى است به بصيرت. واقعيّت بسيج هم همين است و در اين جهت بايد پيش برود. اگر صرفاً احساس بود، احساس با يك اندك چيزى تغيير پيدا ميكند. يك عدّه‏اى اوّل انقلاب جزو </w:t>
      </w:r>
      <w:r w:rsidRPr="005029DC">
        <w:rPr>
          <w:rFonts w:hint="cs"/>
          <w:rtl/>
        </w:rPr>
        <w:lastRenderedPageBreak/>
        <w:t>كسانى بودند كه پرشور با انقلاب همراه بودند امّا از روى احساس؛ از روى عمق فهم دينى نبود. بنده با بعضى از اينها ارتباط داشتم، آشنا بودم، در دانشگاه و بيرون دانشگاه اينها را مى‏شناختم؛ عمق دينى نداشتند. نتيجه اين شد كه با نشست و برخاست با بعضى آدمهايى كه زاويه‏ى با انقلاب داشتند، اينها هم با انقلاب زاويه‏دار شدند- خاصيّت زاويه هم اين است كه اوّل خيلى محدود شروع ميشود، [امّا] هرچه انسان خط را پيش برود، اين فاصله بيشتر ميشود، دهنه وسيع‏تر ميشود- شدند مقابل انقلاب. بسيج همراه با بصيرت است‏»</w:t>
      </w:r>
      <w:r w:rsidRPr="005029DC">
        <w:rPr>
          <w:vertAlign w:val="superscript"/>
          <w:rtl/>
        </w:rPr>
        <w:footnoteReference w:id="4"/>
      </w:r>
      <w:r w:rsidRPr="005029DC">
        <w:rPr>
          <w:rFonts w:hint="cs"/>
          <w:rtl/>
        </w:rPr>
        <w:t>.</w:t>
      </w:r>
    </w:p>
    <w:sectPr w:rsidR="00346A34" w:rsidRPr="005029DC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8A" w:rsidRDefault="00F7488A" w:rsidP="00982C20">
      <w:pPr>
        <w:spacing w:after="0" w:line="240" w:lineRule="auto"/>
      </w:pPr>
      <w:r>
        <w:separator/>
      </w:r>
    </w:p>
  </w:endnote>
  <w:endnote w:type="continuationSeparator" w:id="0">
    <w:p w:rsidR="00F7488A" w:rsidRDefault="00F7488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altName w:val="IRBadr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8A" w:rsidRDefault="00F7488A" w:rsidP="00982C20">
      <w:pPr>
        <w:spacing w:after="0" w:line="240" w:lineRule="auto"/>
      </w:pPr>
      <w:r>
        <w:separator/>
      </w:r>
    </w:p>
  </w:footnote>
  <w:footnote w:type="continuationSeparator" w:id="0">
    <w:p w:rsidR="00F7488A" w:rsidRDefault="00F7488A" w:rsidP="00982C20">
      <w:pPr>
        <w:spacing w:after="0" w:line="240" w:lineRule="auto"/>
      </w:pPr>
      <w:r>
        <w:continuationSeparator/>
      </w:r>
    </w:p>
  </w:footnote>
  <w:footnote w:id="1">
    <w:p w:rsidR="005029DC" w:rsidRPr="005029DC" w:rsidRDefault="005029DC" w:rsidP="005029DC">
      <w:pPr>
        <w:pStyle w:val="a0"/>
        <w:rPr>
          <w:rtl/>
        </w:rPr>
      </w:pPr>
      <w:r w:rsidRPr="005029DC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5029DC">
        <w:rPr>
          <w:rtl/>
        </w:rPr>
        <w:t xml:space="preserve"> </w:t>
      </w:r>
      <w:r w:rsidRPr="005029DC">
        <w:rPr>
          <w:rFonts w:hint="cs"/>
          <w:rtl/>
        </w:rPr>
        <w:t>(13/ 04/ 1390)</w:t>
      </w:r>
      <w:r>
        <w:rPr>
          <w:rFonts w:hint="cs"/>
          <w:rtl/>
        </w:rPr>
        <w:t>،</w:t>
      </w:r>
      <w:r w:rsidRPr="005029DC">
        <w:rPr>
          <w:rFonts w:hint="cs"/>
          <w:rtl/>
        </w:rPr>
        <w:t xml:space="preserve"> بيانات در ديدار فرماندهان سپاه پاسداران</w:t>
      </w:r>
    </w:p>
  </w:footnote>
  <w:footnote w:id="2">
    <w:p w:rsidR="005029DC" w:rsidRPr="005029DC" w:rsidRDefault="005029DC" w:rsidP="005029DC">
      <w:pPr>
        <w:pStyle w:val="a0"/>
        <w:rPr>
          <w:rtl/>
        </w:rPr>
      </w:pPr>
      <w:r w:rsidRPr="005029DC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5029DC">
        <w:rPr>
          <w:rtl/>
        </w:rPr>
        <w:t xml:space="preserve"> </w:t>
      </w:r>
      <w:r w:rsidRPr="005029DC">
        <w:rPr>
          <w:rFonts w:hint="cs"/>
          <w:rtl/>
        </w:rPr>
        <w:t>(09/ 07/ 1386)</w:t>
      </w:r>
      <w:r>
        <w:rPr>
          <w:rFonts w:hint="cs"/>
          <w:rtl/>
        </w:rPr>
        <w:t>،</w:t>
      </w:r>
      <w:r w:rsidRPr="005029DC">
        <w:rPr>
          <w:rFonts w:hint="cs"/>
          <w:rtl/>
        </w:rPr>
        <w:t xml:space="preserve"> بيانات رهبر معظم انقلاب اسلامى در ديدار اساتيد و رؤساى دانشگاهها</w:t>
      </w:r>
    </w:p>
  </w:footnote>
  <w:footnote w:id="3">
    <w:p w:rsidR="005029DC" w:rsidRPr="005029DC" w:rsidRDefault="005029DC" w:rsidP="005029DC">
      <w:pPr>
        <w:pStyle w:val="a0"/>
      </w:pPr>
      <w:r w:rsidRPr="005029DC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5029DC">
        <w:rPr>
          <w:rtl/>
        </w:rPr>
        <w:t xml:space="preserve"> </w:t>
      </w:r>
      <w:r w:rsidRPr="005029DC">
        <w:rPr>
          <w:rFonts w:hint="cs"/>
          <w:rtl/>
        </w:rPr>
        <w:t>(14/ 10/ 1394)</w:t>
      </w:r>
      <w:r>
        <w:rPr>
          <w:rFonts w:hint="cs"/>
          <w:rtl/>
        </w:rPr>
        <w:t>،</w:t>
      </w:r>
      <w:r w:rsidRPr="005029DC">
        <w:rPr>
          <w:rFonts w:hint="cs"/>
          <w:rtl/>
        </w:rPr>
        <w:t xml:space="preserve"> بيانات در ديدار ائمه‏ى جمعه‏ى سراسر كشور</w:t>
      </w:r>
    </w:p>
  </w:footnote>
  <w:footnote w:id="4">
    <w:p w:rsidR="005029DC" w:rsidRPr="00C21E27" w:rsidRDefault="005029DC" w:rsidP="005029DC">
      <w:pPr>
        <w:pStyle w:val="a0"/>
      </w:pPr>
      <w:r w:rsidRPr="005029DC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5029DC">
        <w:rPr>
          <w:rtl/>
        </w:rPr>
        <w:t xml:space="preserve"> </w:t>
      </w:r>
      <w:r w:rsidRPr="005029DC">
        <w:rPr>
          <w:rFonts w:hint="cs"/>
          <w:rtl/>
        </w:rPr>
        <w:t>(03/ 09/ 1395)</w:t>
      </w:r>
      <w:r>
        <w:rPr>
          <w:rFonts w:hint="cs"/>
          <w:rtl/>
        </w:rPr>
        <w:t>،</w:t>
      </w:r>
      <w:r w:rsidRPr="005029DC">
        <w:rPr>
          <w:rFonts w:hint="cs"/>
          <w:rtl/>
        </w:rPr>
        <w:t xml:space="preserve"> بيانات در ديدار بسيجيان به مناسبت هفته‏ى بسيج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525E" w:rsidRPr="0088525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8525E" w:rsidRPr="0088525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0D5B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525E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488A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8D32-CEF9-474D-94EB-88F5AA53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475</cp:revision>
  <cp:lastPrinted>2020-03-19T17:08:00Z</cp:lastPrinted>
  <dcterms:created xsi:type="dcterms:W3CDTF">2019-12-17T13:26:00Z</dcterms:created>
  <dcterms:modified xsi:type="dcterms:W3CDTF">2020-03-19T17:09:00Z</dcterms:modified>
</cp:coreProperties>
</file>