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7F48C9" w:rsidRPr="007F48C9" w:rsidRDefault="004C1E32" w:rsidP="007F48C9">
      <w:pPr>
        <w:pStyle w:val="a2"/>
        <w:rPr>
          <w:sz w:val="30"/>
          <w:szCs w:val="30"/>
          <w:rtl/>
        </w:rPr>
      </w:pPr>
      <w:r>
        <w:rPr>
          <w:rFonts w:hint="cs"/>
          <w:rtl/>
        </w:rPr>
        <w:t>لزوم برنامه ریزی و ثبات در آن</w:t>
      </w:r>
    </w:p>
    <w:p w:rsidR="00144616" w:rsidRPr="00851885" w:rsidRDefault="00144616" w:rsidP="007C7AEF">
      <w:pPr>
        <w:pStyle w:val="a2"/>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1770E0" w:rsidP="00FB565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1770E0">
              <w:rPr>
                <w:rFonts w:asciiTheme="minorBidi" w:hAnsiTheme="minorBidi"/>
                <w:color w:val="06007A"/>
                <w:sz w:val="28"/>
                <w:szCs w:val="28"/>
              </w:rPr>
              <w:t>m-t-13</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4C1E32">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2706CE">
              <w:rPr>
                <w:rFonts w:ascii="IRMitra" w:hAnsi="IRMitra" w:cs="IRMitra" w:hint="cs"/>
                <w:color w:val="06007A"/>
                <w:sz w:val="28"/>
                <w:szCs w:val="28"/>
                <w:rtl/>
              </w:rPr>
              <w:t>فنون</w:t>
            </w:r>
            <w:r>
              <w:rPr>
                <w:rFonts w:ascii="IRMitra" w:hAnsi="IRMitra" w:cs="IRMitra" w:hint="cs"/>
                <w:color w:val="06007A"/>
                <w:sz w:val="28"/>
                <w:szCs w:val="28"/>
                <w:rtl/>
              </w:rPr>
              <w:t>/</w:t>
            </w:r>
            <w:r w:rsidR="004C1E32">
              <w:rPr>
                <w:rFonts w:ascii="IRMitra" w:hAnsi="IRMitra" w:cs="IRMitra" w:hint="cs"/>
                <w:color w:val="06007A"/>
                <w:sz w:val="28"/>
                <w:szCs w:val="28"/>
                <w:rtl/>
              </w:rPr>
              <w:t>مربوط به فعالیت</w:t>
            </w:r>
            <w:r w:rsidR="002706CE">
              <w:rPr>
                <w:rFonts w:ascii="IRMitra" w:hAnsi="IRMitra" w:cs="IRMitra" w:hint="cs"/>
                <w:color w:val="06007A"/>
                <w:sz w:val="28"/>
                <w:szCs w:val="28"/>
                <w:rtl/>
              </w:rPr>
              <w:t>/</w:t>
            </w:r>
            <w:r w:rsidR="004C1E32">
              <w:rPr>
                <w:rFonts w:ascii="IRMitra" w:hAnsi="IRMitra" w:cs="IRMitra" w:hint="cs"/>
                <w:color w:val="06007A"/>
                <w:sz w:val="28"/>
                <w:szCs w:val="28"/>
                <w:rtl/>
              </w:rPr>
              <w:t>برنامه ریزی</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4C1E32" w:rsidP="00935B5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برنامه ریزی</w:t>
            </w:r>
            <w:r w:rsidR="0074731B">
              <w:rPr>
                <w:rFonts w:ascii="IRMitra" w:hAnsi="IRMitra" w:cs="IRMitra" w:hint="cs"/>
                <w:color w:val="06007A"/>
                <w:sz w:val="28"/>
                <w:szCs w:val="28"/>
                <w:rtl/>
              </w:rPr>
              <w:t>،</w:t>
            </w:r>
            <w:r>
              <w:rPr>
                <w:rFonts w:ascii="IRMitra" w:hAnsi="IRMitra" w:cs="IRMitra" w:hint="cs"/>
                <w:color w:val="06007A"/>
                <w:sz w:val="28"/>
                <w:szCs w:val="28"/>
                <w:rtl/>
              </w:rPr>
              <w:t xml:space="preserve"> ثبات</w:t>
            </w:r>
            <w:r w:rsidR="00346A34">
              <w:rPr>
                <w:rFonts w:ascii="IRMitra" w:hAnsi="IRMitra" w:cs="IRMitra" w:hint="cs"/>
                <w:color w:val="06007A"/>
                <w:sz w:val="28"/>
                <w:szCs w:val="28"/>
                <w:rtl/>
              </w:rPr>
              <w:t>،</w:t>
            </w:r>
            <w:r w:rsidR="0074731B">
              <w:rPr>
                <w:rFonts w:ascii="IRMitra" w:hAnsi="IRMitra" w:cs="IRMitra" w:hint="cs"/>
                <w:color w:val="06007A"/>
                <w:sz w:val="28"/>
                <w:szCs w:val="28"/>
                <w:rtl/>
              </w:rPr>
              <w:t xml:space="preserve"> </w:t>
            </w:r>
            <w:r>
              <w:rPr>
                <w:rFonts w:ascii="IRMitra" w:hAnsi="IRMitra" w:cs="IRMitra" w:hint="cs"/>
                <w:color w:val="06007A"/>
                <w:sz w:val="28"/>
                <w:szCs w:val="28"/>
                <w:rtl/>
              </w:rPr>
              <w:t>رسیدن به هدف</w:t>
            </w:r>
            <w:r w:rsidR="0074731B">
              <w:rPr>
                <w:rFonts w:ascii="IRMitra" w:hAnsi="IRMitra" w:cs="IRMitra" w:hint="cs"/>
                <w:color w:val="06007A"/>
                <w:sz w:val="28"/>
                <w:szCs w:val="28"/>
                <w:rtl/>
              </w:rPr>
              <w:t xml:space="preserve">، </w:t>
            </w:r>
            <w:r w:rsidR="007F48C9">
              <w:rPr>
                <w:rFonts w:ascii="IRMitra" w:hAnsi="IRMitra" w:cs="IRMitra" w:hint="cs"/>
                <w:color w:val="06007A"/>
                <w:sz w:val="28"/>
                <w:szCs w:val="28"/>
                <w:rtl/>
              </w:rPr>
              <w:t>امام خامنه ای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CB1ABE" w:rsidRDefault="00CB1ABE" w:rsidP="00CB1ABE">
      <w:pPr>
        <w:pStyle w:val="a1"/>
        <w:rPr>
          <w:color w:val="002060"/>
          <w:rtl/>
        </w:rPr>
      </w:pPr>
    </w:p>
    <w:p w:rsidR="00346A34" w:rsidRDefault="00346A34" w:rsidP="00044746">
      <w:pPr>
        <w:pStyle w:val="NoSpacing"/>
        <w:rPr>
          <w:rtl/>
        </w:rPr>
      </w:pPr>
    </w:p>
    <w:p w:rsidR="00044746" w:rsidRPr="00044746" w:rsidRDefault="00044746" w:rsidP="00044746">
      <w:pPr>
        <w:pStyle w:val="a1"/>
        <w:rPr>
          <w:rFonts w:hint="cs"/>
          <w:rtl/>
        </w:rPr>
      </w:pPr>
      <w:r w:rsidRPr="00DB61F8">
        <w:rPr>
          <w:rFonts w:hint="cs"/>
          <w:rtl/>
        </w:rPr>
        <w:lastRenderedPageBreak/>
        <w:t xml:space="preserve">امام خامنه‌ای </w:t>
      </w:r>
      <w:r w:rsidRPr="00DB61F8">
        <w:rPr>
          <w:rFonts w:hint="cs"/>
          <w:sz w:val="28"/>
          <w:szCs w:val="28"/>
          <w:rtl/>
        </w:rPr>
        <w:t>مدظله العالی</w:t>
      </w:r>
      <w:r w:rsidRPr="00DB61F8">
        <w:rPr>
          <w:rFonts w:hint="cs"/>
          <w:rtl/>
        </w:rPr>
        <w:t>:</w:t>
      </w:r>
    </w:p>
    <w:p w:rsidR="004C1E32" w:rsidRPr="004C1E32" w:rsidRDefault="004C1E32" w:rsidP="00044746">
      <w:pPr>
        <w:pStyle w:val="a"/>
        <w:rPr>
          <w:rFonts w:ascii="Times New Roman" w:hAnsi="Times New Roman"/>
        </w:rPr>
      </w:pPr>
      <w:r w:rsidRPr="004C1E32">
        <w:rPr>
          <w:rFonts w:hint="cs"/>
          <w:rtl/>
        </w:rPr>
        <w:t>« البته اينجا يك نكته‏اى وجود دارد و آن اين است كه پيشرفت كار و رسيدن به هدف، با پيمودن برنامه‏ها ميسر است؛ با برنامه‏ريزى امكان پيدا مى‏كند»</w:t>
      </w:r>
      <w:r w:rsidR="00EA25A8" w:rsidRPr="004C1E32">
        <w:rPr>
          <w:vertAlign w:val="superscript"/>
          <w:rtl/>
        </w:rPr>
        <w:footnoteReference w:id="1"/>
      </w:r>
      <w:r w:rsidRPr="004C1E32">
        <w:rPr>
          <w:rFonts w:hint="cs"/>
          <w:rtl/>
        </w:rPr>
        <w:t>.</w:t>
      </w:r>
    </w:p>
    <w:p w:rsidR="004C1E32" w:rsidRDefault="004C1E32" w:rsidP="00044746">
      <w:pPr>
        <w:pStyle w:val="a"/>
        <w:rPr>
          <w:rtl/>
        </w:rPr>
      </w:pPr>
      <w:r w:rsidRPr="004C1E32">
        <w:rPr>
          <w:rFonts w:hint="cs"/>
          <w:rtl/>
        </w:rPr>
        <w:t>« برنامه‏ريزى و نشستن و فكر كردن و انسانهاى متفكّر و صاحب‏نظر را، عمدتاً از درون نيرو- كه به مسائل نيرو آشنا هستند- به كار گرفتن، امر لازمى است؛ بدون اين نخواهد شد، بدون اين و با [اقدامات‏] سليقه‏اى و مانند آن، كار پيش نخواهد رفت. اگرچنانچه آن‏وقت در اين كار، به شكل پايه‏اى، مستحكم، عقلانى، منطقى به نتيجه‏اى رسيديد كه بايد اين برنامه يا اين بسته‏ى برنامه‏اى انجام بگيرد، آن‏وقت ديگر نگاه نكنيد كه حالا زيد و عمرو چه ميگويند؛ هر كارى شما بكنيد بالاخره دو نفر موافقند، دو نفر ممكن است مخالف باشند؛ اين را نميشود معيار قرار داد كه حالا فلان روزنامه يا فلان سايتِ فرض كنيد كه فضاى مجازى، مثلًا به فلان كار ما يا فلان تصميم ما حمله كرد؛ نه، عمده اين است كه تصميم، درست باشد. فكر كنيد، تصميم درست بگيريد، مقدّمات تصميم‏گيرى درست را فراهم كنيد، كارتان را انجام بدهيد؛ آن‏وقت به خداى متعال توكّل‏ كنيد، بگوييد براى خدا اين كار را انجام ميدهيم؛ خداى متعال هم مشكلات را برطرف خواهد كرد. نگاه نكنيد به اينكه حالا زيد، عمرو اظهارنظر ميكنند، موافقت ميكنند، مخالفت ميكنند؛ بالاخره هر كارى شما بكنيد يك عدّه موافق دارد، يك عدّه مخالف دارد؛ اينها را ملاك نميشود قرار داد»</w:t>
      </w:r>
      <w:r w:rsidR="00EA25A8" w:rsidRPr="004C1E32">
        <w:rPr>
          <w:rStyle w:val="FootnoteReference"/>
          <w:rFonts w:eastAsiaTheme="majorEastAsia" w:cs="B Nazanin"/>
          <w:sz w:val="30"/>
          <w:szCs w:val="30"/>
          <w:rtl/>
        </w:rPr>
        <w:footnoteReference w:id="2"/>
      </w:r>
      <w:r w:rsidRPr="004C1E32">
        <w:rPr>
          <w:rFonts w:hint="cs"/>
          <w:rtl/>
        </w:rPr>
        <w:t>.</w:t>
      </w:r>
    </w:p>
    <w:p w:rsidR="004C1E32" w:rsidRPr="004C1E32" w:rsidRDefault="004C1E32" w:rsidP="00044746">
      <w:pPr>
        <w:pStyle w:val="a"/>
      </w:pPr>
      <w:r w:rsidRPr="004C1E32">
        <w:rPr>
          <w:rFonts w:hint="cs"/>
          <w:rtl/>
        </w:rPr>
        <w:t>« ثبات در برنامه‏ريزى، شرط موفقيت</w:t>
      </w:r>
      <w:bookmarkStart w:id="0" w:name="_GoBack"/>
      <w:bookmarkEnd w:id="0"/>
      <w:r w:rsidRPr="004C1E32">
        <w:rPr>
          <w:rFonts w:hint="cs"/>
          <w:rtl/>
        </w:rPr>
        <w:t xml:space="preserve"> است. اگر ثبات در برنامه‏ريزى و استمرار در جهت درست نباشد- كه البته اين حركت در طول راه تصحيح هم خواهد شد، لكن جهت‏گيرى يكى است و استمرار دارد- سازندگى و پيشرفت كشور به نتيجه نخواهد رسيد»</w:t>
      </w:r>
      <w:r w:rsidR="00EA25A8" w:rsidRPr="004C1E32">
        <w:rPr>
          <w:rStyle w:val="FootnoteReference"/>
          <w:rFonts w:eastAsiaTheme="majorEastAsia" w:cs="B Nazanin"/>
          <w:sz w:val="30"/>
          <w:szCs w:val="30"/>
          <w:rtl/>
        </w:rPr>
        <w:footnoteReference w:id="3"/>
      </w:r>
      <w:r w:rsidRPr="004C1E32">
        <w:rPr>
          <w:rFonts w:hint="cs"/>
          <w:rtl/>
        </w:rPr>
        <w:t>.</w:t>
      </w:r>
    </w:p>
    <w:p w:rsidR="004C1E32" w:rsidRPr="004C1E32" w:rsidRDefault="004C1E32" w:rsidP="004C1E32">
      <w:pPr>
        <w:pStyle w:val="a1"/>
        <w:rPr>
          <w:sz w:val="30"/>
          <w:szCs w:val="30"/>
          <w:rtl/>
        </w:rPr>
      </w:pPr>
    </w:p>
    <w:sectPr w:rsidR="004C1E32" w:rsidRPr="004C1E32"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BA2" w:rsidRDefault="00875BA2" w:rsidP="00982C20">
      <w:pPr>
        <w:spacing w:after="0" w:line="240" w:lineRule="auto"/>
      </w:pPr>
      <w:r>
        <w:separator/>
      </w:r>
    </w:p>
  </w:endnote>
  <w:endnote w:type="continuationSeparator" w:id="0">
    <w:p w:rsidR="00875BA2" w:rsidRDefault="00875BA2"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B Nazanin">
    <w:altName w:val="Courier New"/>
    <w:panose1 w:val="00000400000000000000"/>
    <w:charset w:val="B2"/>
    <w:family w:val="auto"/>
    <w:pitch w:val="variable"/>
    <w:sig w:usb0="00002001" w:usb1="80000000" w:usb2="00000008" w:usb3="00000000" w:csb0="00000040"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BA2" w:rsidRDefault="00875BA2" w:rsidP="00982C20">
      <w:pPr>
        <w:spacing w:after="0" w:line="240" w:lineRule="auto"/>
      </w:pPr>
      <w:r>
        <w:separator/>
      </w:r>
    </w:p>
  </w:footnote>
  <w:footnote w:type="continuationSeparator" w:id="0">
    <w:p w:rsidR="00875BA2" w:rsidRDefault="00875BA2" w:rsidP="00982C20">
      <w:pPr>
        <w:spacing w:after="0" w:line="240" w:lineRule="auto"/>
      </w:pPr>
      <w:r>
        <w:continuationSeparator/>
      </w:r>
    </w:p>
  </w:footnote>
  <w:footnote w:id="1">
    <w:p w:rsidR="00EA25A8" w:rsidRPr="00C21E27" w:rsidRDefault="00EA25A8" w:rsidP="00EA25A8">
      <w:pPr>
        <w:pStyle w:val="a0"/>
        <w:rPr>
          <w:rtl/>
        </w:rPr>
      </w:pPr>
      <w:r w:rsidRPr="004C1E32">
        <w:rPr>
          <w:rStyle w:val="FootnoteReference"/>
          <w:rFonts w:cs="B Nazanin"/>
          <w:vertAlign w:val="baseline"/>
        </w:rPr>
        <w:footnoteRef/>
      </w:r>
      <w:r>
        <w:rPr>
          <w:rFonts w:hint="cs"/>
          <w:rtl/>
        </w:rPr>
        <w:t>-</w:t>
      </w:r>
      <w:r w:rsidRPr="004C1E32">
        <w:rPr>
          <w:rtl/>
        </w:rPr>
        <w:t xml:space="preserve"> </w:t>
      </w:r>
      <w:r w:rsidRPr="00C21E27">
        <w:rPr>
          <w:rtl/>
        </w:rPr>
        <w:t>(05/ 04/ 1392)</w:t>
      </w:r>
      <w:r>
        <w:rPr>
          <w:rFonts w:hint="cs"/>
          <w:rtl/>
        </w:rPr>
        <w:t>،</w:t>
      </w:r>
      <w:r w:rsidRPr="00C21E27">
        <w:rPr>
          <w:rtl/>
        </w:rPr>
        <w:t xml:space="preserve"> بيانات در ديدار مسئولان و كاركنان قوه‏ى قضائيه در آستانه‏ى سالروز حادثه هفتم تير و روز قوه قضائيه</w:t>
      </w:r>
    </w:p>
  </w:footnote>
  <w:footnote w:id="2">
    <w:p w:rsidR="00EA25A8" w:rsidRPr="00C21E27" w:rsidRDefault="00EA25A8" w:rsidP="00EA25A8">
      <w:pPr>
        <w:pStyle w:val="a0"/>
        <w:rPr>
          <w:rtl/>
        </w:rPr>
      </w:pPr>
      <w:r w:rsidRPr="004C1E32">
        <w:rPr>
          <w:rStyle w:val="FootnoteReference"/>
          <w:rFonts w:cs="B Nazanin"/>
          <w:vertAlign w:val="baseline"/>
        </w:rPr>
        <w:footnoteRef/>
      </w:r>
      <w:r>
        <w:rPr>
          <w:rFonts w:cs="B Nazanin" w:hint="cs"/>
          <w:rtl/>
        </w:rPr>
        <w:t>-</w:t>
      </w:r>
      <w:r w:rsidRPr="004C1E32">
        <w:rPr>
          <w:rStyle w:val="FootnoteReference"/>
          <w:rFonts w:cs="B Nazanin"/>
          <w:vertAlign w:val="baseline"/>
          <w:rtl/>
        </w:rPr>
        <w:t xml:space="preserve"> (</w:t>
      </w:r>
      <w:r w:rsidRPr="00C21E27">
        <w:rPr>
          <w:rFonts w:asciiTheme="minorBidi" w:hAnsiTheme="minorBidi"/>
          <w:rtl/>
        </w:rPr>
        <w:t>19/ 02/ 1395)</w:t>
      </w:r>
      <w:r>
        <w:rPr>
          <w:rFonts w:asciiTheme="minorBidi" w:hAnsiTheme="minorBidi" w:hint="cs"/>
          <w:rtl/>
        </w:rPr>
        <w:t>،</w:t>
      </w:r>
      <w:r w:rsidRPr="00C21E27">
        <w:rPr>
          <w:rFonts w:asciiTheme="minorBidi" w:hAnsiTheme="minorBidi"/>
          <w:rtl/>
        </w:rPr>
        <w:t xml:space="preserve"> بيانات در ديدار فرماندهان، معاونان و مسئولان نيروى انتظامى</w:t>
      </w:r>
    </w:p>
  </w:footnote>
  <w:footnote w:id="3">
    <w:p w:rsidR="00EA25A8" w:rsidRPr="00C21E27" w:rsidRDefault="00EA25A8" w:rsidP="00EA25A8">
      <w:pPr>
        <w:pStyle w:val="a0"/>
        <w:rPr>
          <w:rtl/>
        </w:rPr>
      </w:pPr>
      <w:r w:rsidRPr="004C1E32">
        <w:rPr>
          <w:rStyle w:val="FootnoteReference"/>
          <w:rFonts w:cs="B Nazanin"/>
          <w:vertAlign w:val="baseline"/>
        </w:rPr>
        <w:footnoteRef/>
      </w:r>
      <w:r>
        <w:rPr>
          <w:rFonts w:hint="cs"/>
          <w:rtl/>
        </w:rPr>
        <w:t>-</w:t>
      </w:r>
      <w:r w:rsidRPr="004C1E32">
        <w:rPr>
          <w:rtl/>
        </w:rPr>
        <w:t xml:space="preserve"> </w:t>
      </w:r>
      <w:r w:rsidRPr="00C21E27">
        <w:rPr>
          <w:rtl/>
        </w:rPr>
        <w:t>(09/ 04/ 1386)</w:t>
      </w:r>
      <w:r>
        <w:rPr>
          <w:rFonts w:hint="cs"/>
          <w:rtl/>
        </w:rPr>
        <w:t>،</w:t>
      </w:r>
      <w:r w:rsidRPr="00C21E27">
        <w:rPr>
          <w:rtl/>
        </w:rPr>
        <w:t xml:space="preserve"> بيانات رهبر معظم انقلاب اسلامى در ديدار رئيس‏جمهور، مسئولان و كارگزاران نظام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C155BC">
    <w:pPr>
      <w:pStyle w:val="Header"/>
      <w:rPr>
        <w:rFonts w:cs="Times New Roman"/>
      </w:rPr>
    </w:pPr>
    <w:r>
      <w:rPr>
        <w:rFonts w:cs="Times New Roman"/>
        <w:noProof/>
      </w:rPr>
      <mc:AlternateContent>
        <mc:Choice Requires="wpg">
          <w:drawing>
            <wp:anchor distT="0" distB="0" distL="114300" distR="114300" simplePos="0" relativeHeight="251659776" behindDoc="0" locked="0" layoutInCell="1" allowOverlap="1" wp14:anchorId="6EC32BEC" wp14:editId="5078EB7A">
              <wp:simplePos x="0" y="0"/>
              <wp:positionH relativeFrom="column">
                <wp:posOffset>308610</wp:posOffset>
              </wp:positionH>
              <wp:positionV relativeFrom="paragraph">
                <wp:posOffset>130810</wp:posOffset>
              </wp:positionV>
              <wp:extent cx="5557520" cy="2345055"/>
              <wp:effectExtent l="0" t="0" r="24130" b="17145"/>
              <wp:wrapNone/>
              <wp:docPr id="4" name="Group 4"/>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6" name="Text Box 6"/>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155BC" w:rsidRPr="0078203C" w:rsidRDefault="00C155BC" w:rsidP="00C155BC">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C155BC" w:rsidRPr="00820FB6" w:rsidRDefault="00C155BC" w:rsidP="00C155BC">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C155BC" w:rsidRPr="00A34713" w:rsidRDefault="00C155BC" w:rsidP="00C155BC">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C155BC" w:rsidRPr="00CE75A4" w:rsidRDefault="00C155BC" w:rsidP="00C155BC">
                            <w:pPr>
                              <w:spacing w:after="0" w:line="240" w:lineRule="auto"/>
                              <w:jc w:val="lowKashida"/>
                              <w:rPr>
                                <w:rFonts w:ascii="IRANSans" w:hAnsi="IRANSans" w:cs="IRANSans"/>
                                <w:b/>
                                <w:bCs/>
                                <w:color w:val="595959" w:themeColor="text1" w:themeTint="A6"/>
                                <w:sz w:val="14"/>
                                <w:szCs w:val="14"/>
                                <w:rtl/>
                              </w:rPr>
                            </w:pPr>
                          </w:p>
                          <w:p w:rsidR="00C155BC" w:rsidRPr="00754B54" w:rsidRDefault="00C155BC" w:rsidP="00C155BC">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C155BC" w:rsidRPr="00CB176B" w:rsidRDefault="00C155BC" w:rsidP="00C155BC">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C155BC" w:rsidRPr="00820FB6" w:rsidRDefault="00C155BC" w:rsidP="00C155BC">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7" name="Straight Connector 7"/>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4" o:spid="_x0000_s1026" style="position:absolute;left:0;text-align:left;margin-left:24.3pt;margin-top:10.3pt;width:437.6pt;height:184.65pt;z-index:25165977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XZpQ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p0SxFq4onErmCE1nqhVYXFpzY67tsFDFGVbbl7bFX6iD9AHU+x2ooveEw2KW&#10;ZcfZFLDnsDedzbNxlkXYeQ1388SP178/4zlKB48wv106nYEWcnuU3NtQuqmZEQF8hxgMKC0SSrdY&#10;30fdk0U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">
              <v:roundrect id="Text Box 6"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7yfr4A&#10;AADaAAAADwAAAGRycy9kb3ducmV2LnhtbESPwQrCMBBE74L/EFbwIprqQbQaRQTBi6BV70uztsVm&#10;U5rU1r83guBxmJk3zHrbmVK8qHaFZQXTSQSCOLW64EzB7XoYL0A4j6yxtEwK3uRgu+n31hhr2/KF&#10;XonPRICwi1FB7n0VS+nSnAy6ia2Ig/ewtUEfZJ1JXWMb4KaUsyiaS4MFh4UcK9rnlD6Txig4+9M0&#10;abPykTZGj/Zdoe/N8qTUcNDtViA8df4f/rWPWsEc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NO8n6+AAAA2gAAAA8AAAAAAAAAAAAAAAAAmAIAAGRycy9kb3ducmV2&#10;LnhtbFBLBQYAAAAABAAEAPUAAACDAwAAAAA=&#10;" fillcolor="#f7f7f7" strokecolor="#7f7f7f [1612]" strokeweight=".5pt">
                <v:textbox>
                  <w:txbxContent>
                    <w:p w:rsidR="00C155BC" w:rsidRPr="0078203C" w:rsidRDefault="00C155BC" w:rsidP="00C155BC">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C155BC" w:rsidRPr="00820FB6" w:rsidRDefault="00C155BC" w:rsidP="00C155BC">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C155BC" w:rsidRPr="00A34713" w:rsidRDefault="00C155BC" w:rsidP="00C155BC">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C155BC" w:rsidRPr="00CE75A4" w:rsidRDefault="00C155BC" w:rsidP="00C155BC">
                      <w:pPr>
                        <w:spacing w:after="0" w:line="240" w:lineRule="auto"/>
                        <w:jc w:val="lowKashida"/>
                        <w:rPr>
                          <w:rFonts w:ascii="IRANSans" w:hAnsi="IRANSans" w:cs="IRANSans"/>
                          <w:b/>
                          <w:bCs/>
                          <w:color w:val="595959" w:themeColor="text1" w:themeTint="A6"/>
                          <w:sz w:val="14"/>
                          <w:szCs w:val="14"/>
                          <w:rtl/>
                        </w:rPr>
                      </w:pPr>
                    </w:p>
                    <w:p w:rsidR="00C155BC" w:rsidRPr="00754B54" w:rsidRDefault="00C155BC" w:rsidP="00C155BC">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C155BC" w:rsidRPr="00CB176B" w:rsidRDefault="00C155BC" w:rsidP="00C155BC">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C155BC" w:rsidRPr="00820FB6" w:rsidRDefault="00C155BC" w:rsidP="00C155BC">
                      <w:pPr>
                        <w:spacing w:after="0" w:line="240" w:lineRule="auto"/>
                        <w:jc w:val="lowKashida"/>
                        <w:rPr>
                          <w:rFonts w:ascii="IRANSans" w:hAnsi="IRANSans" w:cs="IRANSans"/>
                          <w:color w:val="002060"/>
                          <w:sz w:val="20"/>
                          <w:szCs w:val="20"/>
                        </w:rPr>
                      </w:pPr>
                    </w:p>
                  </w:txbxContent>
                </v:textbox>
              </v:roundrect>
              <v:line id="Straight Connector 7"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uaMQAAADaAAAADwAAAGRycy9kb3ducmV2LnhtbESPzWvCQBTE74L/w/IEb7qxBz+iq0hL&#10;xWKL+HHw+Mw+k2D2bcxuY/zv3YLQ4zAzv2Fmi8YUoqbK5ZYVDPoRCOLE6pxTBcfDZ28MwnlkjYVl&#10;UvAgB4t5uzXDWNs776je+1QECLsYFWTel7GULsnIoOvbkjh4F1sZ9EFWqdQV3gPcFPItiobSYM5h&#10;IcOS3jNKrvtfo+Bj1SwPg81te5q4m/bn7+2X+amV6naa5RSEp8b/h1/ttVYwgr8r4QbI+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8+5o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D49D2" w:rsidRPr="002D49D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D49D2" w:rsidRPr="002D49D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2182A"/>
    <w:rsid w:val="00021C87"/>
    <w:rsid w:val="00021E73"/>
    <w:rsid w:val="00025F06"/>
    <w:rsid w:val="00027035"/>
    <w:rsid w:val="00036C19"/>
    <w:rsid w:val="00044746"/>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92AA6"/>
    <w:rsid w:val="00096DCA"/>
    <w:rsid w:val="000A4154"/>
    <w:rsid w:val="000C3112"/>
    <w:rsid w:val="000C7B9A"/>
    <w:rsid w:val="000D2D2D"/>
    <w:rsid w:val="000D69F4"/>
    <w:rsid w:val="000D7474"/>
    <w:rsid w:val="000E0472"/>
    <w:rsid w:val="000E0CD4"/>
    <w:rsid w:val="000E38B5"/>
    <w:rsid w:val="000E73FB"/>
    <w:rsid w:val="000E75BF"/>
    <w:rsid w:val="000E7BAF"/>
    <w:rsid w:val="000F1DE0"/>
    <w:rsid w:val="000F2B08"/>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6173"/>
    <w:rsid w:val="0017547A"/>
    <w:rsid w:val="001756B1"/>
    <w:rsid w:val="001770E0"/>
    <w:rsid w:val="00177A74"/>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5F3B"/>
    <w:rsid w:val="00253F45"/>
    <w:rsid w:val="00263C82"/>
    <w:rsid w:val="00265127"/>
    <w:rsid w:val="00267399"/>
    <w:rsid w:val="002706CE"/>
    <w:rsid w:val="00271710"/>
    <w:rsid w:val="0027566A"/>
    <w:rsid w:val="00277160"/>
    <w:rsid w:val="002774E1"/>
    <w:rsid w:val="002857EA"/>
    <w:rsid w:val="00286BBD"/>
    <w:rsid w:val="00290FE1"/>
    <w:rsid w:val="00294C39"/>
    <w:rsid w:val="00296D1F"/>
    <w:rsid w:val="002A0047"/>
    <w:rsid w:val="002A4AB2"/>
    <w:rsid w:val="002B2419"/>
    <w:rsid w:val="002C2CD3"/>
    <w:rsid w:val="002C6191"/>
    <w:rsid w:val="002C6468"/>
    <w:rsid w:val="002C71C1"/>
    <w:rsid w:val="002D3379"/>
    <w:rsid w:val="002D49D2"/>
    <w:rsid w:val="002D525F"/>
    <w:rsid w:val="002D5F5C"/>
    <w:rsid w:val="002E530A"/>
    <w:rsid w:val="0030217B"/>
    <w:rsid w:val="0030457B"/>
    <w:rsid w:val="00306717"/>
    <w:rsid w:val="0030735A"/>
    <w:rsid w:val="00311539"/>
    <w:rsid w:val="0032058C"/>
    <w:rsid w:val="003209C9"/>
    <w:rsid w:val="0032278B"/>
    <w:rsid w:val="00323747"/>
    <w:rsid w:val="003328C7"/>
    <w:rsid w:val="0033347D"/>
    <w:rsid w:val="00345A39"/>
    <w:rsid w:val="00345AA4"/>
    <w:rsid w:val="00346A34"/>
    <w:rsid w:val="00347100"/>
    <w:rsid w:val="00347804"/>
    <w:rsid w:val="00350A66"/>
    <w:rsid w:val="003520BD"/>
    <w:rsid w:val="00352519"/>
    <w:rsid w:val="00362135"/>
    <w:rsid w:val="00362D2D"/>
    <w:rsid w:val="00366D95"/>
    <w:rsid w:val="0037779F"/>
    <w:rsid w:val="00382159"/>
    <w:rsid w:val="00393958"/>
    <w:rsid w:val="003B077F"/>
    <w:rsid w:val="003B1FAF"/>
    <w:rsid w:val="003C0164"/>
    <w:rsid w:val="003C20DF"/>
    <w:rsid w:val="003E0D93"/>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6D02"/>
    <w:rsid w:val="0047161A"/>
    <w:rsid w:val="0047600B"/>
    <w:rsid w:val="00477585"/>
    <w:rsid w:val="00477B04"/>
    <w:rsid w:val="00482ED6"/>
    <w:rsid w:val="004862E8"/>
    <w:rsid w:val="004930F2"/>
    <w:rsid w:val="00495E08"/>
    <w:rsid w:val="00496768"/>
    <w:rsid w:val="0049774C"/>
    <w:rsid w:val="004A0465"/>
    <w:rsid w:val="004A4FF5"/>
    <w:rsid w:val="004A5EAE"/>
    <w:rsid w:val="004A6E34"/>
    <w:rsid w:val="004A717C"/>
    <w:rsid w:val="004B5D01"/>
    <w:rsid w:val="004B5F24"/>
    <w:rsid w:val="004B7E22"/>
    <w:rsid w:val="004C1E32"/>
    <w:rsid w:val="004C3367"/>
    <w:rsid w:val="004C3C67"/>
    <w:rsid w:val="004C4C33"/>
    <w:rsid w:val="004C6BCB"/>
    <w:rsid w:val="004D0416"/>
    <w:rsid w:val="004D0866"/>
    <w:rsid w:val="004D6FE8"/>
    <w:rsid w:val="004E543E"/>
    <w:rsid w:val="004F2440"/>
    <w:rsid w:val="004F7166"/>
    <w:rsid w:val="00500585"/>
    <w:rsid w:val="005061BD"/>
    <w:rsid w:val="00507FFB"/>
    <w:rsid w:val="00510475"/>
    <w:rsid w:val="00511B49"/>
    <w:rsid w:val="00511F2A"/>
    <w:rsid w:val="00515946"/>
    <w:rsid w:val="005168EE"/>
    <w:rsid w:val="00524805"/>
    <w:rsid w:val="00526365"/>
    <w:rsid w:val="00527452"/>
    <w:rsid w:val="005418EC"/>
    <w:rsid w:val="005445B3"/>
    <w:rsid w:val="00546839"/>
    <w:rsid w:val="00550872"/>
    <w:rsid w:val="00553DBB"/>
    <w:rsid w:val="005564DB"/>
    <w:rsid w:val="005566F8"/>
    <w:rsid w:val="00562148"/>
    <w:rsid w:val="00563C33"/>
    <w:rsid w:val="005716E6"/>
    <w:rsid w:val="005726FF"/>
    <w:rsid w:val="00574EFF"/>
    <w:rsid w:val="00575A7B"/>
    <w:rsid w:val="00575DDF"/>
    <w:rsid w:val="0058476F"/>
    <w:rsid w:val="00586F78"/>
    <w:rsid w:val="00587ACE"/>
    <w:rsid w:val="00592B47"/>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5319F"/>
    <w:rsid w:val="00655C74"/>
    <w:rsid w:val="00656A5D"/>
    <w:rsid w:val="00661279"/>
    <w:rsid w:val="00661C83"/>
    <w:rsid w:val="00662D50"/>
    <w:rsid w:val="006654BB"/>
    <w:rsid w:val="00671F82"/>
    <w:rsid w:val="006721D2"/>
    <w:rsid w:val="00672D4C"/>
    <w:rsid w:val="0067588E"/>
    <w:rsid w:val="00675C6E"/>
    <w:rsid w:val="00677000"/>
    <w:rsid w:val="00680BA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2A70"/>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7AEF"/>
    <w:rsid w:val="007D1BEC"/>
    <w:rsid w:val="007D6D57"/>
    <w:rsid w:val="007E59CC"/>
    <w:rsid w:val="007F254C"/>
    <w:rsid w:val="007F38C9"/>
    <w:rsid w:val="007F3F92"/>
    <w:rsid w:val="007F48C9"/>
    <w:rsid w:val="0080465B"/>
    <w:rsid w:val="00811080"/>
    <w:rsid w:val="0081526D"/>
    <w:rsid w:val="00821E17"/>
    <w:rsid w:val="008232A2"/>
    <w:rsid w:val="008277C9"/>
    <w:rsid w:val="00833821"/>
    <w:rsid w:val="0083525F"/>
    <w:rsid w:val="00835AD7"/>
    <w:rsid w:val="00836F1D"/>
    <w:rsid w:val="00841884"/>
    <w:rsid w:val="00841A0F"/>
    <w:rsid w:val="00844ED7"/>
    <w:rsid w:val="00851885"/>
    <w:rsid w:val="008538F4"/>
    <w:rsid w:val="0086097D"/>
    <w:rsid w:val="00860F05"/>
    <w:rsid w:val="00875B1C"/>
    <w:rsid w:val="00875BA2"/>
    <w:rsid w:val="008878D9"/>
    <w:rsid w:val="008A2AA2"/>
    <w:rsid w:val="008A76C2"/>
    <w:rsid w:val="008A7D06"/>
    <w:rsid w:val="008A7FB8"/>
    <w:rsid w:val="008B7BDC"/>
    <w:rsid w:val="008C4D60"/>
    <w:rsid w:val="008C509D"/>
    <w:rsid w:val="008D050E"/>
    <w:rsid w:val="008D795B"/>
    <w:rsid w:val="008E0207"/>
    <w:rsid w:val="008E040D"/>
    <w:rsid w:val="008E1953"/>
    <w:rsid w:val="008E29C8"/>
    <w:rsid w:val="008E3971"/>
    <w:rsid w:val="008E55B5"/>
    <w:rsid w:val="008E5895"/>
    <w:rsid w:val="008E6EF7"/>
    <w:rsid w:val="008E739B"/>
    <w:rsid w:val="008F4D3D"/>
    <w:rsid w:val="008F5A92"/>
    <w:rsid w:val="00917AB3"/>
    <w:rsid w:val="0092150A"/>
    <w:rsid w:val="009219E0"/>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66DC"/>
    <w:rsid w:val="0098672B"/>
    <w:rsid w:val="00990C59"/>
    <w:rsid w:val="0099124E"/>
    <w:rsid w:val="0099294B"/>
    <w:rsid w:val="009932AE"/>
    <w:rsid w:val="00995639"/>
    <w:rsid w:val="00995CFE"/>
    <w:rsid w:val="009A17A3"/>
    <w:rsid w:val="009B0F7A"/>
    <w:rsid w:val="009B15A6"/>
    <w:rsid w:val="009B160B"/>
    <w:rsid w:val="009B3C73"/>
    <w:rsid w:val="009B409D"/>
    <w:rsid w:val="009C1E2B"/>
    <w:rsid w:val="009C72A7"/>
    <w:rsid w:val="009D2A63"/>
    <w:rsid w:val="009D3737"/>
    <w:rsid w:val="009D47C9"/>
    <w:rsid w:val="009D6D2D"/>
    <w:rsid w:val="009E05E3"/>
    <w:rsid w:val="009E23A2"/>
    <w:rsid w:val="009E705C"/>
    <w:rsid w:val="009F348C"/>
    <w:rsid w:val="00A02442"/>
    <w:rsid w:val="00A03822"/>
    <w:rsid w:val="00A058F0"/>
    <w:rsid w:val="00A116C4"/>
    <w:rsid w:val="00A12663"/>
    <w:rsid w:val="00A14BC2"/>
    <w:rsid w:val="00A15B84"/>
    <w:rsid w:val="00A162CB"/>
    <w:rsid w:val="00A16DD3"/>
    <w:rsid w:val="00A20483"/>
    <w:rsid w:val="00A2369C"/>
    <w:rsid w:val="00A2742A"/>
    <w:rsid w:val="00A34713"/>
    <w:rsid w:val="00A355FD"/>
    <w:rsid w:val="00A406D4"/>
    <w:rsid w:val="00A42700"/>
    <w:rsid w:val="00A44449"/>
    <w:rsid w:val="00A45E73"/>
    <w:rsid w:val="00A4786A"/>
    <w:rsid w:val="00A50E76"/>
    <w:rsid w:val="00A623D0"/>
    <w:rsid w:val="00A62627"/>
    <w:rsid w:val="00A659D3"/>
    <w:rsid w:val="00A66775"/>
    <w:rsid w:val="00A6684F"/>
    <w:rsid w:val="00A70D06"/>
    <w:rsid w:val="00A721AA"/>
    <w:rsid w:val="00A74C46"/>
    <w:rsid w:val="00A754E0"/>
    <w:rsid w:val="00A75768"/>
    <w:rsid w:val="00A75DB2"/>
    <w:rsid w:val="00A76207"/>
    <w:rsid w:val="00A85550"/>
    <w:rsid w:val="00A901C0"/>
    <w:rsid w:val="00AA3081"/>
    <w:rsid w:val="00AA5A9E"/>
    <w:rsid w:val="00AA6301"/>
    <w:rsid w:val="00AB113F"/>
    <w:rsid w:val="00AB2F59"/>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269"/>
    <w:rsid w:val="00BA7A59"/>
    <w:rsid w:val="00BB598A"/>
    <w:rsid w:val="00BB7817"/>
    <w:rsid w:val="00BC3A8B"/>
    <w:rsid w:val="00BC5148"/>
    <w:rsid w:val="00BD01A5"/>
    <w:rsid w:val="00BD0BF7"/>
    <w:rsid w:val="00BD701E"/>
    <w:rsid w:val="00BF782E"/>
    <w:rsid w:val="00BF7BEF"/>
    <w:rsid w:val="00BF7D53"/>
    <w:rsid w:val="00C00E39"/>
    <w:rsid w:val="00C10BB9"/>
    <w:rsid w:val="00C155BC"/>
    <w:rsid w:val="00C200A7"/>
    <w:rsid w:val="00C266A1"/>
    <w:rsid w:val="00C3298D"/>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8209D"/>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CF52EE"/>
    <w:rsid w:val="00D01736"/>
    <w:rsid w:val="00D0599C"/>
    <w:rsid w:val="00D070AC"/>
    <w:rsid w:val="00D13E3B"/>
    <w:rsid w:val="00D14F15"/>
    <w:rsid w:val="00D318AF"/>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93C34"/>
    <w:rsid w:val="00DB0E69"/>
    <w:rsid w:val="00DB2195"/>
    <w:rsid w:val="00DB4E8C"/>
    <w:rsid w:val="00DB5857"/>
    <w:rsid w:val="00DB5979"/>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03F4"/>
    <w:rsid w:val="00E319DD"/>
    <w:rsid w:val="00E31B9F"/>
    <w:rsid w:val="00E33A5E"/>
    <w:rsid w:val="00E33A98"/>
    <w:rsid w:val="00E35132"/>
    <w:rsid w:val="00E3577B"/>
    <w:rsid w:val="00E361CE"/>
    <w:rsid w:val="00E425F2"/>
    <w:rsid w:val="00E442A6"/>
    <w:rsid w:val="00E50EF4"/>
    <w:rsid w:val="00E51EAF"/>
    <w:rsid w:val="00E573A7"/>
    <w:rsid w:val="00E574AD"/>
    <w:rsid w:val="00E64669"/>
    <w:rsid w:val="00E77613"/>
    <w:rsid w:val="00E85120"/>
    <w:rsid w:val="00E9164D"/>
    <w:rsid w:val="00E92BF9"/>
    <w:rsid w:val="00E93127"/>
    <w:rsid w:val="00E9422A"/>
    <w:rsid w:val="00EA25A8"/>
    <w:rsid w:val="00EA2BF3"/>
    <w:rsid w:val="00EA65AC"/>
    <w:rsid w:val="00EA79D6"/>
    <w:rsid w:val="00EB1653"/>
    <w:rsid w:val="00EB4E87"/>
    <w:rsid w:val="00EB5EAB"/>
    <w:rsid w:val="00EB75F9"/>
    <w:rsid w:val="00EC177A"/>
    <w:rsid w:val="00EC48E0"/>
    <w:rsid w:val="00EC5F41"/>
    <w:rsid w:val="00ED14F2"/>
    <w:rsid w:val="00ED69FB"/>
    <w:rsid w:val="00ED6A8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32767"/>
    <w:rsid w:val="00F418BB"/>
    <w:rsid w:val="00F45095"/>
    <w:rsid w:val="00F64E98"/>
    <w:rsid w:val="00F75088"/>
    <w:rsid w:val="00F758ED"/>
    <w:rsid w:val="00F768AE"/>
    <w:rsid w:val="00F80580"/>
    <w:rsid w:val="00F921BE"/>
    <w:rsid w:val="00F941E6"/>
    <w:rsid w:val="00F94C57"/>
    <w:rsid w:val="00F96420"/>
    <w:rsid w:val="00F9693F"/>
    <w:rsid w:val="00FA2B68"/>
    <w:rsid w:val="00FA2E31"/>
    <w:rsid w:val="00FA7071"/>
    <w:rsid w:val="00FB184E"/>
    <w:rsid w:val="00FB30D5"/>
    <w:rsid w:val="00FB320A"/>
    <w:rsid w:val="00FB5651"/>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EFC1F-8C09-4D91-8A22-7B4FE450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440</cp:revision>
  <cp:lastPrinted>2020-03-07T12:05:00Z</cp:lastPrinted>
  <dcterms:created xsi:type="dcterms:W3CDTF">2019-12-17T13:26:00Z</dcterms:created>
  <dcterms:modified xsi:type="dcterms:W3CDTF">2020-03-07T12:05:00Z</dcterms:modified>
</cp:coreProperties>
</file>