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7F48C9" w:rsidRPr="007F48C9" w:rsidRDefault="007F48C9" w:rsidP="007F48C9">
      <w:pPr>
        <w:pStyle w:val="a2"/>
        <w:rPr>
          <w:sz w:val="30"/>
          <w:szCs w:val="30"/>
          <w:rtl/>
        </w:rPr>
      </w:pPr>
      <w:r w:rsidRPr="008A60B8">
        <w:rPr>
          <w:rFonts w:hint="cs"/>
          <w:rtl/>
        </w:rPr>
        <w:t>توجیه اعضاء نسبت به امور تشکیلات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76051B" w:rsidP="003F3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76051B">
              <w:rPr>
                <w:rFonts w:asciiTheme="minorBidi" w:hAnsiTheme="minorBidi"/>
                <w:color w:val="06007A"/>
                <w:sz w:val="28"/>
                <w:szCs w:val="28"/>
              </w:rPr>
              <w:t>m-t-11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7F4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منابع انسانی/</w:t>
            </w:r>
            <w:r w:rsidR="007F48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توجیه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7F48C9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توجیه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آگاهانه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7551D9" w:rsidRPr="006B58CA" w:rsidRDefault="007551D9" w:rsidP="001D3A0A">
      <w:pPr>
        <w:pStyle w:val="NoSpacing"/>
        <w:rPr>
          <w:rFonts w:hint="cs"/>
          <w:rtl/>
        </w:rPr>
      </w:pPr>
    </w:p>
    <w:p w:rsidR="007F48C9" w:rsidRPr="007F48C9" w:rsidRDefault="007F48C9" w:rsidP="001D3A0A">
      <w:pPr>
        <w:pStyle w:val="a1"/>
        <w:rPr>
          <w:rtl/>
        </w:rPr>
      </w:pPr>
      <w:r w:rsidRPr="007F48C9">
        <w:rPr>
          <w:rFonts w:hint="cs"/>
          <w:rtl/>
        </w:rPr>
        <w:lastRenderedPageBreak/>
        <w:t xml:space="preserve">از لوازم اداره آگاهانه امور آن است که مجموع افرادی که در یک محیط اجتماعی ـ مثل تشکیلات ـ کار و فعالیت می کنند، نسبت </w:t>
      </w:r>
      <w:r w:rsidRPr="001D3A0A">
        <w:rPr>
          <w:rFonts w:hint="cs"/>
          <w:rtl/>
        </w:rPr>
        <w:t>به</w:t>
      </w:r>
      <w:r w:rsidRPr="007F48C9">
        <w:rPr>
          <w:rFonts w:hint="cs"/>
          <w:rtl/>
        </w:rPr>
        <w:t xml:space="preserve"> مسائل آنجا ، هدف ها ، برنامه ها ، مسیر ها و روش ها توجیه باشند . بدانند به کجا می روند ، چرا می روند ، چرا این گونه می روند . این آگاهی از اسبابِ برکت و رحمت در اداره امور است. توجیه افراد نسبت به هدف و برنامه ها موجب الفت آنان با مدیران و عمل آگاهانه ایشان می شود که در این صورت اجرای درست برنامه ها تا اندازه ی زیادی تأمین می شود. زمامداران الهی ، توجیه مردمان در همه امور را حق ایشان می دانستند و نمی گفتند که چه لزومی دارد که پیروان درباره فرمان ها و عملکرد پیشوایان توجیه باشند ، از ما فرمان دادن است و از ایشان فرمان بردن ! چه نیازی هست که مردم از همه امور مطلع شوند. </w:t>
      </w:r>
    </w:p>
    <w:p w:rsidR="001D3A0A" w:rsidRDefault="007F48C9" w:rsidP="001D3A0A">
      <w:pPr>
        <w:pStyle w:val="a1"/>
        <w:rPr>
          <w:rFonts w:hint="cs"/>
          <w:rtl/>
        </w:rPr>
      </w:pPr>
      <w:r>
        <w:rPr>
          <w:rFonts w:hint="cs"/>
          <w:rtl/>
        </w:rPr>
        <w:t xml:space="preserve">مقام معظم رهبری با استفاده از آیه ای در قرآن کریم این مسئله را تبیین می نمایند: </w:t>
      </w:r>
    </w:p>
    <w:p w:rsidR="007F48C9" w:rsidRPr="007F48C9" w:rsidRDefault="007F48C9" w:rsidP="001D3A0A">
      <w:pPr>
        <w:pStyle w:val="a"/>
        <w:rPr>
          <w:rFonts w:eastAsia="Times New Roman"/>
        </w:rPr>
      </w:pPr>
      <w:r>
        <w:rPr>
          <w:rFonts w:hint="cs"/>
          <w:rtl/>
        </w:rPr>
        <w:t>«</w:t>
      </w:r>
      <w:r w:rsidRPr="007F48C9">
        <w:rPr>
          <w:rFonts w:hint="cs"/>
          <w:rtl/>
        </w:rPr>
        <w:t>خداى متعال به پيغمبرش در آن دوران دشوار مكّه مى‏فرمايد: اى پيغمبر! من با بصيرت حركت مى‏كنم؛ «قُلْ هذِهِ سَبِيلِي أَدْعُوا إِلَى اللَّهِ عَلى‏ بَصِيرَةٍ أَنَا وَ مَنِ اتَّبَعَنِي»</w:t>
      </w:r>
      <w:r w:rsidR="00856794" w:rsidRPr="007F48C9">
        <w:rPr>
          <w:rStyle w:val="FootnoteReference"/>
          <w:rFonts w:ascii="Arial" w:hAnsi="Arial" w:cs="B Nazanin"/>
          <w:sz w:val="30"/>
          <w:szCs w:val="30"/>
          <w:rtl/>
        </w:rPr>
        <w:footnoteReference w:id="1"/>
      </w:r>
      <w:r w:rsidRPr="007F48C9">
        <w:rPr>
          <w:rFonts w:hint="cs"/>
          <w:rtl/>
        </w:rPr>
        <w:t>؛ خودِ پيغمبر با بصيرت حركت مى‏كند، تابعان و پيروان و مدافعان فكر پيغمبر هم با بصيرت. اين مال دوران مكّه است؛ آن وقتى‏كه هنوز حكومتى وجود نداشت، جامعه‏اى وجود نداشت، مديريت دشوارى وجود نداشت، بصيرت لازم بود؛ در دوران مدينه، به طريق اولى‏»</w:t>
      </w:r>
      <w:r w:rsidR="00856794" w:rsidRPr="007F48C9">
        <w:rPr>
          <w:rStyle w:val="FootnoteReference"/>
          <w:rFonts w:ascii="Arial" w:hAnsi="Arial" w:cs="B Nazanin"/>
          <w:sz w:val="30"/>
          <w:szCs w:val="30"/>
          <w:rtl/>
        </w:rPr>
        <w:footnoteReference w:id="2"/>
      </w:r>
      <w:bookmarkStart w:id="0" w:name="_GoBack"/>
      <w:bookmarkEnd w:id="0"/>
    </w:p>
    <w:p w:rsidR="00346A34" w:rsidRPr="00A44449" w:rsidRDefault="00346A34" w:rsidP="00A44449">
      <w:pPr>
        <w:pStyle w:val="a1"/>
        <w:rPr>
          <w:sz w:val="30"/>
          <w:szCs w:val="30"/>
          <w:rtl/>
        </w:rPr>
      </w:pPr>
    </w:p>
    <w:sectPr w:rsidR="00346A34" w:rsidRPr="00A44449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D5" w:rsidRDefault="00503ED5" w:rsidP="00982C20">
      <w:pPr>
        <w:spacing w:after="0" w:line="240" w:lineRule="auto"/>
      </w:pPr>
      <w:r>
        <w:separator/>
      </w:r>
    </w:p>
  </w:endnote>
  <w:endnote w:type="continuationSeparator" w:id="0">
    <w:p w:rsidR="00503ED5" w:rsidRDefault="00503ED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D5" w:rsidRDefault="00503ED5" w:rsidP="00982C20">
      <w:pPr>
        <w:spacing w:after="0" w:line="240" w:lineRule="auto"/>
      </w:pPr>
      <w:r>
        <w:separator/>
      </w:r>
    </w:p>
  </w:footnote>
  <w:footnote w:type="continuationSeparator" w:id="0">
    <w:p w:rsidR="00503ED5" w:rsidRDefault="00503ED5" w:rsidP="00982C20">
      <w:pPr>
        <w:spacing w:after="0" w:line="240" w:lineRule="auto"/>
      </w:pPr>
      <w:r>
        <w:continuationSeparator/>
      </w:r>
    </w:p>
  </w:footnote>
  <w:footnote w:id="1">
    <w:p w:rsidR="00856794" w:rsidRPr="00C21E27" w:rsidRDefault="00856794" w:rsidP="00856794">
      <w:pPr>
        <w:pStyle w:val="a0"/>
        <w:rPr>
          <w:rtl/>
        </w:rPr>
      </w:pPr>
      <w:r w:rsidRPr="007F48C9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يوسف: 108</w:t>
      </w:r>
    </w:p>
  </w:footnote>
  <w:footnote w:id="2">
    <w:p w:rsidR="00856794" w:rsidRPr="00C21E27" w:rsidRDefault="00856794" w:rsidP="00856794">
      <w:pPr>
        <w:pStyle w:val="a0"/>
        <w:rPr>
          <w:rtl/>
        </w:rPr>
      </w:pPr>
      <w:r w:rsidRPr="007F48C9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7F48C9">
        <w:rPr>
          <w:rtl/>
        </w:rPr>
        <w:t xml:space="preserve"> </w:t>
      </w:r>
      <w:r w:rsidRPr="00C21E27">
        <w:rPr>
          <w:rtl/>
        </w:rPr>
        <w:t>(15/ 07/ 1388)</w:t>
      </w:r>
      <w:r>
        <w:rPr>
          <w:rFonts w:hint="cs"/>
          <w:rtl/>
        </w:rPr>
        <w:t>،</w:t>
      </w:r>
      <w:r w:rsidRPr="00C21E27">
        <w:rPr>
          <w:rtl/>
        </w:rPr>
        <w:t xml:space="preserve"> بيانات در ديدار عمومى مردم چالوس و نوشهر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76051B">
    <w:pPr>
      <w:pStyle w:val="Head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137D4F" wp14:editId="32BAEEFB">
              <wp:simplePos x="0" y="0"/>
              <wp:positionH relativeFrom="column">
                <wp:posOffset>308610</wp:posOffset>
              </wp:positionH>
              <wp:positionV relativeFrom="paragraph">
                <wp:posOffset>235585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051B" w:rsidRPr="0078203C" w:rsidRDefault="0076051B" w:rsidP="0076051B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76051B" w:rsidRPr="00820FB6" w:rsidRDefault="0076051B" w:rsidP="0076051B">
                          <w:pPr>
                            <w:spacing w:after="0"/>
                            <w:jc w:val="center"/>
                            <w:rPr>
                              <w:rFonts w:ascii="IRBadr" w:hAnsi="IRBadr" w:cs="IRBadr"/>
                              <w:b/>
                              <w:bCs/>
                              <w:color w:val="06007A"/>
                              <w:sz w:val="40"/>
                              <w:szCs w:val="40"/>
                              <w:rtl/>
                            </w:rPr>
                          </w:pPr>
                          <w:r w:rsidRPr="00820FB6"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 w:rsidRPr="00835AD7">
                            <w:rPr>
                              <w:rFonts w:ascii="IRBadr" w:hAnsi="IRBadr" w:cs="KFGQPC Uthmanic Script HAF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 w:rsidRPr="00820FB6"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76051B" w:rsidRPr="00A34713" w:rsidRDefault="0076051B" w:rsidP="0076051B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34713"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76051B" w:rsidRPr="00CE75A4" w:rsidRDefault="0076051B" w:rsidP="0076051B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76051B" w:rsidRPr="00754B54" w:rsidRDefault="0076051B" w:rsidP="0076051B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</w:pPr>
                          <w:r w:rsidRPr="00754B54"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76051B" w:rsidRPr="00CB176B" w:rsidRDefault="0076051B" w:rsidP="0076051B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</w:rPr>
                          </w:pP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</w:t>
                          </w:r>
                          <w:r>
                            <w:rPr>
                              <w:rFonts w:ascii="IRMitra" w:hAnsi="IRMitra" w:cs="IRMitra" w:hint="cs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      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وظائفی هستند که دختران و پسران این نسل باید آنها را هرگز فراموش نکنند.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81C7C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76051B" w:rsidRPr="00820FB6" w:rsidRDefault="0076051B" w:rsidP="0076051B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Text Box 3" o:spid="_x0000_s1026" style="position:absolute;left:0;text-align:left;margin-left:24.3pt;margin-top:18.55pt;width:437.6pt;height:184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SVUsTdAAAACQEAAA8AAAAAAAAAAAAAAAAAIQUAAGRycy9kb3ducmV2LnhtbFBL&#10;BQYAAAAABAAEAPMAAAArBgAAAAA=&#10;" fillcolor="#f7f7f7" strokecolor="#7f7f7f [1612]" strokeweight=".5pt">
              <v:textbox>
                <w:txbxContent>
                  <w:p w:rsidR="0076051B" w:rsidRPr="0078203C" w:rsidRDefault="0076051B" w:rsidP="0076051B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76051B" w:rsidRPr="00820FB6" w:rsidRDefault="0076051B" w:rsidP="0076051B">
                    <w:pPr>
                      <w:spacing w:after="0"/>
                      <w:jc w:val="center"/>
                      <w:rPr>
                        <w:rFonts w:ascii="IRBadr" w:hAnsi="IRBadr" w:cs="IRBadr"/>
                        <w:b/>
                        <w:bCs/>
                        <w:color w:val="06007A"/>
                        <w:sz w:val="40"/>
                        <w:szCs w:val="40"/>
                        <w:rtl/>
                      </w:rPr>
                    </w:pPr>
                    <w:r w:rsidRPr="00820FB6"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 w:rsidRPr="00835AD7">
                      <w:rPr>
                        <w:rFonts w:ascii="IRBadr" w:hAnsi="IRBadr" w:cs="KFGQPC Uthmanic Script HAF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 w:rsidRPr="00820FB6"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76051B" w:rsidRPr="00A34713" w:rsidRDefault="0076051B" w:rsidP="0076051B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</w:rPr>
                    </w:pPr>
                    <w:r w:rsidRPr="00A34713"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76051B" w:rsidRPr="00CE75A4" w:rsidRDefault="0076051B" w:rsidP="0076051B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76051B" w:rsidRPr="00754B54" w:rsidRDefault="0076051B" w:rsidP="0076051B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</w:pPr>
                    <w:r w:rsidRPr="00754B54"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76051B" w:rsidRPr="00CB176B" w:rsidRDefault="0076051B" w:rsidP="0076051B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</w:rPr>
                    </w:pP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</w:t>
                    </w:r>
                    <w:r>
                      <w:rPr>
                        <w:rFonts w:ascii="IRMitra" w:hAnsi="IRMitra" w:cs="IRMitra" w:hint="cs"/>
                        <w:color w:val="002060"/>
                        <w:sz w:val="34"/>
                        <w:szCs w:val="34"/>
                        <w:rtl/>
                      </w:rPr>
                      <w:t xml:space="preserve">       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وظائفی هستند که دختران و پسران این نسل باید آنها را هرگز فراموش نکنند.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 w:rsidRPr="00081C7C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76051B" w:rsidRPr="00820FB6" w:rsidRDefault="0076051B" w:rsidP="0076051B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478D" w:rsidRPr="00B5478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5478D" w:rsidRPr="00B5478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77A74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3A0A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7B7"/>
    <w:rsid w:val="00234CED"/>
    <w:rsid w:val="00235DD7"/>
    <w:rsid w:val="002405C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32DB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3334"/>
    <w:rsid w:val="00503ED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418EC"/>
    <w:rsid w:val="005445B3"/>
    <w:rsid w:val="00546839"/>
    <w:rsid w:val="00550872"/>
    <w:rsid w:val="00553DBB"/>
    <w:rsid w:val="005564DB"/>
    <w:rsid w:val="005566F8"/>
    <w:rsid w:val="00562148"/>
    <w:rsid w:val="00563C33"/>
    <w:rsid w:val="00565B5A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6051B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7F48C9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5679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5B5A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5478D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475E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18AF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A660-953B-4F32-9325-04B9C04C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438</cp:revision>
  <cp:lastPrinted>2020-03-07T12:03:00Z</cp:lastPrinted>
  <dcterms:created xsi:type="dcterms:W3CDTF">2019-12-17T13:26:00Z</dcterms:created>
  <dcterms:modified xsi:type="dcterms:W3CDTF">2020-03-07T12:03:00Z</dcterms:modified>
</cp:coreProperties>
</file>