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7F48C9" w:rsidRPr="007F48C9" w:rsidRDefault="002F11CD" w:rsidP="007F48C9">
      <w:pPr>
        <w:pStyle w:val="a2"/>
        <w:rPr>
          <w:sz w:val="30"/>
          <w:szCs w:val="30"/>
          <w:rtl/>
        </w:rPr>
      </w:pPr>
      <w:r>
        <w:rPr>
          <w:rFonts w:hint="cs"/>
          <w:rtl/>
        </w:rPr>
        <w:t>تمرکز اجرا و تصمیم گیری</w:t>
      </w:r>
    </w:p>
    <w:p w:rsidR="00144616" w:rsidRPr="00851885" w:rsidRDefault="00144616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DE0A3B" w:rsidP="00497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DE0A3B">
              <w:rPr>
                <w:rFonts w:asciiTheme="minorBidi" w:hAnsiTheme="minorBidi"/>
                <w:color w:val="06007A"/>
                <w:sz w:val="28"/>
                <w:szCs w:val="28"/>
              </w:rPr>
              <w:t>m-t-10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4C1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فنون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4C1E3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مربوط به فعالیت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2F11C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اجرای برنامه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2F11CD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اجرا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تمرکز</w:t>
            </w:r>
            <w:r w:rsidR="00346A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فرماندهی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کار مشترک،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7F48C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خامنه ای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346A34" w:rsidRPr="0050194C" w:rsidRDefault="0050194C" w:rsidP="0050194C">
      <w:pPr>
        <w:pStyle w:val="a1"/>
        <w:rPr>
          <w:rtl/>
        </w:rPr>
      </w:pPr>
      <w:r w:rsidRPr="00DB61F8">
        <w:rPr>
          <w:rFonts w:hint="cs"/>
          <w:rtl/>
        </w:rPr>
        <w:lastRenderedPageBreak/>
        <w:t xml:space="preserve">امام خامنه‌ای </w:t>
      </w:r>
      <w:r w:rsidRPr="00DB61F8">
        <w:rPr>
          <w:rFonts w:hint="cs"/>
          <w:sz w:val="28"/>
          <w:szCs w:val="28"/>
          <w:rtl/>
        </w:rPr>
        <w:t>مدظله العالی</w:t>
      </w:r>
      <w:r w:rsidRPr="00DB61F8">
        <w:rPr>
          <w:rFonts w:hint="cs"/>
          <w:rtl/>
        </w:rPr>
        <w:t>:</w:t>
      </w:r>
    </w:p>
    <w:p w:rsidR="002F11CD" w:rsidRPr="002F11CD" w:rsidRDefault="002F11CD" w:rsidP="0050194C">
      <w:pPr>
        <w:pStyle w:val="a"/>
        <w:rPr>
          <w:rtl/>
        </w:rPr>
      </w:pPr>
      <w:r w:rsidRPr="002F11CD">
        <w:rPr>
          <w:rFonts w:hint="cs"/>
          <w:rtl/>
        </w:rPr>
        <w:t>« كار مشترك، در مشاوره‏هاى سياسى و سياستگذارى است. اما در اجراى برنامه‏ها، حتى برنامه‏ريزى عملى، كار بايد به وسيله‏ى يك نفر انجام گيرد؛ يعنى عده‏اى كار كنند و يك نفر تصميم بگيرد. عده‏اى برنامه‏ريزى و مقدمات را فراهم كنند، مشورت كنند، هماهنگى كنند؛ اما كسى كه ميخواهد تصميم بگيرد، بايد يك نفر باشد كه بگويد «اين اجرا شود.» و خودش هم اجرا كند؛ منتها بر اساس سياستها و كلياتى كه آن جمع، معين كردند و خط مشى‏اى كه آنها مشخص نمودند. بحمدالله اين كار انجام ميگيرد. بايد فضلاى بنام و شخصيتهاى برجسته‏ى حوزه و كسانى كه از نظر همه مورد قبولند و در حوزه‏ى علميه محترمند، پيشقدم شوند و استقبال كنند. مسؤوليت همين است. مسؤوليت سنگينى است. مسؤوليت‏پذيرى‏اى كه ما اين قدر از آن تعريف ميكنيم يعنى همين. در زمان امام رضوان الله تعالى‏عليه كه خدمت ايشان ميرسيديم، بعضى را ميديدم كه ميگفتند: «آقا، ما خسته شديم.- براى بنده هم در چند مورد اتفاق افتاد- ميخواهيم مثلًا اگر اجازه بدهيد ...» ايشان ميگفتند: «من از همه‏ى شما اولى به خسته شدن هستم.» راست هم ميگفتند؛ پيرمردى كه از تقريباً هشتاد سالگى، كار به اين عظمت را بر دوش گرفت، سينه سپر كرد و آمد وسط ميدان؛ نگفت «من نميكنم»؛ نگفت «من نميتوانم» يا «بايد استراحت كنم»؛ نگفت «بايد بازنشسته شوم.» وارد ميدان شد؛ در اين راه هم به ملكوت اعلى پيوست و روح مطهرش پرواز كرد. چقدر خوب است كه انسان مسؤوليت را قبول كند»</w:t>
      </w:r>
      <w:r w:rsidR="001517EB" w:rsidRPr="002F11CD">
        <w:rPr>
          <w:rFonts w:hint="cs"/>
          <w:rtl/>
        </w:rPr>
        <w:t xml:space="preserve"> </w:t>
      </w:r>
      <w:r w:rsidR="001517EB" w:rsidRPr="002F11CD">
        <w:rPr>
          <w:rStyle w:val="FootnoteReference"/>
          <w:rFonts w:eastAsiaTheme="majorEastAsia" w:cs="B Nazanin"/>
          <w:sz w:val="30"/>
          <w:szCs w:val="30"/>
          <w:rtl/>
        </w:rPr>
        <w:footnoteReference w:id="1"/>
      </w:r>
      <w:r w:rsidRPr="002F11CD">
        <w:rPr>
          <w:rFonts w:hint="cs"/>
          <w:rtl/>
        </w:rPr>
        <w:t>.</w:t>
      </w:r>
    </w:p>
    <w:p w:rsidR="002F11CD" w:rsidRPr="002F11CD" w:rsidRDefault="002F11CD" w:rsidP="0050194C">
      <w:pPr>
        <w:pStyle w:val="a"/>
      </w:pPr>
      <w:r w:rsidRPr="002F11CD">
        <w:rPr>
          <w:rFonts w:hint="cs"/>
          <w:rtl/>
        </w:rPr>
        <w:t xml:space="preserve">« اين‏طور نباشد كه در اجرا، شركت به وجود آيد، كه </w:t>
      </w:r>
      <w:r w:rsidRPr="002F11CD">
        <w:rPr>
          <w:rFonts w:asciiTheme="minorBidi" w:hAnsiTheme="minorBidi"/>
          <w:b/>
          <w:bCs/>
          <w:rtl/>
        </w:rPr>
        <w:t>«لَوْ كانَ فِيهِما آلِهَةٌ إِلَّا اللَّهُ لَفَسَدَتا»</w:t>
      </w:r>
      <w:r w:rsidRPr="002F11CD">
        <w:rPr>
          <w:rStyle w:val="FootnoteReference"/>
          <w:rFonts w:eastAsiaTheme="majorEastAsia" w:cs="B Nazanin"/>
          <w:sz w:val="30"/>
          <w:szCs w:val="30"/>
          <w:rtl/>
        </w:rPr>
        <w:footnoteReference w:id="2"/>
      </w:r>
      <w:r w:rsidRPr="002F11CD">
        <w:rPr>
          <w:rFonts w:hint="cs"/>
          <w:rtl/>
        </w:rPr>
        <w:t xml:space="preserve">. در امر اجرا، اگر چند نفر بخواهند با سلايق مختلف دخالت كنند، يا بخواهند حتى با همديگر مشورت كنند و آرايشان را روى هم بريزند و كار كنند، اين كار نشدنى است. </w:t>
      </w:r>
      <w:r w:rsidRPr="002F11CD">
        <w:rPr>
          <w:rFonts w:hint="cs"/>
          <w:rtl/>
        </w:rPr>
        <w:lastRenderedPageBreak/>
        <w:t>در جاهايى هم كه كار دسته‏جمعى تجربه شده- از جمله در امور كشور و كشوردارى و دولت و امثال ذلك- ديديم كه اين عملى نيست؛ لذا در اواخر حيات مبارك امام رضوان الله تعالى عليه، ديديد هر جا كه اشتراك و توازى و تداخل بود، ايشان قاطعاً يك طرف را معين كردند و به اين‏جا رسيدند كه بايد مديريت واحده‏ى مسلط بر كار، وجود داشته باشد. در باب حوزه علميه‏ى قم و در حوزه‏هاى علميه‏ى ديگر كه اصلًا كار دسته‏جمعى خيلى تجربه نشده است. بنابراين ك</w:t>
      </w:r>
      <w:r w:rsidR="001517EB">
        <w:rPr>
          <w:rFonts w:hint="cs"/>
          <w:rtl/>
        </w:rPr>
        <w:t>ار مشترك و دسته‏جمعى، عملى نيست</w:t>
      </w:r>
      <w:r w:rsidRPr="002F11CD">
        <w:rPr>
          <w:rFonts w:hint="cs"/>
          <w:rtl/>
        </w:rPr>
        <w:t>»</w:t>
      </w:r>
      <w:r w:rsidR="001517EB" w:rsidRPr="002F11CD">
        <w:rPr>
          <w:rStyle w:val="FootnoteReference"/>
          <w:rFonts w:eastAsiaTheme="majorEastAsia" w:cs="B Nazanin"/>
          <w:sz w:val="30"/>
          <w:szCs w:val="30"/>
          <w:rtl/>
        </w:rPr>
        <w:footnoteReference w:id="3"/>
      </w:r>
      <w:r w:rsidRPr="002F11CD">
        <w:rPr>
          <w:rFonts w:hint="cs"/>
          <w:rtl/>
        </w:rPr>
        <w:t>.</w:t>
      </w:r>
    </w:p>
    <w:p w:rsidR="002F11CD" w:rsidRPr="002F11CD" w:rsidRDefault="002F11CD" w:rsidP="0050194C">
      <w:pPr>
        <w:pStyle w:val="a"/>
      </w:pPr>
      <w:r w:rsidRPr="002F11CD">
        <w:rPr>
          <w:rFonts w:hint="cs"/>
          <w:rtl/>
        </w:rPr>
        <w:t>« بنده معتقدم ما از لحاظ مديريّت‏ هم كمبود نداريم؛ ما انصافاً مديران خيلى خوبى در كشور داريم. بنده خب سالها تجربه دارم؛ من هم در دولت بودم، ه</w:t>
      </w:r>
      <w:bookmarkStart w:id="0" w:name="_GoBack"/>
      <w:bookmarkEnd w:id="0"/>
      <w:r w:rsidRPr="002F11CD">
        <w:rPr>
          <w:rFonts w:hint="cs"/>
          <w:rtl/>
        </w:rPr>
        <w:t>م در بيرون دولت ناظر دولتهاى مختلف بودم؛ ما حقّاً و انصافاً مديران زبده‏اى داريم؛ هم از لحاظ انگيزه مديريّتشان خوب است، هم از لحاظ فكر اهل مديريّتند، هم از لحاظ عمل [اهل‏] مديريّتند. ما مدير كم نداريم؛ ما پيگيرى و تمركز [لازم داريم‏]، كه عمده تمركز است؛ تمركز تصميم‏گيرى، تمركز فرماندهى، تمركز اجرا »</w:t>
      </w:r>
      <w:r w:rsidR="001517EB" w:rsidRPr="002F11CD">
        <w:rPr>
          <w:rStyle w:val="FootnoteReference"/>
          <w:rFonts w:eastAsiaTheme="majorEastAsia" w:cs="B Nazanin"/>
          <w:sz w:val="30"/>
          <w:szCs w:val="30"/>
          <w:rtl/>
        </w:rPr>
        <w:footnoteReference w:id="4"/>
      </w:r>
      <w:r w:rsidRPr="002F11CD">
        <w:rPr>
          <w:rFonts w:hint="cs"/>
          <w:rtl/>
        </w:rPr>
        <w:t>.</w:t>
      </w:r>
    </w:p>
    <w:p w:rsidR="004C1E32" w:rsidRPr="002F11CD" w:rsidRDefault="004C1E32" w:rsidP="002F11CD">
      <w:pPr>
        <w:pStyle w:val="a1"/>
        <w:rPr>
          <w:sz w:val="30"/>
          <w:szCs w:val="30"/>
          <w:rtl/>
        </w:rPr>
      </w:pPr>
    </w:p>
    <w:sectPr w:rsidR="004C1E32" w:rsidRPr="002F11CD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2E" w:rsidRDefault="00EB0F2E" w:rsidP="00982C20">
      <w:pPr>
        <w:spacing w:after="0" w:line="240" w:lineRule="auto"/>
      </w:pPr>
      <w:r>
        <w:separator/>
      </w:r>
    </w:p>
  </w:endnote>
  <w:endnote w:type="continuationSeparator" w:id="0">
    <w:p w:rsidR="00EB0F2E" w:rsidRDefault="00EB0F2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3B" w:rsidRDefault="00DE0A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3B" w:rsidRDefault="00DE0A3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2E" w:rsidRDefault="00EB0F2E" w:rsidP="00982C20">
      <w:pPr>
        <w:spacing w:after="0" w:line="240" w:lineRule="auto"/>
      </w:pPr>
      <w:r>
        <w:separator/>
      </w:r>
    </w:p>
  </w:footnote>
  <w:footnote w:type="continuationSeparator" w:id="0">
    <w:p w:rsidR="00EB0F2E" w:rsidRDefault="00EB0F2E" w:rsidP="00982C20">
      <w:pPr>
        <w:spacing w:after="0" w:line="240" w:lineRule="auto"/>
      </w:pPr>
      <w:r>
        <w:continuationSeparator/>
      </w:r>
    </w:p>
  </w:footnote>
  <w:footnote w:id="1">
    <w:p w:rsidR="001517EB" w:rsidRPr="00C21E27" w:rsidRDefault="001517EB" w:rsidP="001517EB">
      <w:pPr>
        <w:pStyle w:val="a0"/>
        <w:rPr>
          <w:rtl/>
        </w:rPr>
      </w:pPr>
      <w:r w:rsidRPr="002F11CD">
        <w:rPr>
          <w:rStyle w:val="FootnoteReference"/>
          <w:rFonts w:cs="B Nazanin"/>
          <w:vertAlign w:val="baseline"/>
        </w:rPr>
        <w:footnoteRef/>
      </w:r>
      <w:r>
        <w:rPr>
          <w:rFonts w:hint="cs"/>
          <w:rtl/>
        </w:rPr>
        <w:t xml:space="preserve">- </w:t>
      </w:r>
      <w:r w:rsidRPr="00C21E27">
        <w:rPr>
          <w:rtl/>
        </w:rPr>
        <w:t>(29/ 06/ 1371)</w:t>
      </w:r>
      <w:r>
        <w:rPr>
          <w:rFonts w:hint="cs"/>
          <w:rtl/>
        </w:rPr>
        <w:t>،</w:t>
      </w:r>
      <w:r w:rsidRPr="00C21E27">
        <w:rPr>
          <w:rtl/>
        </w:rPr>
        <w:t xml:space="preserve"> بيانات در آغاز دوره‏ى جديد درس خارج فقه</w:t>
      </w:r>
    </w:p>
  </w:footnote>
  <w:footnote w:id="2">
    <w:p w:rsidR="002F11CD" w:rsidRPr="00C21E27" w:rsidRDefault="002F11CD" w:rsidP="002F11CD">
      <w:pPr>
        <w:pStyle w:val="a0"/>
        <w:rPr>
          <w:rtl/>
        </w:rPr>
      </w:pPr>
      <w:r w:rsidRPr="002F11CD">
        <w:rPr>
          <w:rStyle w:val="FootnoteReference"/>
          <w:rFonts w:cs="B Nazanin"/>
          <w:vertAlign w:val="baseline"/>
        </w:rPr>
        <w:footnoteRef/>
      </w:r>
      <w:r>
        <w:rPr>
          <w:rFonts w:hint="cs"/>
          <w:rtl/>
        </w:rPr>
        <w:t>-</w:t>
      </w:r>
      <w:r w:rsidRPr="00C21E27">
        <w:rPr>
          <w:rtl/>
        </w:rPr>
        <w:t xml:space="preserve"> انبياء: 22</w:t>
      </w:r>
    </w:p>
  </w:footnote>
  <w:footnote w:id="3">
    <w:p w:rsidR="001517EB" w:rsidRPr="00C21E27" w:rsidRDefault="001517EB" w:rsidP="001517EB">
      <w:pPr>
        <w:pStyle w:val="a0"/>
        <w:rPr>
          <w:rtl/>
        </w:rPr>
      </w:pPr>
      <w:r w:rsidRPr="002F11CD">
        <w:rPr>
          <w:rStyle w:val="FootnoteReference"/>
          <w:rFonts w:cs="B Nazanin"/>
          <w:vertAlign w:val="baseline"/>
        </w:rPr>
        <w:footnoteRef/>
      </w:r>
      <w:r>
        <w:rPr>
          <w:rFonts w:hint="cs"/>
          <w:rtl/>
        </w:rPr>
        <w:t>-</w:t>
      </w:r>
      <w:r w:rsidRPr="002F11CD">
        <w:rPr>
          <w:rtl/>
        </w:rPr>
        <w:t xml:space="preserve"> </w:t>
      </w:r>
      <w:r w:rsidRPr="00C21E27">
        <w:rPr>
          <w:rtl/>
        </w:rPr>
        <w:t>(29/ 06/ 1371)</w:t>
      </w:r>
      <w:r>
        <w:rPr>
          <w:rFonts w:hint="cs"/>
          <w:rtl/>
        </w:rPr>
        <w:t>،</w:t>
      </w:r>
      <w:r w:rsidRPr="00C21E27">
        <w:rPr>
          <w:rtl/>
        </w:rPr>
        <w:t xml:space="preserve"> بيانات در آغاز دوره‏ى جديد درس خارج فقه</w:t>
      </w:r>
    </w:p>
  </w:footnote>
  <w:footnote w:id="4">
    <w:p w:rsidR="001517EB" w:rsidRPr="00C21E27" w:rsidRDefault="001517EB" w:rsidP="001517EB">
      <w:pPr>
        <w:pStyle w:val="a0"/>
        <w:rPr>
          <w:rtl/>
        </w:rPr>
      </w:pPr>
      <w:r w:rsidRPr="002F11CD">
        <w:rPr>
          <w:rStyle w:val="FootnoteReference"/>
          <w:rFonts w:cs="B Nazanin"/>
          <w:vertAlign w:val="baseline"/>
        </w:rPr>
        <w:footnoteRef/>
      </w:r>
      <w:r>
        <w:rPr>
          <w:rFonts w:hint="cs"/>
          <w:rtl/>
        </w:rPr>
        <w:t>-</w:t>
      </w:r>
      <w:r w:rsidRPr="00C21E27">
        <w:rPr>
          <w:rtl/>
        </w:rPr>
        <w:t xml:space="preserve"> (18/ 01/ 1395)</w:t>
      </w:r>
      <w:r>
        <w:rPr>
          <w:rFonts w:hint="cs"/>
          <w:rtl/>
        </w:rPr>
        <w:t>،</w:t>
      </w:r>
      <w:r w:rsidRPr="00C21E27">
        <w:rPr>
          <w:rtl/>
        </w:rPr>
        <w:t xml:space="preserve"> بيانات در ديدار جمعى از مسئولان قواى سه‏گانه و مسئولان برخى نهادها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3B" w:rsidRDefault="00DE0A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DE0A3B">
    <w:pPr>
      <w:pStyle w:val="Header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CA4C9D" wp14:editId="2DE9F1C9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520" cy="2345055"/>
                      </a:xfrm>
                      <a:prstGeom prst="roundRect">
                        <a:avLst>
                          <a:gd name="adj" fmla="val 8868"/>
                        </a:avLst>
                      </a:prstGeom>
                      <a:solidFill>
                        <a:srgbClr val="F7F7F7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0A3B" w:rsidRPr="0078203C" w:rsidRDefault="00DE0A3B" w:rsidP="00DE0A3B">
                          <w:pPr>
                            <w:spacing w:after="0"/>
                            <w:jc w:val="center"/>
                            <w:rPr>
                              <w:rStyle w:val="docum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قال رسول اللّه </w:t>
                          </w:r>
                          <w: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</w:rPr>
                            <w:sym w:font="علائم مذهبي" w:char="F032"/>
                          </w:r>
                          <w: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  <w:p w:rsidR="00DE0A3B" w:rsidRPr="00820FB6" w:rsidRDefault="00DE0A3B" w:rsidP="00DE0A3B">
                          <w:pPr>
                            <w:spacing w:after="0"/>
                            <w:jc w:val="center"/>
                            <w:rPr>
                              <w:rFonts w:ascii="IRBadr" w:hAnsi="IRBadr" w:cs="IRBadr"/>
                              <w:b/>
                              <w:bCs/>
                              <w:color w:val="06007A"/>
                              <w:sz w:val="40"/>
                              <w:szCs w:val="40"/>
                              <w:rtl/>
                            </w:rPr>
                          </w:pPr>
                          <w:r w:rsidRPr="00820FB6">
                            <w:rPr>
                              <w:rStyle w:val="hadithtext"/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</w:t>
                          </w:r>
                          <w:r w:rsidRPr="00835AD7">
                            <w:rPr>
                              <w:rFonts w:ascii="IRBadr" w:hAnsi="IRBadr" w:cs="KFGQPC Uthmanic Script HAFS"/>
                              <w:color w:val="06007A"/>
                              <w:sz w:val="40"/>
                              <w:szCs w:val="40"/>
                              <w:rtl/>
                            </w:rPr>
                            <w:t>إِذَا عَمِلَ أَحَدُكُمْ عَمَلاً فَلْيُتْقِنْ</w:t>
                          </w:r>
                          <w:r w:rsidRPr="00820FB6">
                            <w:rPr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</w:t>
                          </w:r>
                        </w:p>
                        <w:p w:rsidR="00DE0A3B" w:rsidRPr="00A34713" w:rsidRDefault="00DE0A3B" w:rsidP="00DE0A3B">
                          <w:pPr>
                            <w:spacing w:after="0" w:line="240" w:lineRule="auto"/>
                            <w:jc w:val="right"/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34713"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الكافي، ج‏۳، ص۲۶۳</w:t>
                          </w:r>
                        </w:p>
                        <w:p w:rsidR="00DE0A3B" w:rsidRPr="00CE75A4" w:rsidRDefault="00DE0A3B" w:rsidP="00DE0A3B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b/>
                              <w:bCs/>
                              <w:color w:val="595959" w:themeColor="text1" w:themeTint="A6"/>
                              <w:sz w:val="14"/>
                              <w:szCs w:val="14"/>
                              <w:rtl/>
                            </w:rPr>
                          </w:pPr>
                        </w:p>
                        <w:p w:rsidR="00DE0A3B" w:rsidRPr="00754B54" w:rsidRDefault="00DE0A3B" w:rsidP="00DE0A3B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</w:pPr>
                          <w:r w:rsidRPr="00754B54">
                            <w:rPr>
                              <w:rFonts w:ascii="IRMitra" w:hAnsi="IRMitra" w:cs="IRMitra"/>
                              <w:b/>
                              <w:bCs/>
                              <w:color w:val="002060"/>
                              <w:sz w:val="34"/>
                              <w:szCs w:val="34"/>
                              <w:rtl/>
                            </w:rPr>
                            <w:t>امام خامنه‌ای</w:t>
                          </w:r>
                          <w:r w:rsidRPr="00754B54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</w:t>
                          </w:r>
                          <w:r w:rsidRPr="00754B54"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مدظله‌العالی</w:t>
                          </w:r>
                          <w:r w:rsidRPr="00754B54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>:</w:t>
                          </w:r>
                        </w:p>
                        <w:p w:rsidR="00DE0A3B" w:rsidRPr="00CB176B" w:rsidRDefault="00DE0A3B" w:rsidP="00DE0A3B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</w:rPr>
                          </w:pPr>
                          <w:r w:rsidRPr="00CB176B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درس خواندن و تهذیب اخلاق و هوشیاری سیاسی همراه با تلاش‌های انقلابی، </w:t>
                          </w:r>
                          <w:r>
                            <w:rPr>
                              <w:rFonts w:ascii="IRMitra" w:hAnsi="IRMitra" w:cs="IRMitra" w:hint="cs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         </w:t>
                          </w:r>
                          <w:r w:rsidRPr="00CB176B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وظائفی هستند که دختران و پسران این نسل باید آنها را هرگز فراموش نکنند.   </w:t>
                          </w:r>
                          <w:r w:rsidRPr="00CB176B">
                            <w:rPr>
                              <w:rFonts w:ascii="IRMitra" w:hAnsi="IRMitra" w:cs="IRMitra"/>
                              <w:color w:val="00206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081C7C"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24/9/1398</w:t>
                          </w:r>
                        </w:p>
                        <w:p w:rsidR="00DE0A3B" w:rsidRPr="00820FB6" w:rsidRDefault="00DE0A3B" w:rsidP="00DE0A3B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color w:val="00206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Text Box 3" o:spid="_x0000_s1026" style="position:absolute;left:0;text-align:left;margin-left:24.3pt;margin-top:10.3pt;width:437.6pt;height:184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" fillcolor="#f7f7f7" strokecolor="#7f7f7f [1612]" strokeweight=".5pt">
              <v:textbox>
                <w:txbxContent>
                  <w:p w:rsidR="00DE0A3B" w:rsidRPr="0078203C" w:rsidRDefault="00DE0A3B" w:rsidP="00DE0A3B">
                    <w:pPr>
                      <w:spacing w:after="0"/>
                      <w:jc w:val="center"/>
                      <w:rPr>
                        <w:rStyle w:val="docum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</w:pPr>
                    <w: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قال رسول اللّه </w:t>
                    </w:r>
                    <w: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</w:rPr>
                      <w:sym w:font="علائم مذهبي" w:char="F032"/>
                    </w:r>
                    <w: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  <w:rtl/>
                      </w:rPr>
                      <w:t>:</w:t>
                    </w:r>
                  </w:p>
                  <w:p w:rsidR="00DE0A3B" w:rsidRPr="00820FB6" w:rsidRDefault="00DE0A3B" w:rsidP="00DE0A3B">
                    <w:pPr>
                      <w:spacing w:after="0"/>
                      <w:jc w:val="center"/>
                      <w:rPr>
                        <w:rFonts w:ascii="IRBadr" w:hAnsi="IRBadr" w:cs="IRBadr"/>
                        <w:b/>
                        <w:bCs/>
                        <w:color w:val="06007A"/>
                        <w:sz w:val="40"/>
                        <w:szCs w:val="40"/>
                        <w:rtl/>
                      </w:rPr>
                    </w:pPr>
                    <w:r w:rsidRPr="00820FB6">
                      <w:rPr>
                        <w:rStyle w:val="hadithtext"/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</w:t>
                    </w:r>
                    <w:r w:rsidRPr="00835AD7">
                      <w:rPr>
                        <w:rFonts w:ascii="IRBadr" w:hAnsi="IRBadr" w:cs="KFGQPC Uthmanic Script HAFS"/>
                        <w:color w:val="06007A"/>
                        <w:sz w:val="40"/>
                        <w:szCs w:val="40"/>
                        <w:rtl/>
                      </w:rPr>
                      <w:t>إِذَا عَمِلَ أَحَدُكُمْ عَمَلاً فَلْيُتْقِنْ</w:t>
                    </w:r>
                    <w:r w:rsidRPr="00820FB6">
                      <w:rPr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</w:t>
                    </w:r>
                  </w:p>
                  <w:p w:rsidR="00DE0A3B" w:rsidRPr="00A34713" w:rsidRDefault="00DE0A3B" w:rsidP="00DE0A3B">
                    <w:pPr>
                      <w:spacing w:after="0" w:line="240" w:lineRule="auto"/>
                      <w:jc w:val="right"/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</w:rPr>
                    </w:pPr>
                    <w:r w:rsidRPr="00A34713"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  <w:t>الكافي، ج‏۳، ص۲۶۳</w:t>
                    </w:r>
                  </w:p>
                  <w:p w:rsidR="00DE0A3B" w:rsidRPr="00CE75A4" w:rsidRDefault="00DE0A3B" w:rsidP="00DE0A3B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b/>
                        <w:bCs/>
                        <w:color w:val="595959" w:themeColor="text1" w:themeTint="A6"/>
                        <w:sz w:val="14"/>
                        <w:szCs w:val="14"/>
                        <w:rtl/>
                      </w:rPr>
                    </w:pPr>
                  </w:p>
                  <w:p w:rsidR="00DE0A3B" w:rsidRPr="00754B54" w:rsidRDefault="00DE0A3B" w:rsidP="00DE0A3B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</w:pPr>
                    <w:r w:rsidRPr="00754B54">
                      <w:rPr>
                        <w:rFonts w:ascii="IRMitra" w:hAnsi="IRMitra" w:cs="IRMitra"/>
                        <w:b/>
                        <w:bCs/>
                        <w:color w:val="002060"/>
                        <w:sz w:val="34"/>
                        <w:szCs w:val="34"/>
                        <w:rtl/>
                      </w:rPr>
                      <w:t>امام خامنه‌ای</w:t>
                    </w:r>
                    <w:r w:rsidRPr="00754B54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 </w:t>
                    </w:r>
                    <w:r w:rsidRPr="00754B54"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مدظله‌العالی</w:t>
                    </w:r>
                    <w:r w:rsidRPr="00754B54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>:</w:t>
                    </w:r>
                  </w:p>
                  <w:p w:rsidR="00DE0A3B" w:rsidRPr="00CB176B" w:rsidRDefault="00DE0A3B" w:rsidP="00DE0A3B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</w:rPr>
                    </w:pPr>
                    <w:r w:rsidRPr="00CB176B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درس خواندن و تهذیب اخلاق و هوشیاری سیاسی همراه با تلاش‌های انقلابی، </w:t>
                    </w:r>
                    <w:r>
                      <w:rPr>
                        <w:rFonts w:ascii="IRMitra" w:hAnsi="IRMitra" w:cs="IRMitra" w:hint="cs"/>
                        <w:color w:val="002060"/>
                        <w:sz w:val="34"/>
                        <w:szCs w:val="34"/>
                        <w:rtl/>
                      </w:rPr>
                      <w:t xml:space="preserve">          </w:t>
                    </w:r>
                    <w:r w:rsidRPr="00CB176B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وظائفی هستند که دختران و پسران این نسل باید آنها را هرگز فراموش نکنند.   </w:t>
                    </w:r>
                    <w:r w:rsidRPr="00CB176B">
                      <w:rPr>
                        <w:rFonts w:ascii="IRMitra" w:hAnsi="IRMitra" w:cs="IRMitra"/>
                        <w:color w:val="002060"/>
                        <w:sz w:val="32"/>
                        <w:szCs w:val="32"/>
                        <w:rtl/>
                      </w:rPr>
                      <w:t xml:space="preserve"> </w:t>
                    </w:r>
                    <w:r w:rsidRPr="00081C7C"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24/9/1398</w:t>
                    </w:r>
                  </w:p>
                  <w:p w:rsidR="00DE0A3B" w:rsidRPr="00820FB6" w:rsidRDefault="00DE0A3B" w:rsidP="00DE0A3B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color w:val="002060"/>
                        <w:sz w:val="20"/>
                        <w:szCs w:val="20"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3B" w:rsidRDefault="00DE0A3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1504" w:rsidRPr="007F150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28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7F1504" w:rsidRPr="007F150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AA6"/>
    <w:rsid w:val="00096DCA"/>
    <w:rsid w:val="000A4154"/>
    <w:rsid w:val="000C3112"/>
    <w:rsid w:val="000C7B9A"/>
    <w:rsid w:val="000D104C"/>
    <w:rsid w:val="000D2D2D"/>
    <w:rsid w:val="000D69F4"/>
    <w:rsid w:val="000D7474"/>
    <w:rsid w:val="000E0472"/>
    <w:rsid w:val="000E0CD4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17EB"/>
    <w:rsid w:val="001544C7"/>
    <w:rsid w:val="00155717"/>
    <w:rsid w:val="00164591"/>
    <w:rsid w:val="00166173"/>
    <w:rsid w:val="0017547A"/>
    <w:rsid w:val="001756B1"/>
    <w:rsid w:val="00177A74"/>
    <w:rsid w:val="0018742D"/>
    <w:rsid w:val="00193143"/>
    <w:rsid w:val="001946B4"/>
    <w:rsid w:val="001A0DE6"/>
    <w:rsid w:val="001A4187"/>
    <w:rsid w:val="001B1CE3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11CD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6A3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97AA2"/>
    <w:rsid w:val="004A0465"/>
    <w:rsid w:val="004A4FF5"/>
    <w:rsid w:val="004A5EAE"/>
    <w:rsid w:val="004A6E34"/>
    <w:rsid w:val="004A717C"/>
    <w:rsid w:val="004B5D01"/>
    <w:rsid w:val="004B5F24"/>
    <w:rsid w:val="004B7E22"/>
    <w:rsid w:val="004C1E3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194C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418EC"/>
    <w:rsid w:val="005445B3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77BA8"/>
    <w:rsid w:val="00680BA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7AEF"/>
    <w:rsid w:val="007D1BEC"/>
    <w:rsid w:val="007D6D57"/>
    <w:rsid w:val="007E59CC"/>
    <w:rsid w:val="007F1504"/>
    <w:rsid w:val="007F254C"/>
    <w:rsid w:val="007F38C9"/>
    <w:rsid w:val="007F3F92"/>
    <w:rsid w:val="007F48C9"/>
    <w:rsid w:val="0080465B"/>
    <w:rsid w:val="00811080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4ED7"/>
    <w:rsid w:val="00851885"/>
    <w:rsid w:val="008538F4"/>
    <w:rsid w:val="0086097D"/>
    <w:rsid w:val="00860F05"/>
    <w:rsid w:val="00875B1C"/>
    <w:rsid w:val="008878D9"/>
    <w:rsid w:val="008A2AA2"/>
    <w:rsid w:val="008A76C2"/>
    <w:rsid w:val="008A7D06"/>
    <w:rsid w:val="008A7FB8"/>
    <w:rsid w:val="008B7BDC"/>
    <w:rsid w:val="008C0949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160B"/>
    <w:rsid w:val="009B3C73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623D0"/>
    <w:rsid w:val="00A62627"/>
    <w:rsid w:val="00A659D3"/>
    <w:rsid w:val="00A66775"/>
    <w:rsid w:val="00A6684F"/>
    <w:rsid w:val="00A70D06"/>
    <w:rsid w:val="00A70DCF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209D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17C"/>
    <w:rsid w:val="00CD0E5E"/>
    <w:rsid w:val="00CD1CEE"/>
    <w:rsid w:val="00CD4159"/>
    <w:rsid w:val="00CE1ED6"/>
    <w:rsid w:val="00CE5D53"/>
    <w:rsid w:val="00CF52EE"/>
    <w:rsid w:val="00D01736"/>
    <w:rsid w:val="00D0599C"/>
    <w:rsid w:val="00D070AC"/>
    <w:rsid w:val="00D13E3B"/>
    <w:rsid w:val="00D14F15"/>
    <w:rsid w:val="00D318AF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0A3B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EF4"/>
    <w:rsid w:val="00E51EAF"/>
    <w:rsid w:val="00E573A7"/>
    <w:rsid w:val="00E574AD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0F2E"/>
    <w:rsid w:val="00EB1653"/>
    <w:rsid w:val="00EB4E87"/>
    <w:rsid w:val="00EB5EAB"/>
    <w:rsid w:val="00EB75F9"/>
    <w:rsid w:val="00EC177A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21F6-77CD-4BC4-995F-76A7F04C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440</cp:revision>
  <cp:lastPrinted>2020-03-07T12:00:00Z</cp:lastPrinted>
  <dcterms:created xsi:type="dcterms:W3CDTF">2019-12-17T13:26:00Z</dcterms:created>
  <dcterms:modified xsi:type="dcterms:W3CDTF">2020-03-07T12:00:00Z</dcterms:modified>
</cp:coreProperties>
</file>