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44616" w:rsidRDefault="002639D3" w:rsidP="007C7AEF">
      <w:pPr>
        <w:pStyle w:val="a2"/>
        <w:rPr>
          <w:rtl/>
        </w:rPr>
      </w:pPr>
      <w:r w:rsidRPr="002639D3">
        <w:rPr>
          <w:rFonts w:hint="cs"/>
          <w:rtl/>
        </w:rPr>
        <w:t>گزیده‌ای</w:t>
      </w:r>
      <w:r w:rsidRPr="002639D3">
        <w:rPr>
          <w:rtl/>
        </w:rPr>
        <w:t xml:space="preserve"> </w:t>
      </w:r>
      <w:r w:rsidRPr="002639D3">
        <w:rPr>
          <w:rFonts w:hint="cs"/>
          <w:rtl/>
        </w:rPr>
        <w:t>از</w:t>
      </w:r>
      <w:r w:rsidRPr="002639D3">
        <w:rPr>
          <w:rtl/>
        </w:rPr>
        <w:t xml:space="preserve"> </w:t>
      </w:r>
      <w:r w:rsidRPr="002639D3">
        <w:rPr>
          <w:rFonts w:hint="cs"/>
          <w:rtl/>
        </w:rPr>
        <w:t>بیانات</w:t>
      </w:r>
      <w:r w:rsidRPr="002639D3">
        <w:rPr>
          <w:rtl/>
        </w:rPr>
        <w:t xml:space="preserve"> </w:t>
      </w:r>
      <w:r w:rsidRPr="002639D3">
        <w:rPr>
          <w:rFonts w:hint="cs"/>
          <w:rtl/>
        </w:rPr>
        <w:t>امام</w:t>
      </w:r>
      <w:r w:rsidRPr="002639D3">
        <w:rPr>
          <w:rtl/>
        </w:rPr>
        <w:t xml:space="preserve"> </w:t>
      </w:r>
      <w:r w:rsidRPr="002639D3">
        <w:rPr>
          <w:rFonts w:hint="cs"/>
          <w:rtl/>
        </w:rPr>
        <w:t>خامنه‌ای</w:t>
      </w:r>
      <w:r w:rsidRPr="002639D3">
        <w:rPr>
          <w:rtl/>
        </w:rPr>
        <w:t xml:space="preserve"> </w:t>
      </w:r>
      <w:r w:rsidRPr="002639D3">
        <w:rPr>
          <w:rFonts w:hint="cs"/>
          <w:rtl/>
        </w:rPr>
        <w:t>دربارۀ</w:t>
      </w:r>
      <w:r w:rsidRPr="002639D3">
        <w:rPr>
          <w:rtl/>
        </w:rPr>
        <w:t xml:space="preserve"> </w:t>
      </w:r>
      <w:r w:rsidRPr="002639D3">
        <w:rPr>
          <w:rFonts w:hint="cs"/>
          <w:rtl/>
        </w:rPr>
        <w:t>بزرگداشت</w:t>
      </w:r>
      <w:r w:rsidRPr="002639D3">
        <w:rPr>
          <w:rtl/>
        </w:rPr>
        <w:t xml:space="preserve"> </w:t>
      </w:r>
      <w:r w:rsidRPr="002639D3">
        <w:rPr>
          <w:rFonts w:hint="cs"/>
          <w:rtl/>
        </w:rPr>
        <w:t>یاد</w:t>
      </w:r>
      <w:r w:rsidRPr="002639D3">
        <w:rPr>
          <w:rtl/>
        </w:rPr>
        <w:t xml:space="preserve"> </w:t>
      </w:r>
      <w:r w:rsidRPr="002639D3">
        <w:rPr>
          <w:rFonts w:hint="cs"/>
          <w:rtl/>
        </w:rPr>
        <w:t>شهیدان</w:t>
      </w:r>
    </w:p>
    <w:p w:rsidR="002639D3" w:rsidRPr="00851885" w:rsidRDefault="002639D3" w:rsidP="007C7AEF">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672D4C" w:rsidP="00995CB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m-</w:t>
            </w:r>
            <w:r w:rsidR="004977E3">
              <w:rPr>
                <w:rFonts w:asciiTheme="minorBidi" w:hAnsiTheme="minorBidi"/>
                <w:color w:val="06007A"/>
                <w:sz w:val="28"/>
                <w:szCs w:val="28"/>
              </w:rPr>
              <w:t>f-</w:t>
            </w:r>
            <w:bookmarkStart w:id="0" w:name="_GoBack"/>
            <w:bookmarkEnd w:id="0"/>
            <w:r w:rsidR="00995CB0">
              <w:rPr>
                <w:rFonts w:asciiTheme="minorBidi" w:hAnsiTheme="minorBidi"/>
                <w:color w:val="06007A"/>
                <w:sz w:val="28"/>
                <w:szCs w:val="28"/>
              </w:rPr>
              <w:t>4</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2639D3">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مهارتی/فرهنگی/شهدا/ایثار و شهادت/از نگاه </w:t>
            </w:r>
            <w:r w:rsidR="002639D3">
              <w:rPr>
                <w:rFonts w:ascii="IRMitra" w:hAnsi="IRMitra" w:cs="IRMitra" w:hint="cs"/>
                <w:color w:val="06007A"/>
                <w:sz w:val="28"/>
                <w:szCs w:val="28"/>
                <w:rtl/>
              </w:rPr>
              <w:t>امامین انقلاب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74731B" w:rsidP="00EB2D8C">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شهید، شهادت، </w:t>
            </w:r>
            <w:r w:rsidR="00EB2D8C">
              <w:rPr>
                <w:rFonts w:ascii="IRMitra" w:hAnsi="IRMitra" w:cs="IRMitra" w:hint="cs"/>
                <w:color w:val="06007A"/>
                <w:sz w:val="28"/>
                <w:szCs w:val="28"/>
                <w:rtl/>
              </w:rPr>
              <w:t>امام خامنه‌ای، معارف، خون شهدا</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C6B94">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EE7464" w:rsidRPr="00A616D6" w:rsidRDefault="002639D3" w:rsidP="00A616D6">
      <w:pPr>
        <w:pStyle w:val="Heading1"/>
        <w:jc w:val="center"/>
        <w:rPr>
          <w:sz w:val="32"/>
          <w:szCs w:val="32"/>
          <w:rtl/>
        </w:rPr>
      </w:pPr>
      <w:r w:rsidRPr="00A616D6">
        <w:rPr>
          <w:rStyle w:val="Strong"/>
          <w:b/>
          <w:bCs w:val="0"/>
          <w:sz w:val="32"/>
          <w:szCs w:val="32"/>
          <w:rtl/>
        </w:rPr>
        <w:lastRenderedPageBreak/>
        <w:t>گاهی رنج و زحمتِ زنده نگهداشتن خون شهید، از خود شهادت کمتر نیست</w:t>
      </w:r>
    </w:p>
    <w:p w:rsidR="00EE7464" w:rsidRDefault="002639D3" w:rsidP="002639D3">
      <w:pPr>
        <w:pStyle w:val="a1"/>
      </w:pPr>
      <w:r>
        <w:rPr>
          <w:rtl/>
        </w:rPr>
        <w:t>شهید، چیز عظیم و حقیقت شگفت‌آوری است. ما چون به مشاهده شهدا عادت کرده‌ایم و گذشتها و ایثارها و عظمتها و وصایا و راهی که آنها را به شهادت رساند، زیاد دیده‌ایم، عظمت این حقیقت نورانی و بهشتی برایمان مخفی میماند؛ مثل عظمت خورشید و آفتاب که از شدّت ظهور، برای کسانی که دائم در آفتابند، مخفی میماند</w:t>
      </w:r>
      <w:r>
        <w:t>.</w:t>
      </w:r>
    </w:p>
    <w:p w:rsidR="00EE7464" w:rsidRDefault="002639D3" w:rsidP="00EE7464">
      <w:pPr>
        <w:pStyle w:val="a1"/>
        <w:rPr>
          <w:rtl/>
        </w:rPr>
      </w:pPr>
      <w:r>
        <w:rPr>
          <w:rtl/>
        </w:rPr>
        <w:t>در دوران گذشته، وقتی که یک نمونه از این نمونه‌های شهدای امروز ما، از تاریخ صدر اسلام انتخاب و معرفی میشد و شرح حال او بیان میگردید، تغییر واضح و شگفت‌آوری در دلها و جانها و حتی در همها و نیّتها به وجود میآورد</w:t>
      </w:r>
      <w:r>
        <w:t xml:space="preserve">. </w:t>
      </w:r>
      <w:r>
        <w:rPr>
          <w:rtl/>
        </w:rPr>
        <w:t>هر یک از این ستارگان درخشان، میتواند عالمی را روشن کند. بنابراین، حقیقت شهادت حقیقت عظیمی است</w:t>
      </w:r>
      <w:r>
        <w:t>.</w:t>
      </w:r>
    </w:p>
    <w:p w:rsidR="00EE7464" w:rsidRDefault="002639D3" w:rsidP="00EE7464">
      <w:pPr>
        <w:pStyle w:val="a1"/>
      </w:pPr>
      <w:r>
        <w:rPr>
          <w:rtl/>
        </w:rPr>
        <w:t>اگر این حقیقت، به وسیله کسانی که امروز در قبال شهیدان مسؤولیت دارند، زنده بماند، حفظ و تقدیس گردد و بزرگ نگاه داشته شود، همیشه تاریخ آینده ما، از این ایثار بزرگی که آنان کردند، بهره خواهد برد. همچنان که تاریخ بشریّت، هنوز از خون به ناحق ریخته سرور شهیدان تاریخ، حضرت ابی‌عبدالله‌الحسین علیه الصّلاة والسّلام بهره می‌برد؛ چون کسانی که وارث آن خون بودند، مدبّرانه‌ترین و شیواترین روشها را برای زنده نگهداشتن این خون به کار بردند</w:t>
      </w:r>
      <w:r>
        <w:t>.</w:t>
      </w:r>
    </w:p>
    <w:p w:rsidR="00EE7464" w:rsidRDefault="002639D3" w:rsidP="00EE7464">
      <w:pPr>
        <w:pStyle w:val="a1"/>
        <w:rPr>
          <w:rtl/>
        </w:rPr>
      </w:pPr>
      <w:r>
        <w:rPr>
          <w:rtl/>
        </w:rPr>
        <w:t>گاهی رنج و زحمتِ زنده نگهداشتن خون شهید، از خود شهادت کمتر نیست. رنج سی ساله امام سجّاد علیه الصّلاة والسّلام و رنج چندین ساله زینب کبری علیهاسلام از این قبیل است. رنج بردند تا توانستند این خون را نگه بدارند</w:t>
      </w:r>
      <w:r>
        <w:t xml:space="preserve">. </w:t>
      </w:r>
      <w:r>
        <w:rPr>
          <w:rtl/>
        </w:rPr>
        <w:t>بعد از آن هم همه ائمّه علیهم‌السّلام تا دوران غیبت، این رنج را متحمّل شدند. امروز، ما چنین وظیفه‌ای داریم. البته شرایط امروز، با آن روز متفاوت است. امروز بحمداللَّه حکومت حق - یعنی حکومت شهیدان - قائم است. پس، ما وظایفی داریم</w:t>
      </w:r>
      <w:r>
        <w:t>.</w:t>
      </w:r>
    </w:p>
    <w:p w:rsidR="002639D3" w:rsidRPr="00EE7464" w:rsidRDefault="002639D3" w:rsidP="00EE7464">
      <w:pPr>
        <w:pStyle w:val="a0"/>
      </w:pPr>
      <w:r w:rsidRPr="00EE7464">
        <w:rPr>
          <w:rStyle w:val="Hyperlink"/>
          <w:color w:val="000000" w:themeColor="text1"/>
          <w:u w:val="none"/>
          <w:rtl/>
        </w:rPr>
        <w:t xml:space="preserve">بیانات در دیدار جمعی از خانواده‌های شهدا </w:t>
      </w:r>
      <w:hyperlink r:id="rId10" w:history="1">
        <w:r w:rsidRPr="00EE7464">
          <w:rPr>
            <w:rStyle w:val="Hyperlink"/>
            <w:color w:val="000000" w:themeColor="text1"/>
            <w:u w:val="none"/>
            <w:rtl/>
          </w:rPr>
          <w:t>۱۳۷۶/۰۲/۱۷</w:t>
        </w:r>
      </w:hyperlink>
    </w:p>
    <w:p w:rsidR="00EE7464" w:rsidRPr="00A616D6" w:rsidRDefault="002639D3" w:rsidP="00A616D6">
      <w:pPr>
        <w:pStyle w:val="Heading1"/>
        <w:jc w:val="center"/>
        <w:rPr>
          <w:sz w:val="32"/>
          <w:szCs w:val="32"/>
          <w:rtl/>
        </w:rPr>
      </w:pPr>
      <w:r w:rsidRPr="00A616D6">
        <w:rPr>
          <w:rStyle w:val="Strong"/>
          <w:b/>
          <w:bCs w:val="0"/>
          <w:sz w:val="32"/>
          <w:szCs w:val="32"/>
          <w:rtl/>
        </w:rPr>
        <w:lastRenderedPageBreak/>
        <w:t>نگذارید غبارهای فراموشی روی این خاطره‌های گرامی را بگیرد</w:t>
      </w:r>
    </w:p>
    <w:p w:rsidR="00EE7464" w:rsidRDefault="002639D3" w:rsidP="002639D3">
      <w:pPr>
        <w:pStyle w:val="a1"/>
      </w:pPr>
      <w:r>
        <w:rPr>
          <w:rtl/>
        </w:rPr>
        <w:t>یاد شهیدان نباید در جامعه‌ی ما از ذهنیتها خارج شود. شهیدان را باید زنده نگه داشت. یاد شهیدان را باید گرامی بدارید و زنده نگه دارید؛ در همه‌ی استانهای کشور این معنا وجود دارد. بیست و سه هزار شهید استان خراسان بزرگ</w:t>
      </w:r>
      <w:r>
        <w:t xml:space="preserve"> - </w:t>
      </w:r>
      <w:r>
        <w:rPr>
          <w:rtl/>
        </w:rPr>
        <w:t>شامل سه استان کنونی - یکی از برجسته‌ترین و بزرگترین رقمهای افتخارآفرین است. نگذارید غبارهای فراموشی - که عمداً گاهی این غبارها را میخواهند بر روی این خاطره‌های گرامی بپاشند و قرار بدهند - روی این خاطره‌های گرامی را بگیرد؛ زنده نگه دارید. مسئولان هم بایستی این کار را بکنند؛ مسئولان بنیاد شهید هم موظفند؛ مسئولان دستگاههای دیگر دولتی و عمومی هم وظیفه دارند. خود خانواده‌ها هم در محیطهائی که شعاع نفوذ و سلطه‌ی آنهاست، این کار را انجام بدهند. از نام شهید و از افتخار به شهید هرگز غفلت نکنید</w:t>
      </w:r>
      <w:r>
        <w:t xml:space="preserve">. </w:t>
      </w:r>
      <w:r>
        <w:rPr>
          <w:rtl/>
        </w:rPr>
        <w:t>تبلیغات عنادآمیز دشمنان سعی کرده‌اند که ارزشهای شهید را بتدریج کم کنند و در مواردی به ضد ارزش تبدیل کنند! این در کشور ما اتفاق افتاد؛ این سعی انجام گرفت؛ البته خنثی شد. اما عده‌ای این قدر وقاحت ورزیدند که نام شهدا و اصل شهادت را زیر سئوال ببرند</w:t>
      </w:r>
      <w:r>
        <w:t>.</w:t>
      </w:r>
    </w:p>
    <w:p w:rsidR="00EE7464" w:rsidRDefault="002639D3" w:rsidP="00EE7464">
      <w:pPr>
        <w:pStyle w:val="a1"/>
      </w:pPr>
      <w:r>
        <w:rPr>
          <w:rtl/>
        </w:rPr>
        <w:t>شما ببینید توطئه‌های دشمن تا کجا از لحاظ فرهنگی و سیاسی نفوذ میکند و چقدر من و شما باید هشیار باشیم که جلو این توطئه‌ها را بگیریم. معیار اسلامی، «شهید» را از زمره‌ی مردم معمولی بیرون میبَرد و در کنار اولیا و صدیقین قرار میدهد؛ آن یک نگاه والائی است که به عقل ما هم درست نمیگنجد</w:t>
      </w:r>
      <w:r>
        <w:t xml:space="preserve">. </w:t>
      </w:r>
      <w:r>
        <w:rPr>
          <w:rtl/>
        </w:rPr>
        <w:t>حتّی با نگاه‌های مادی معمولی، شهید آن کسی است که جان خود را برای نجات شرف و استقلال ملتش فدا کرده. هیچ وجدان و شرفی، هیچ دل بیدار و غیر بیماری میتواند این را انکار کند؟ در کشور ما، در ایران اسلامىِ ما در یک برهه‌ای از زمان سعی کردند این را انکار کنند. فرزندان شهدا به نام پدرانشان افتخار کنند. آنها کسانی بودند که نه در راه تهاجم به یک کشور بیگانه و به یک همسایه، در راه مقابله‌ی با تهاجم یک دشمن، در راه حفظ میهن، حفظ استقلال، حفظ شرف ملی ایستادگی کردند</w:t>
      </w:r>
      <w:r>
        <w:t>.</w:t>
      </w:r>
    </w:p>
    <w:p w:rsidR="00EE7464" w:rsidRDefault="002639D3" w:rsidP="00EE7464">
      <w:pPr>
        <w:pStyle w:val="a1"/>
        <w:rPr>
          <w:rtl/>
        </w:rPr>
      </w:pPr>
      <w:r>
        <w:br/>
      </w:r>
      <w:r>
        <w:br/>
      </w:r>
      <w:r>
        <w:br/>
      </w:r>
      <w:r>
        <w:lastRenderedPageBreak/>
        <w:t xml:space="preserve">... </w:t>
      </w:r>
      <w:r>
        <w:rPr>
          <w:rtl/>
        </w:rPr>
        <w:t>یاد شهدا، افتخارات شهدا، عزت شهدا را همه باید نصب‌العین خودشان قرار بدهند؛ نگذارید فراموش بشود. شما غفلت کنید، نیروهای انقلاب غفلت کنند، نیروهای مؤمن غفلت کنند، نفوذیهای دشمن از آن طرف وارد میشوند و چیزی هم طلبگار میشوند. «فاذا ذهب الخوف سلقوکم بالسنة حداد اشحّة علی الخیر اولئک لم یؤمنوا فاحبط اللَّه اعمالهم»؛ وقتی که روز خطر است، در لانه‌ها خزیدند و نفسشان در نیامد. وقتی خطر برطرف شد؛ مردان خطرپذیر در مقابل خطر سینه سپر کردند و خطر را برطرف کردند، اینها از لانه‌هاشان بیرون می‌آیند؛ زبانهای دراز، زبانهای تیز، طلبگار هم میشوند! مگذارید دشمنان انقلاب، دشمنان امام، دشمنان خط جهاد، دشمنان خط ایمان باللَّه، طلبگار بشوند</w:t>
      </w:r>
      <w:r>
        <w:t>.</w:t>
      </w:r>
    </w:p>
    <w:p w:rsidR="00EE7464" w:rsidRDefault="002639D3" w:rsidP="00EE7464">
      <w:pPr>
        <w:pStyle w:val="a0"/>
        <w:rPr>
          <w:rtl/>
        </w:rPr>
      </w:pPr>
      <w:r w:rsidRPr="00EE7464">
        <w:rPr>
          <w:rStyle w:val="Hyperlink"/>
          <w:color w:val="000000" w:themeColor="text1"/>
          <w:u w:val="none"/>
          <w:rtl/>
        </w:rPr>
        <w:t xml:space="preserve">بیانات‌ در دیدار خانواده‌های شهدا و ایثارگران خراسان </w:t>
      </w:r>
      <w:hyperlink r:id="rId11" w:history="1">
        <w:r w:rsidRPr="00EE7464">
          <w:rPr>
            <w:rStyle w:val="Hyperlink"/>
            <w:color w:val="000000" w:themeColor="text1"/>
            <w:u w:val="none"/>
            <w:rtl/>
          </w:rPr>
          <w:t>۱۳۸۶/۰۲/۲</w:t>
        </w:r>
      </w:hyperlink>
    </w:p>
    <w:p w:rsidR="00EE7464" w:rsidRPr="00A616D6" w:rsidRDefault="002639D3" w:rsidP="00A616D6">
      <w:pPr>
        <w:pStyle w:val="Heading1"/>
        <w:jc w:val="center"/>
        <w:rPr>
          <w:sz w:val="32"/>
          <w:szCs w:val="32"/>
          <w:rtl/>
        </w:rPr>
      </w:pPr>
      <w:r w:rsidRPr="00A616D6">
        <w:rPr>
          <w:sz w:val="32"/>
          <w:szCs w:val="32"/>
        </w:rPr>
        <w:br/>
      </w:r>
      <w:r w:rsidRPr="00A616D6">
        <w:rPr>
          <w:rStyle w:val="Strong"/>
          <w:b/>
          <w:bCs w:val="0"/>
          <w:sz w:val="32"/>
          <w:szCs w:val="32"/>
          <w:rtl/>
        </w:rPr>
        <w:t>روزبه‌روز باید نکته‌یابی و نکته‌سنجی زندگی شهدا در جامعه ما رواج پیدا کند</w:t>
      </w:r>
    </w:p>
    <w:p w:rsidR="00EE7464" w:rsidRDefault="002639D3" w:rsidP="00EE7464">
      <w:pPr>
        <w:pStyle w:val="a1"/>
      </w:pPr>
      <w:r>
        <w:rPr>
          <w:rtl/>
        </w:rPr>
        <w:t>جلسات بزرگداشت، ادامه‌ی حرکت جهادی و ادامه‌ی شهادت است. اگر نام شهیدان ما تکرار نمیشد، تجلیل نمیشدند و احترام به آنها و خانواده‌های آنها در جامعه‌ی ما به‌صورت یک فرهنگ درنمی‌آمد - که خوشبختانه به‌صورت فرهنگ درآمده</w:t>
      </w:r>
      <w:r>
        <w:rPr>
          <w:rFonts w:ascii="Times New Roman" w:hAnsi="Times New Roman" w:cs="Times New Roman" w:hint="cs"/>
          <w:rtl/>
        </w:rPr>
        <w:t> </w:t>
      </w:r>
      <w:r>
        <w:rPr>
          <w:rtl/>
        </w:rPr>
        <w:t xml:space="preserve"> - </w:t>
      </w:r>
      <w:r>
        <w:rPr>
          <w:rFonts w:hint="cs"/>
          <w:rtl/>
        </w:rPr>
        <w:t>امروز</w:t>
      </w:r>
      <w:r>
        <w:rPr>
          <w:rtl/>
        </w:rPr>
        <w:t xml:space="preserve"> </w:t>
      </w:r>
      <w:r>
        <w:rPr>
          <w:rFonts w:hint="cs"/>
          <w:rtl/>
        </w:rPr>
        <w:t>بسیاری</w:t>
      </w:r>
      <w:r>
        <w:rPr>
          <w:rtl/>
        </w:rPr>
        <w:t xml:space="preserve"> </w:t>
      </w:r>
      <w:r>
        <w:rPr>
          <w:rFonts w:hint="cs"/>
          <w:rtl/>
        </w:rPr>
        <w:t>از</w:t>
      </w:r>
      <w:r>
        <w:rPr>
          <w:rtl/>
        </w:rPr>
        <w:t xml:space="preserve"> </w:t>
      </w:r>
      <w:r>
        <w:rPr>
          <w:rFonts w:hint="cs"/>
          <w:rtl/>
        </w:rPr>
        <w:t>این</w:t>
      </w:r>
      <w:r>
        <w:rPr>
          <w:rtl/>
        </w:rPr>
        <w:t xml:space="preserve"> </w:t>
      </w:r>
      <w:r>
        <w:rPr>
          <w:rFonts w:hint="cs"/>
          <w:rtl/>
        </w:rPr>
        <w:t>یادهای</w:t>
      </w:r>
      <w:r>
        <w:rPr>
          <w:rtl/>
        </w:rPr>
        <w:t xml:space="preserve"> </w:t>
      </w:r>
      <w:r>
        <w:rPr>
          <w:rFonts w:hint="cs"/>
          <w:rtl/>
        </w:rPr>
        <w:t>ارزشمند</w:t>
      </w:r>
      <w:r>
        <w:rPr>
          <w:rtl/>
        </w:rPr>
        <w:t xml:space="preserve"> </w:t>
      </w:r>
      <w:r>
        <w:rPr>
          <w:rFonts w:hint="cs"/>
          <w:rtl/>
        </w:rPr>
        <w:t>و</w:t>
      </w:r>
      <w:r>
        <w:rPr>
          <w:rtl/>
        </w:rPr>
        <w:t xml:space="preserve"> </w:t>
      </w:r>
      <w:r>
        <w:rPr>
          <w:rFonts w:hint="cs"/>
          <w:rtl/>
        </w:rPr>
        <w:t>گرانبها</w:t>
      </w:r>
      <w:r>
        <w:rPr>
          <w:rtl/>
        </w:rPr>
        <w:t xml:space="preserve"> </w:t>
      </w:r>
      <w:r>
        <w:rPr>
          <w:rFonts w:hint="cs"/>
          <w:rtl/>
        </w:rPr>
        <w:t>فراموش</w:t>
      </w:r>
      <w:r>
        <w:rPr>
          <w:rtl/>
        </w:rPr>
        <w:t xml:space="preserve"> </w:t>
      </w:r>
      <w:r>
        <w:rPr>
          <w:rFonts w:hint="cs"/>
          <w:rtl/>
        </w:rPr>
        <w:t>شده</w:t>
      </w:r>
      <w:r>
        <w:rPr>
          <w:rtl/>
        </w:rPr>
        <w:t xml:space="preserve"> </w:t>
      </w:r>
      <w:r>
        <w:rPr>
          <w:rFonts w:hint="cs"/>
          <w:rtl/>
        </w:rPr>
        <w:t>بود؛</w:t>
      </w:r>
      <w:r>
        <w:rPr>
          <w:rtl/>
        </w:rPr>
        <w:t xml:space="preserve"> این ارزشگذاری عظیمی که با حرکت شهادت در یک جامعه به‌وجود می‌آید، به فراموشی سپرده شده بود. نباید بگذارید این اتّفاق بعد از این هم بیفتد؛ روزبه‌روز باید یاد شهدا و تکرار نام شهدا و نکته‌یابی و نکته‌سنجی زندگی شهدا در جامعه‌ی ما رواج پیدا کند. و اگر این شد، آن‌وقت مسئله‌ی شهادت که به معنای مجاهدت تمام‌عیار در راه خدا است، در جامعه ماندگار خواهد شد. و اگر این شد، برای این جامعه دیگر شکست وجود نخواهد داشت و شکست معنا نخواهد داشت؛ پیش خواهد رفت. عیناً مثل ماجرای حسین‌بن‌علی (علیه‌السّلام)؛ امروز ۱۳۰۰</w:t>
      </w:r>
      <w:r>
        <w:t xml:space="preserve"> </w:t>
      </w:r>
      <w:r>
        <w:rPr>
          <w:rtl/>
        </w:rPr>
        <w:t xml:space="preserve">سال یا بیشتر از شهادت حضرت اباعبدالله (علیه‌السّلام) میگذرد و روزبه‌روز این داستان برجسته‌تر و زنده‌تر شده. این داستان در بطن خود دارای یک مضامینی است که این مضامین برای حیات اسلامی جامعه ضروری است. اگر این مضامین گسترش پیدا نمیکرد، از اسلام و از قرآن و از حقایق معارف اسلامی هم امروز خبری نبود. اینجا هم همین‌جور است؛ نگذارید نام شهدا و یاد شهدا فراموش بشود یا در جامعه‌ی ما کهنه بشود؛ و البتّه با ابتکارات؛ این </w:t>
      </w:r>
      <w:r>
        <w:rPr>
          <w:rtl/>
        </w:rPr>
        <w:lastRenderedPageBreak/>
        <w:t>جلسات بزرگداشتی که آقایان به‌وجود می‌آورید - که خیلی باارزش است - صرفاً یک جلسه‌ی ترحیم باشکوه نیست؛ این جلسات، دارای مضامین ویژه‌ی خودش است؛ بایستی شهادت را معنا کند، شهید را معرّفی کند، فرهنگ شهادت را در جامعه ماندگار کند</w:t>
      </w:r>
      <w:r>
        <w:t>.</w:t>
      </w:r>
    </w:p>
    <w:p w:rsidR="00EE7464" w:rsidRDefault="002639D3" w:rsidP="00EE7464">
      <w:pPr>
        <w:pStyle w:val="a1"/>
        <w:rPr>
          <w:rtl/>
        </w:rPr>
      </w:pPr>
      <w:r>
        <w:t xml:space="preserve">... </w:t>
      </w:r>
      <w:r>
        <w:rPr>
          <w:rtl/>
        </w:rPr>
        <w:t>من عقیده‌ی راسخ دارم بر اینکه یکی از نیازهای اساسی کشور، زنده نگه داشتن نام شهدا است؛ این یک نیازی است که ما - چه آدمهای مقدّس‌مآب و متدینی باشیم؛ چه آدمهایی باشیم که خیلی هم مقدّس‌مآب نیستیم، امّا به سرنوشت این کشور و به سرنوشت این مردم علاقه‌مندیم - هرجور که فکر بکنید، بزرگداشت شهدا برای آینده‌ی این کشور، حیاتی و ضروری است. فرهنگ شهادت یعنی فرهنگ تلاش کردن با سرمایه‌گذاری از خود برای اهداف بلندمدّت مشترک بین همه‌ی مردم؛ که البتّه در مورد ما آن اهداف، مخصوص ملّت ایران هم نیست، برای دنیای اسلام بلکه برای جهان بشریت است</w:t>
      </w:r>
      <w:r>
        <w:t>.</w:t>
      </w:r>
    </w:p>
    <w:p w:rsidR="00EE7464" w:rsidRPr="00EE7464" w:rsidRDefault="002639D3" w:rsidP="001F4EDC">
      <w:pPr>
        <w:pStyle w:val="a0"/>
        <w:rPr>
          <w:rtl/>
        </w:rPr>
      </w:pPr>
      <w:r>
        <w:br/>
      </w:r>
      <w:r w:rsidRPr="001F4EDC">
        <w:rPr>
          <w:rtl/>
        </w:rPr>
        <w:t>بیانات در دیدار اعضای ستادهای «کنگره شهدای امور تربیتی»، «کنگره شهدای دانشجو»، و «کنگره شهدای هنرمند</w:t>
      </w:r>
      <w:r w:rsidRPr="001F4EDC">
        <w:t>«</w:t>
      </w:r>
      <w:r w:rsidR="001F4EDC">
        <w:t xml:space="preserve"> </w:t>
      </w:r>
      <w:r w:rsidRPr="001F4EDC">
        <w:rPr>
          <w:rtl/>
        </w:rPr>
        <w:t>۱۳۹۳/۱۱/۲۷</w:t>
      </w:r>
    </w:p>
    <w:p w:rsidR="001F4EDC" w:rsidRPr="00A616D6" w:rsidRDefault="002639D3" w:rsidP="00A616D6">
      <w:pPr>
        <w:pStyle w:val="Heading1"/>
        <w:jc w:val="center"/>
        <w:rPr>
          <w:rStyle w:val="Strong"/>
          <w:b/>
          <w:bCs w:val="0"/>
          <w:sz w:val="32"/>
          <w:szCs w:val="32"/>
          <w:rtl/>
        </w:rPr>
      </w:pPr>
      <w:r w:rsidRPr="00A616D6">
        <w:rPr>
          <w:rStyle w:val="Strong"/>
          <w:b/>
          <w:bCs w:val="0"/>
          <w:sz w:val="32"/>
          <w:szCs w:val="32"/>
          <w:rtl/>
        </w:rPr>
        <w:t>هدفتان نفوذ معارف شهادت در دل مخاطبین باشد</w:t>
      </w:r>
    </w:p>
    <w:p w:rsidR="001F4EDC" w:rsidRDefault="002639D3" w:rsidP="001F4EDC">
      <w:pPr>
        <w:pStyle w:val="a1"/>
      </w:pPr>
      <w:r>
        <w:rPr>
          <w:rtl/>
        </w:rPr>
        <w:t>بسیار کار خوب و شایسته‌اى است این کارى که شما براى بزرگداشت شهیدان استانتان انجام دادید(۲) و ان‌شاءالله انجام خواهید داد. مسئله‌ى جنگ تحمیلى و عوارض آن - که از جمله، همین فداکارى‌ها و ایثارها و شهادتها است</w:t>
      </w:r>
      <w:r>
        <w:t xml:space="preserve"> - </w:t>
      </w:r>
      <w:r>
        <w:rPr>
          <w:rtl/>
        </w:rPr>
        <w:t>یک مسئله‌ى عادى نیست؛ یک مسئله‌ى متعارف و معمولى نیست؛ یک مسئله‌ى فوق‌العاده است. اگر درست نگاه کنیم، مجموعه‌ى حوادثى که در این سالها اتّفاق افتاد و این فداکارى‌هایى که جوانهاى ما کردند، میتواند یک ذخیره‌ى ماندگارى باشد براى همیشه‌ى انقلاب. نباید بگذاریم که این ذخیره بلااستفاده بماند؛ راهش هم همین است که یاد شهیدان زنده باقى بماند</w:t>
      </w:r>
      <w:r>
        <w:t>.</w:t>
      </w:r>
      <w:r>
        <w:br/>
      </w:r>
      <w:r>
        <w:br/>
        <w:t xml:space="preserve">... </w:t>
      </w:r>
      <w:r>
        <w:rPr>
          <w:rtl/>
        </w:rPr>
        <w:t xml:space="preserve">هم ضبط خاطرات اینها و تجلیل از یاد اینها و نام اینها، ترویج تصاویر اینها یا کلماتى که از اینها نقل میشود، کارهاى بسیار خوبى است. این فهرستى که شمردید در مورد اقداماتى که انجام گرفته، خیلى </w:t>
      </w:r>
      <w:r>
        <w:rPr>
          <w:rtl/>
        </w:rPr>
        <w:lastRenderedPageBreak/>
        <w:t>خوب است منتها هدفتان این باشد که معارف مربوط به شهادت و همان معناى ایثار و ایمان در مخاطبین امروز شما به معناى عمیق کلمه نافذ باشد</w:t>
      </w:r>
      <w:r>
        <w:t>.</w:t>
      </w:r>
    </w:p>
    <w:p w:rsidR="002363DB" w:rsidRDefault="002639D3" w:rsidP="002363DB">
      <w:pPr>
        <w:pStyle w:val="a1"/>
        <w:rPr>
          <w:rtl/>
        </w:rPr>
      </w:pPr>
      <w:r>
        <w:t xml:space="preserve">... </w:t>
      </w:r>
      <w:r>
        <w:rPr>
          <w:rtl/>
        </w:rPr>
        <w:t>نگاه کنید ببینید که چه چیزى است که میتواند دل این جوان را درگیر کند با مسئله‌ى ایمان، با مسئله‌ى ایثار، پایبندى او را عمیق‌تر و وابستگى او را به این فکر مستحکم‌تر کند، این را مطالعه کنید؛ این چیزى نیست که به‌آسانى انسان بتواند به آن دست پیدا کند. هم مخاطب را باید شناخت که امروز مخاطبین ما ده‌ها میلیون هستند که بسیارى جوانند؛ اعم از آنهایى که در دانشگاهند یا در دبیرستانند یا در فضاهاى دیگرى زندگى میکنند؛ اینها همه مخاطبان ما هستند، هم مخاطب را باید شناخت، ظرفیّتهاى او را باید دانست؛ هم چگونگى حرف‌زدن با مخاطب را باید یاد گرفت. این خیلى مهم است؛ ببینید چه چیزى را باید بگویید. شماها نیّتهایتان خیلى خوب است، در این تردیدى نیست؛ هم نیّتتان خوب است، هم تلاش و توانتان خوب است منتها بعضى از کارها هست که احتیاج دارد به اینکه</w:t>
      </w:r>
      <w:r>
        <w:rPr>
          <w:rFonts w:ascii="Times New Roman" w:hAnsi="Times New Roman" w:cs="Times New Roman" w:hint="cs"/>
          <w:rtl/>
        </w:rPr>
        <w:t> </w:t>
      </w:r>
      <w:r>
        <w:rPr>
          <w:rtl/>
        </w:rPr>
        <w:t xml:space="preserve"> </w:t>
      </w:r>
      <w:r>
        <w:rPr>
          <w:rFonts w:hint="cs"/>
          <w:rtl/>
        </w:rPr>
        <w:t>انسان</w:t>
      </w:r>
      <w:r>
        <w:rPr>
          <w:rtl/>
        </w:rPr>
        <w:t xml:space="preserve"> </w:t>
      </w:r>
      <w:r>
        <w:rPr>
          <w:rFonts w:hint="cs"/>
          <w:rtl/>
        </w:rPr>
        <w:t>با</w:t>
      </w:r>
      <w:r>
        <w:rPr>
          <w:rtl/>
        </w:rPr>
        <w:t xml:space="preserve"> </w:t>
      </w:r>
      <w:r>
        <w:rPr>
          <w:rFonts w:hint="cs"/>
          <w:rtl/>
        </w:rPr>
        <w:t>متخصّصین</w:t>
      </w:r>
      <w:r>
        <w:rPr>
          <w:rtl/>
        </w:rPr>
        <w:t xml:space="preserve"> </w:t>
      </w:r>
      <w:r>
        <w:rPr>
          <w:rFonts w:hint="cs"/>
          <w:rtl/>
        </w:rPr>
        <w:t>کار،</w:t>
      </w:r>
      <w:r>
        <w:rPr>
          <w:rtl/>
        </w:rPr>
        <w:t xml:space="preserve"> </w:t>
      </w:r>
      <w:r>
        <w:rPr>
          <w:rFonts w:hint="cs"/>
          <w:rtl/>
        </w:rPr>
        <w:t>با</w:t>
      </w:r>
      <w:r>
        <w:rPr>
          <w:rtl/>
        </w:rPr>
        <w:t xml:space="preserve"> </w:t>
      </w:r>
      <w:r>
        <w:rPr>
          <w:rFonts w:hint="cs"/>
          <w:rtl/>
        </w:rPr>
        <w:t>کسانى</w:t>
      </w:r>
      <w:r>
        <w:rPr>
          <w:rtl/>
        </w:rPr>
        <w:t xml:space="preserve"> </w:t>
      </w:r>
      <w:r>
        <w:rPr>
          <w:rFonts w:hint="cs"/>
          <w:rtl/>
        </w:rPr>
        <w:t>که</w:t>
      </w:r>
      <w:r>
        <w:rPr>
          <w:rtl/>
        </w:rPr>
        <w:t xml:space="preserve"> </w:t>
      </w:r>
      <w:r>
        <w:rPr>
          <w:rFonts w:hint="cs"/>
          <w:rtl/>
        </w:rPr>
        <w:t>در</w:t>
      </w:r>
      <w:r>
        <w:rPr>
          <w:rtl/>
        </w:rPr>
        <w:t xml:space="preserve"> </w:t>
      </w:r>
      <w:r>
        <w:rPr>
          <w:rFonts w:hint="cs"/>
          <w:rtl/>
        </w:rPr>
        <w:t>این</w:t>
      </w:r>
      <w:r>
        <w:rPr>
          <w:rtl/>
        </w:rPr>
        <w:t xml:space="preserve"> زمینه‌ها تجربه دارند مشورت بکند؛ این را از یاد نبرید و ببینید چه‌جور میتوانید؛ حالا فعلاً شما در محیط استان فکر کنید؛ ایشان فرمودند استان کوچکى است، خیلى هم کوچک نیست؛ یعنى از لحاظ گستردگى، استان کوچکى نیست؛ حالا ممکن است کم‌جمعیّت باشد - خیلى پرجمعیّت نیست - امّا استان کوچکى نیست. مناطق این استان از لحاظ فرهنگ با هم متفاوتند؛ یعنى فرض کنید سمنان و شاهرود یک‌جور نیستند؛ شماها که اهل استانید، بهتر از من میدانید، من هم با استان شما آشنا هستم. شما ببینید با این مخاطبى که اهل این استان است و با تنوّع فرهنگى‌اى که در استان وجود دارد، چه‌جور میتوانید حرف بزنید و آن حرفى که باید بزنید چیست تا آن حرف تأثیر بگذارد؛ آن‌وقت این کنگره‌ى شما اگر این نتایج را بتواند به دست بیاورد، واقعاً یک کار برجسته خواهد شد؛ یعنى کار بزرگى خواهد شد. از آقایان علما استفاده کنید، از کسانى که تجربه‌ى مسائل ارتباطى دارند استفاده کنید و از بین این مسائلى که وجود دارد گزینش کنید. از هنر حدّاکثر استفاده را باید کرد؛ اشاره کردید به سرود؛ این خیلى مهم است. اگر بتوانید یک سرود زیباى اثرگذار خوش‌مضمون درست کنید، جورى که بچّه‌ها وقتى در کوچه راه میروند، از خانه به مدرسه میروند، زیر </w:t>
      </w:r>
      <w:r>
        <w:rPr>
          <w:rtl/>
        </w:rPr>
        <w:lastRenderedPageBreak/>
        <w:t>لبشان آن را زمزمه کنند، یک کار بسیار بزرگى کرده‌اید؛ یعنى استفاده‌ى از هنر به شکل صحیح؛ این کار شما را آسان میکند، تسهیل میکند. به‌هرحال باید تلاش کرد، باید کار کرد</w:t>
      </w:r>
      <w:r>
        <w:t>.</w:t>
      </w:r>
    </w:p>
    <w:p w:rsidR="002639D3" w:rsidRPr="002363DB" w:rsidRDefault="002639D3" w:rsidP="002363DB">
      <w:pPr>
        <w:pStyle w:val="a0"/>
      </w:pPr>
      <w:r w:rsidRPr="002363DB">
        <w:rPr>
          <w:rStyle w:val="Hyperlink"/>
          <w:color w:val="000000" w:themeColor="text1"/>
          <w:u w:val="none"/>
          <w:rtl/>
        </w:rPr>
        <w:t xml:space="preserve">بیانات در دیدار اعضاى ستاد کنگره‌ى بزرگداشت سه هزار شهید استان سمنان </w:t>
      </w:r>
      <w:hyperlink r:id="rId12" w:history="1">
        <w:r w:rsidRPr="002363DB">
          <w:rPr>
            <w:rStyle w:val="Hyperlink"/>
            <w:color w:val="000000" w:themeColor="text1"/>
            <w:u w:val="none"/>
            <w:rtl/>
          </w:rPr>
          <w:t xml:space="preserve">۱۳۹۴/۰۲/۱۴ </w:t>
        </w:r>
      </w:hyperlink>
    </w:p>
    <w:p w:rsidR="002363DB" w:rsidRPr="00A616D6" w:rsidRDefault="002639D3" w:rsidP="00A616D6">
      <w:pPr>
        <w:pStyle w:val="Heading1"/>
        <w:jc w:val="center"/>
        <w:rPr>
          <w:sz w:val="32"/>
          <w:szCs w:val="32"/>
          <w:rtl/>
        </w:rPr>
      </w:pPr>
      <w:r w:rsidRPr="00A616D6">
        <w:rPr>
          <w:sz w:val="32"/>
          <w:szCs w:val="32"/>
        </w:rPr>
        <w:br/>
      </w:r>
      <w:r w:rsidRPr="00A616D6">
        <w:rPr>
          <w:rStyle w:val="Strong"/>
          <w:b/>
          <w:bCs w:val="0"/>
          <w:sz w:val="32"/>
          <w:szCs w:val="32"/>
          <w:rtl/>
        </w:rPr>
        <w:t>خورشید فروزان شهادت، همه حجابهای تحریف و فریب را خواهد شکافت</w:t>
      </w:r>
    </w:p>
    <w:p w:rsidR="002363DB" w:rsidRDefault="002639D3" w:rsidP="002639D3">
      <w:pPr>
        <w:pStyle w:val="a1"/>
      </w:pPr>
      <w:r>
        <w:rPr>
          <w:rtl/>
        </w:rPr>
        <w:t>شهیدان ما نیز مانند بانوی بزرگوار اسلام در راه حقِ درخشانی به شهادت رسیدند، که برای کتمان و اخفاء آن، از همه‌ی ابزارها و وسائل زمان، استفاده می‌شد</w:t>
      </w:r>
      <w:r>
        <w:t>.</w:t>
      </w:r>
    </w:p>
    <w:p w:rsidR="002363DB" w:rsidRDefault="002639D3" w:rsidP="002363DB">
      <w:pPr>
        <w:pStyle w:val="a1"/>
      </w:pPr>
      <w:r>
        <w:rPr>
          <w:rtl/>
        </w:rPr>
        <w:t>سنت لایتغیر الهی نگذاشت، که زهرای مرضیه، در پشت حجاب غلیظ اوهام پنهان بماند، و آن ستاره درخشان خونین، در گذشت زمان به خورشیدی تابان بدل شد. و امروز نام او و یاد مظلومیت او، از همه‌ی حصارهای کتمان، عبور کرده است، و به اعتماد دلها و جانها رسیده است. و این درخشندگی و فزایندگی، ادامه خواهد داشت: انا اعطیناک الکوثر ... نام و یاد شهیدان عزیز ما نیز، همانند سیده‌ی عالمیان، با گذشت زمان نورانی‌تر و نافذتر خواهد شد</w:t>
      </w:r>
      <w:r>
        <w:t>.</w:t>
      </w:r>
    </w:p>
    <w:p w:rsidR="002363DB" w:rsidRDefault="002639D3" w:rsidP="002363DB">
      <w:pPr>
        <w:pStyle w:val="a1"/>
        <w:rPr>
          <w:rtl/>
        </w:rPr>
      </w:pPr>
      <w:r>
        <w:rPr>
          <w:rtl/>
        </w:rPr>
        <w:t>امروز، دستهای مجرم، که از آغاز انقلاب و بخصوص در دوران دفاع مقدس همه سعی‌شان این بود، که حقانیت درخشان و مظلومانه‌ی یاوران خمینی عزیز را، کتمان کنند در کار آنند که خاطره‌های دوران جنگ را، به دست تندبادهای تبلیغات مغرضانه بسپرند، و آنها را در وادی فراموشی رها کنند، ولی بی‌شک موفق نخواهند شد. همت و غیرت و ایمان صادقانه‌ی خیل عظیم مؤمنان انقلاب و اسلام بخصوص جوانان غیور و صالح که بدنه‌ی عظیم ملت ایران را تشکیل می‌دهند، یکبار دیگر در تاریخ تجربه‌ی احیاء نام و یاد آن حق مظلوم را، تکرار خواهند کرد. و به توفیق الهی خورشید فروزان شهادت، همه‌ی حجابهای تحریف و فریب را، خواهد شکافت</w:t>
      </w:r>
      <w:r>
        <w:t>.</w:t>
      </w:r>
    </w:p>
    <w:p w:rsidR="00DE2017" w:rsidRPr="00EC1A65" w:rsidRDefault="002639D3" w:rsidP="00EC1A65">
      <w:pPr>
        <w:pStyle w:val="a0"/>
        <w:rPr>
          <w:rtl/>
        </w:rPr>
      </w:pPr>
      <w:r w:rsidRPr="002363DB">
        <w:br/>
      </w:r>
      <w:r w:rsidRPr="002363DB">
        <w:rPr>
          <w:rStyle w:val="Hyperlink"/>
          <w:color w:val="000000" w:themeColor="text1"/>
          <w:u w:val="none"/>
          <w:rtl/>
        </w:rPr>
        <w:t>پیام به مناسبت</w:t>
      </w:r>
      <w:r w:rsidRPr="002363DB">
        <w:rPr>
          <w:rStyle w:val="Hyperlink"/>
          <w:rFonts w:ascii="Times New Roman" w:hAnsi="Times New Roman" w:cs="Times New Roman"/>
          <w:color w:val="000000" w:themeColor="text1"/>
          <w:u w:val="none"/>
        </w:rPr>
        <w:t> </w:t>
      </w:r>
      <w:r w:rsidRPr="002363DB">
        <w:rPr>
          <w:rStyle w:val="Hyperlink"/>
          <w:color w:val="000000" w:themeColor="text1"/>
          <w:u w:val="none"/>
          <w:rtl/>
        </w:rPr>
        <w:t>بزرگداشت</w:t>
      </w:r>
      <w:r w:rsidRPr="002363DB">
        <w:rPr>
          <w:rStyle w:val="Hyperlink"/>
          <w:rFonts w:ascii="Times New Roman" w:hAnsi="Times New Roman" w:cs="Times New Roman"/>
          <w:color w:val="000000" w:themeColor="text1"/>
          <w:u w:val="none"/>
        </w:rPr>
        <w:t> </w:t>
      </w:r>
      <w:r w:rsidRPr="002363DB">
        <w:rPr>
          <w:rStyle w:val="Hyperlink"/>
          <w:color w:val="000000" w:themeColor="text1"/>
          <w:u w:val="none"/>
          <w:rtl/>
        </w:rPr>
        <w:t>روز</w:t>
      </w:r>
      <w:r w:rsidRPr="002363DB">
        <w:rPr>
          <w:rStyle w:val="Hyperlink"/>
          <w:rFonts w:ascii="Times New Roman" w:hAnsi="Times New Roman" w:cs="Times New Roman"/>
          <w:color w:val="000000" w:themeColor="text1"/>
          <w:u w:val="none"/>
        </w:rPr>
        <w:t> </w:t>
      </w:r>
      <w:r w:rsidRPr="002363DB">
        <w:rPr>
          <w:rStyle w:val="Hyperlink"/>
          <w:color w:val="000000" w:themeColor="text1"/>
          <w:u w:val="none"/>
          <w:rtl/>
        </w:rPr>
        <w:t xml:space="preserve">شهیدان هفته دفاع مقدس </w:t>
      </w:r>
      <w:hyperlink r:id="rId13" w:history="1">
        <w:r w:rsidRPr="002363DB">
          <w:rPr>
            <w:rStyle w:val="Hyperlink"/>
            <w:color w:val="000000" w:themeColor="text1"/>
            <w:u w:val="none"/>
            <w:rtl/>
          </w:rPr>
          <w:t>۱۳۷۷/۰۷/۰۲</w:t>
        </w:r>
      </w:hyperlink>
    </w:p>
    <w:sectPr w:rsidR="00DE2017" w:rsidRPr="00EC1A65" w:rsidSect="0049774C">
      <w:headerReference w:type="default" r:id="rId14"/>
      <w:footerReference w:type="default" r:id="rId15"/>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B6B" w:rsidRDefault="00FC1B6B" w:rsidP="00982C20">
      <w:pPr>
        <w:spacing w:after="0" w:line="240" w:lineRule="auto"/>
      </w:pPr>
      <w:r>
        <w:separator/>
      </w:r>
    </w:p>
  </w:endnote>
  <w:endnote w:type="continuationSeparator" w:id="0">
    <w:p w:rsidR="00FC1B6B" w:rsidRDefault="00FC1B6B"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auto"/>
    <w:pitch w:val="variable"/>
    <w:sig w:usb0="00002003" w:usb1="10000000" w:usb2="00000008" w:usb3="00000000" w:csb0="00000041" w:csb1="00000000"/>
  </w:font>
  <w:font w:name="Nabi">
    <w:altName w:val="Neirizi"/>
    <w:charset w:val="00"/>
    <w:family w:val="auto"/>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7"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B6B" w:rsidRDefault="00FC1B6B" w:rsidP="00982C20">
      <w:pPr>
        <w:spacing w:after="0" w:line="240" w:lineRule="auto"/>
      </w:pPr>
      <w:r>
        <w:separator/>
      </w:r>
    </w:p>
  </w:footnote>
  <w:footnote w:type="continuationSeparator" w:id="0">
    <w:p w:rsidR="00FC1B6B" w:rsidRDefault="00FC1B6B"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4977E3">
    <w:pPr>
      <w:pStyle w:val="Header"/>
      <w:rPr>
        <w:rFonts w:cs="Times New Roman"/>
      </w:rPr>
    </w:pPr>
    <w:r>
      <w:rPr>
        <w:rFonts w:ascii="Times New Roman" w:hAnsi="Times New Roman" w:cs="Times New Roman"/>
        <w:noProof/>
        <w:sz w:val="24"/>
        <w:szCs w:val="24"/>
        <w:lang w:bidi="ar-SA"/>
      </w:rPr>
      <mc:AlternateContent>
        <mc:Choice Requires="wps">
          <w:drawing>
            <wp:anchor distT="0" distB="0" distL="114300" distR="114300" simplePos="0" relativeHeight="251660288" behindDoc="0" locked="0" layoutInCell="1" allowOverlap="1" wp14:anchorId="2165F77A" wp14:editId="5FD3C87A">
              <wp:simplePos x="0" y="0"/>
              <wp:positionH relativeFrom="column">
                <wp:posOffset>308610</wp:posOffset>
              </wp:positionH>
              <wp:positionV relativeFrom="paragraph">
                <wp:posOffset>64135</wp:posOffset>
              </wp:positionV>
              <wp:extent cx="5557520" cy="2345055"/>
              <wp:effectExtent l="0" t="0" r="24130" b="17145"/>
              <wp:wrapNone/>
              <wp:docPr id="3" name="Text Box 3"/>
              <wp:cNvGraphicFramePr/>
              <a:graphic xmlns:a="http://schemas.openxmlformats.org/drawingml/2006/main">
                <a:graphicData uri="http://schemas.microsoft.com/office/word/2010/wordprocessingShape">
                  <wps:wsp>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977E3" w:rsidRDefault="004977E3" w:rsidP="004977E3">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4977E3" w:rsidRDefault="004977E3" w:rsidP="004977E3">
                          <w:pPr>
                            <w:spacing w:after="0"/>
                            <w:jc w:val="center"/>
                            <w:rPr>
                              <w:b/>
                              <w:bCs/>
                              <w:color w:val="06007A"/>
                              <w:sz w:val="40"/>
                              <w:szCs w:val="40"/>
                              <w:rtl/>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4977E3" w:rsidRDefault="004977E3" w:rsidP="004977E3">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4977E3" w:rsidRDefault="004977E3" w:rsidP="004977E3">
                          <w:pPr>
                            <w:spacing w:after="0" w:line="240" w:lineRule="auto"/>
                            <w:jc w:val="lowKashida"/>
                            <w:rPr>
                              <w:rFonts w:ascii="IRANSans" w:hAnsi="IRANSans" w:cs="IRANSans"/>
                              <w:b/>
                              <w:bCs/>
                              <w:color w:val="595959" w:themeColor="text1" w:themeTint="A6"/>
                              <w:sz w:val="14"/>
                              <w:szCs w:val="14"/>
                            </w:rPr>
                          </w:pPr>
                        </w:p>
                        <w:p w:rsidR="004977E3" w:rsidRDefault="004977E3" w:rsidP="004977E3">
                          <w:pPr>
                            <w:spacing w:after="0" w:line="240" w:lineRule="auto"/>
                            <w:jc w:val="lowKashida"/>
                            <w:rPr>
                              <w:rFonts w:ascii="IRMitra" w:hAnsi="IRMitra" w:cs="IRMitra"/>
                              <w:color w:val="002060"/>
                              <w:sz w:val="34"/>
                              <w:szCs w:val="34"/>
                              <w:rtl/>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4977E3" w:rsidRDefault="004977E3" w:rsidP="004977E3">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4977E3" w:rsidRDefault="004977E3" w:rsidP="004977E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65F77A" id="Text Box 3" o:spid="_x0000_s1026" style="position:absolute;left:0;text-align:left;margin-left:24.3pt;margin-top:5.05pt;width:437.6pt;height:18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" fillcolor="#f7f7f7" strokecolor="#7f7f7f [1612]" strokeweight=".5pt">
              <v:textbox>
                <w:txbxContent>
                  <w:p w:rsidR="004977E3" w:rsidRDefault="004977E3" w:rsidP="004977E3">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4977E3" w:rsidRDefault="004977E3" w:rsidP="004977E3">
                    <w:pPr>
                      <w:spacing w:after="0"/>
                      <w:jc w:val="center"/>
                      <w:rPr>
                        <w:b/>
                        <w:bCs/>
                        <w:color w:val="06007A"/>
                        <w:sz w:val="40"/>
                        <w:szCs w:val="40"/>
                        <w:rtl/>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4977E3" w:rsidRDefault="004977E3" w:rsidP="004977E3">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4977E3" w:rsidRDefault="004977E3" w:rsidP="004977E3">
                    <w:pPr>
                      <w:spacing w:after="0" w:line="240" w:lineRule="auto"/>
                      <w:jc w:val="lowKashida"/>
                      <w:rPr>
                        <w:rFonts w:ascii="IRANSans" w:hAnsi="IRANSans" w:cs="IRANSans"/>
                        <w:b/>
                        <w:bCs/>
                        <w:color w:val="595959" w:themeColor="text1" w:themeTint="A6"/>
                        <w:sz w:val="14"/>
                        <w:szCs w:val="14"/>
                      </w:rPr>
                    </w:pPr>
                  </w:p>
                  <w:p w:rsidR="004977E3" w:rsidRDefault="004977E3" w:rsidP="004977E3">
                    <w:pPr>
                      <w:spacing w:after="0" w:line="240" w:lineRule="auto"/>
                      <w:jc w:val="lowKashida"/>
                      <w:rPr>
                        <w:rFonts w:ascii="IRMitra" w:hAnsi="IRMitra" w:cs="IRMitra"/>
                        <w:color w:val="002060"/>
                        <w:sz w:val="34"/>
                        <w:szCs w:val="34"/>
                        <w:rtl/>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4977E3" w:rsidRDefault="004977E3" w:rsidP="004977E3">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4977E3" w:rsidRDefault="004977E3" w:rsidP="004977E3">
                    <w:pPr>
                      <w:spacing w:after="0" w:line="240" w:lineRule="auto"/>
                      <w:jc w:val="lowKashida"/>
                      <w:rPr>
                        <w:rFonts w:ascii="IRANSans" w:hAnsi="IRANSans" w:cs="IRANSans"/>
                        <w:color w:val="002060"/>
                        <w:sz w:val="20"/>
                        <w:szCs w:val="20"/>
                      </w:rPr>
                    </w:pPr>
                  </w:p>
                </w:txbxContent>
              </v:textbox>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977E3" w:rsidRPr="004977E3">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28"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977E3" w:rsidRPr="004977E3">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 style="width:8.25pt;height:8.25pt;visibility:visible;mso-wrap-style:square" o:bullet="t">
        <v:imagedata r:id="rId1" o:title="*"/>
      </v:shape>
    </w:pict>
  </w:numPicBullet>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51200"/>
    <w:multiLevelType w:val="hybridMultilevel"/>
    <w:tmpl w:val="943A077A"/>
    <w:lvl w:ilvl="0" w:tplc="463E2702">
      <w:start w:val="1"/>
      <w:numFmt w:val="bullet"/>
      <w:lvlText w:val=""/>
      <w:lvlPicBulletId w:val="0"/>
      <w:lvlJc w:val="left"/>
      <w:pPr>
        <w:tabs>
          <w:tab w:val="num" w:pos="720"/>
        </w:tabs>
        <w:ind w:left="720" w:hanging="360"/>
      </w:pPr>
      <w:rPr>
        <w:rFonts w:ascii="Symbol" w:hAnsi="Symbol" w:hint="default"/>
      </w:rPr>
    </w:lvl>
    <w:lvl w:ilvl="1" w:tplc="E520B7E0" w:tentative="1">
      <w:start w:val="1"/>
      <w:numFmt w:val="bullet"/>
      <w:lvlText w:val=""/>
      <w:lvlJc w:val="left"/>
      <w:pPr>
        <w:tabs>
          <w:tab w:val="num" w:pos="1440"/>
        </w:tabs>
        <w:ind w:left="1440" w:hanging="360"/>
      </w:pPr>
      <w:rPr>
        <w:rFonts w:ascii="Symbol" w:hAnsi="Symbol" w:hint="default"/>
      </w:rPr>
    </w:lvl>
    <w:lvl w:ilvl="2" w:tplc="90EE96F6" w:tentative="1">
      <w:start w:val="1"/>
      <w:numFmt w:val="bullet"/>
      <w:lvlText w:val=""/>
      <w:lvlJc w:val="left"/>
      <w:pPr>
        <w:tabs>
          <w:tab w:val="num" w:pos="2160"/>
        </w:tabs>
        <w:ind w:left="2160" w:hanging="360"/>
      </w:pPr>
      <w:rPr>
        <w:rFonts w:ascii="Symbol" w:hAnsi="Symbol" w:hint="default"/>
      </w:rPr>
    </w:lvl>
    <w:lvl w:ilvl="3" w:tplc="C0982198" w:tentative="1">
      <w:start w:val="1"/>
      <w:numFmt w:val="bullet"/>
      <w:lvlText w:val=""/>
      <w:lvlJc w:val="left"/>
      <w:pPr>
        <w:tabs>
          <w:tab w:val="num" w:pos="2880"/>
        </w:tabs>
        <w:ind w:left="2880" w:hanging="360"/>
      </w:pPr>
      <w:rPr>
        <w:rFonts w:ascii="Symbol" w:hAnsi="Symbol" w:hint="default"/>
      </w:rPr>
    </w:lvl>
    <w:lvl w:ilvl="4" w:tplc="2C726AD4" w:tentative="1">
      <w:start w:val="1"/>
      <w:numFmt w:val="bullet"/>
      <w:lvlText w:val=""/>
      <w:lvlJc w:val="left"/>
      <w:pPr>
        <w:tabs>
          <w:tab w:val="num" w:pos="3600"/>
        </w:tabs>
        <w:ind w:left="3600" w:hanging="360"/>
      </w:pPr>
      <w:rPr>
        <w:rFonts w:ascii="Symbol" w:hAnsi="Symbol" w:hint="default"/>
      </w:rPr>
    </w:lvl>
    <w:lvl w:ilvl="5" w:tplc="D0281AA0" w:tentative="1">
      <w:start w:val="1"/>
      <w:numFmt w:val="bullet"/>
      <w:lvlText w:val=""/>
      <w:lvlJc w:val="left"/>
      <w:pPr>
        <w:tabs>
          <w:tab w:val="num" w:pos="4320"/>
        </w:tabs>
        <w:ind w:left="4320" w:hanging="360"/>
      </w:pPr>
      <w:rPr>
        <w:rFonts w:ascii="Symbol" w:hAnsi="Symbol" w:hint="default"/>
      </w:rPr>
    </w:lvl>
    <w:lvl w:ilvl="6" w:tplc="F4A03C14" w:tentative="1">
      <w:start w:val="1"/>
      <w:numFmt w:val="bullet"/>
      <w:lvlText w:val=""/>
      <w:lvlJc w:val="left"/>
      <w:pPr>
        <w:tabs>
          <w:tab w:val="num" w:pos="5040"/>
        </w:tabs>
        <w:ind w:left="5040" w:hanging="360"/>
      </w:pPr>
      <w:rPr>
        <w:rFonts w:ascii="Symbol" w:hAnsi="Symbol" w:hint="default"/>
      </w:rPr>
    </w:lvl>
    <w:lvl w:ilvl="7" w:tplc="4A8E944A" w:tentative="1">
      <w:start w:val="1"/>
      <w:numFmt w:val="bullet"/>
      <w:lvlText w:val=""/>
      <w:lvlJc w:val="left"/>
      <w:pPr>
        <w:tabs>
          <w:tab w:val="num" w:pos="5760"/>
        </w:tabs>
        <w:ind w:left="5760" w:hanging="360"/>
      </w:pPr>
      <w:rPr>
        <w:rFonts w:ascii="Symbol" w:hAnsi="Symbol" w:hint="default"/>
      </w:rPr>
    </w:lvl>
    <w:lvl w:ilvl="8" w:tplc="4EC44904" w:tentative="1">
      <w:start w:val="1"/>
      <w:numFmt w:val="bullet"/>
      <w:lvlText w:val=""/>
      <w:lvlJc w:val="left"/>
      <w:pPr>
        <w:tabs>
          <w:tab w:val="num" w:pos="6480"/>
        </w:tabs>
        <w:ind w:left="6480" w:hanging="360"/>
      </w:pPr>
      <w:rPr>
        <w:rFonts w:ascii="Symbol" w:hAnsi="Symbol" w:hint="default"/>
      </w:rPr>
    </w:lvl>
  </w:abstractNum>
  <w:abstractNum w:abstractNumId="2">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7B9A"/>
    <w:rsid w:val="000D2D2D"/>
    <w:rsid w:val="000D69F4"/>
    <w:rsid w:val="000D7474"/>
    <w:rsid w:val="000E0472"/>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4EDC"/>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363DB"/>
    <w:rsid w:val="002405C6"/>
    <w:rsid w:val="00245F3B"/>
    <w:rsid w:val="00253F45"/>
    <w:rsid w:val="002639D3"/>
    <w:rsid w:val="00263C82"/>
    <w:rsid w:val="00265127"/>
    <w:rsid w:val="00267399"/>
    <w:rsid w:val="00271710"/>
    <w:rsid w:val="0027566A"/>
    <w:rsid w:val="00277160"/>
    <w:rsid w:val="002774E1"/>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7100"/>
    <w:rsid w:val="00347804"/>
    <w:rsid w:val="00350A66"/>
    <w:rsid w:val="003520BD"/>
    <w:rsid w:val="00352519"/>
    <w:rsid w:val="00362135"/>
    <w:rsid w:val="00362D2D"/>
    <w:rsid w:val="00366D95"/>
    <w:rsid w:val="00373A9D"/>
    <w:rsid w:val="0037779F"/>
    <w:rsid w:val="00382159"/>
    <w:rsid w:val="00393958"/>
    <w:rsid w:val="003B077F"/>
    <w:rsid w:val="003B1FAF"/>
    <w:rsid w:val="003C0164"/>
    <w:rsid w:val="003C20DF"/>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6D02"/>
    <w:rsid w:val="0047161A"/>
    <w:rsid w:val="00471E1F"/>
    <w:rsid w:val="0047600B"/>
    <w:rsid w:val="00477585"/>
    <w:rsid w:val="00477B04"/>
    <w:rsid w:val="00482ED6"/>
    <w:rsid w:val="004862E8"/>
    <w:rsid w:val="004930F2"/>
    <w:rsid w:val="00495E08"/>
    <w:rsid w:val="00496768"/>
    <w:rsid w:val="0049774C"/>
    <w:rsid w:val="004977E3"/>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7452"/>
    <w:rsid w:val="005418EC"/>
    <w:rsid w:val="005445B3"/>
    <w:rsid w:val="00546839"/>
    <w:rsid w:val="00550872"/>
    <w:rsid w:val="00553DBB"/>
    <w:rsid w:val="005564DB"/>
    <w:rsid w:val="00562148"/>
    <w:rsid w:val="00562F90"/>
    <w:rsid w:val="00563C33"/>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C83"/>
    <w:rsid w:val="00662D50"/>
    <w:rsid w:val="006654BB"/>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80465B"/>
    <w:rsid w:val="00811080"/>
    <w:rsid w:val="0081526D"/>
    <w:rsid w:val="00821E17"/>
    <w:rsid w:val="008232A2"/>
    <w:rsid w:val="008277C9"/>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D050E"/>
    <w:rsid w:val="008D795B"/>
    <w:rsid w:val="008E0207"/>
    <w:rsid w:val="008E1953"/>
    <w:rsid w:val="008E29C8"/>
    <w:rsid w:val="008E3971"/>
    <w:rsid w:val="008E55B5"/>
    <w:rsid w:val="008E5895"/>
    <w:rsid w:val="008E6EF7"/>
    <w:rsid w:val="008E739B"/>
    <w:rsid w:val="008F4D3D"/>
    <w:rsid w:val="008F5A92"/>
    <w:rsid w:val="00917AB3"/>
    <w:rsid w:val="0092150A"/>
    <w:rsid w:val="009219E0"/>
    <w:rsid w:val="00927672"/>
    <w:rsid w:val="0093645F"/>
    <w:rsid w:val="009416C4"/>
    <w:rsid w:val="00944B95"/>
    <w:rsid w:val="00944EC1"/>
    <w:rsid w:val="00953B23"/>
    <w:rsid w:val="00955627"/>
    <w:rsid w:val="009575A7"/>
    <w:rsid w:val="00961EDC"/>
    <w:rsid w:val="009634A1"/>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B0"/>
    <w:rsid w:val="00995CFE"/>
    <w:rsid w:val="009A17A3"/>
    <w:rsid w:val="009B0F7A"/>
    <w:rsid w:val="009B15A6"/>
    <w:rsid w:val="009B409D"/>
    <w:rsid w:val="009C1E2B"/>
    <w:rsid w:val="009C72A7"/>
    <w:rsid w:val="009D2A63"/>
    <w:rsid w:val="009D3737"/>
    <w:rsid w:val="009D47C9"/>
    <w:rsid w:val="009D6D2D"/>
    <w:rsid w:val="009E05E3"/>
    <w:rsid w:val="009E23A2"/>
    <w:rsid w:val="009E44FE"/>
    <w:rsid w:val="009E705C"/>
    <w:rsid w:val="009F348C"/>
    <w:rsid w:val="00A02442"/>
    <w:rsid w:val="00A03822"/>
    <w:rsid w:val="00A058F0"/>
    <w:rsid w:val="00A116C4"/>
    <w:rsid w:val="00A12663"/>
    <w:rsid w:val="00A14BC2"/>
    <w:rsid w:val="00A15B84"/>
    <w:rsid w:val="00A162CB"/>
    <w:rsid w:val="00A16DD3"/>
    <w:rsid w:val="00A20483"/>
    <w:rsid w:val="00A2369C"/>
    <w:rsid w:val="00A2742A"/>
    <w:rsid w:val="00A34713"/>
    <w:rsid w:val="00A406D4"/>
    <w:rsid w:val="00A42700"/>
    <w:rsid w:val="00A45E73"/>
    <w:rsid w:val="00A4786A"/>
    <w:rsid w:val="00A50E76"/>
    <w:rsid w:val="00A616D6"/>
    <w:rsid w:val="00A623D0"/>
    <w:rsid w:val="00A62627"/>
    <w:rsid w:val="00A659D3"/>
    <w:rsid w:val="00A66775"/>
    <w:rsid w:val="00A6684F"/>
    <w:rsid w:val="00A70D06"/>
    <w:rsid w:val="00A721AA"/>
    <w:rsid w:val="00A74C46"/>
    <w:rsid w:val="00A754E0"/>
    <w:rsid w:val="00A75768"/>
    <w:rsid w:val="00A75DB2"/>
    <w:rsid w:val="00A85550"/>
    <w:rsid w:val="00A901C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62473"/>
    <w:rsid w:val="00B65504"/>
    <w:rsid w:val="00B676AB"/>
    <w:rsid w:val="00B70D37"/>
    <w:rsid w:val="00B733C5"/>
    <w:rsid w:val="00B7461D"/>
    <w:rsid w:val="00B772B3"/>
    <w:rsid w:val="00B77C9B"/>
    <w:rsid w:val="00B80565"/>
    <w:rsid w:val="00B864A5"/>
    <w:rsid w:val="00B864ED"/>
    <w:rsid w:val="00B879D6"/>
    <w:rsid w:val="00B92788"/>
    <w:rsid w:val="00B93C46"/>
    <w:rsid w:val="00B94354"/>
    <w:rsid w:val="00B96DB9"/>
    <w:rsid w:val="00BA2FB1"/>
    <w:rsid w:val="00BA7A59"/>
    <w:rsid w:val="00BB598A"/>
    <w:rsid w:val="00BC3A8B"/>
    <w:rsid w:val="00BC5148"/>
    <w:rsid w:val="00BD01A5"/>
    <w:rsid w:val="00BD0BF7"/>
    <w:rsid w:val="00BD701E"/>
    <w:rsid w:val="00BF782E"/>
    <w:rsid w:val="00BF7BEF"/>
    <w:rsid w:val="00BF7D53"/>
    <w:rsid w:val="00C00E39"/>
    <w:rsid w:val="00C10BB9"/>
    <w:rsid w:val="00C200A7"/>
    <w:rsid w:val="00C266A1"/>
    <w:rsid w:val="00C3298D"/>
    <w:rsid w:val="00C34715"/>
    <w:rsid w:val="00C36532"/>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9158F"/>
    <w:rsid w:val="00C945A0"/>
    <w:rsid w:val="00CA0BA4"/>
    <w:rsid w:val="00CA537D"/>
    <w:rsid w:val="00CA6175"/>
    <w:rsid w:val="00CB1ABE"/>
    <w:rsid w:val="00CB2BDE"/>
    <w:rsid w:val="00CC0EAB"/>
    <w:rsid w:val="00CC3766"/>
    <w:rsid w:val="00CC37B6"/>
    <w:rsid w:val="00CC6B94"/>
    <w:rsid w:val="00CD0E5E"/>
    <w:rsid w:val="00CD1CEE"/>
    <w:rsid w:val="00CD4159"/>
    <w:rsid w:val="00CE1ED6"/>
    <w:rsid w:val="00CE5D53"/>
    <w:rsid w:val="00CF52EE"/>
    <w:rsid w:val="00D01736"/>
    <w:rsid w:val="00D0599C"/>
    <w:rsid w:val="00D070AC"/>
    <w:rsid w:val="00D13E3B"/>
    <w:rsid w:val="00D14F15"/>
    <w:rsid w:val="00D31E9A"/>
    <w:rsid w:val="00D3355C"/>
    <w:rsid w:val="00D37D17"/>
    <w:rsid w:val="00D40C6A"/>
    <w:rsid w:val="00D43E58"/>
    <w:rsid w:val="00D4729D"/>
    <w:rsid w:val="00D50D3A"/>
    <w:rsid w:val="00D60708"/>
    <w:rsid w:val="00D748F9"/>
    <w:rsid w:val="00D75686"/>
    <w:rsid w:val="00D756CB"/>
    <w:rsid w:val="00D77EB1"/>
    <w:rsid w:val="00D8067D"/>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E2017"/>
    <w:rsid w:val="00DE2F58"/>
    <w:rsid w:val="00DF386F"/>
    <w:rsid w:val="00DF3EBC"/>
    <w:rsid w:val="00DF4706"/>
    <w:rsid w:val="00DF4B9F"/>
    <w:rsid w:val="00DF50A4"/>
    <w:rsid w:val="00DF58FE"/>
    <w:rsid w:val="00DF5ACA"/>
    <w:rsid w:val="00E032FA"/>
    <w:rsid w:val="00E05EEC"/>
    <w:rsid w:val="00E11AF5"/>
    <w:rsid w:val="00E14039"/>
    <w:rsid w:val="00E23059"/>
    <w:rsid w:val="00E319DD"/>
    <w:rsid w:val="00E31B9F"/>
    <w:rsid w:val="00E33A5E"/>
    <w:rsid w:val="00E33A98"/>
    <w:rsid w:val="00E35132"/>
    <w:rsid w:val="00E3577B"/>
    <w:rsid w:val="00E425F2"/>
    <w:rsid w:val="00E442A6"/>
    <w:rsid w:val="00E50EF4"/>
    <w:rsid w:val="00E51EAF"/>
    <w:rsid w:val="00E573A7"/>
    <w:rsid w:val="00E64669"/>
    <w:rsid w:val="00E77613"/>
    <w:rsid w:val="00E85120"/>
    <w:rsid w:val="00E9164D"/>
    <w:rsid w:val="00E92BF9"/>
    <w:rsid w:val="00E93127"/>
    <w:rsid w:val="00E9422A"/>
    <w:rsid w:val="00EA2BF3"/>
    <w:rsid w:val="00EA65AC"/>
    <w:rsid w:val="00EA79D6"/>
    <w:rsid w:val="00EB1653"/>
    <w:rsid w:val="00EB2D8C"/>
    <w:rsid w:val="00EB4E87"/>
    <w:rsid w:val="00EB5EAB"/>
    <w:rsid w:val="00EB75F9"/>
    <w:rsid w:val="00EC177A"/>
    <w:rsid w:val="00EC1A65"/>
    <w:rsid w:val="00EC48E0"/>
    <w:rsid w:val="00EC5F41"/>
    <w:rsid w:val="00ED14F2"/>
    <w:rsid w:val="00ED69FB"/>
    <w:rsid w:val="00ED6A8A"/>
    <w:rsid w:val="00EE1B41"/>
    <w:rsid w:val="00EE1C0D"/>
    <w:rsid w:val="00EE3217"/>
    <w:rsid w:val="00EE5499"/>
    <w:rsid w:val="00EE576B"/>
    <w:rsid w:val="00EE7464"/>
    <w:rsid w:val="00EF25C5"/>
    <w:rsid w:val="00EF2DF5"/>
    <w:rsid w:val="00EF4C06"/>
    <w:rsid w:val="00EF6497"/>
    <w:rsid w:val="00F02DD3"/>
    <w:rsid w:val="00F04C4C"/>
    <w:rsid w:val="00F10E7F"/>
    <w:rsid w:val="00F15173"/>
    <w:rsid w:val="00F1656D"/>
    <w:rsid w:val="00F16C42"/>
    <w:rsid w:val="00F17857"/>
    <w:rsid w:val="00F24A0B"/>
    <w:rsid w:val="00F24CCE"/>
    <w:rsid w:val="00F26DB5"/>
    <w:rsid w:val="00F45095"/>
    <w:rsid w:val="00F64E98"/>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FBC"/>
    <w:rsid w:val="00FC06DC"/>
    <w:rsid w:val="00FC1B6B"/>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3B521-0ECB-41D6-9851-C042E7A3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2639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3Char">
    <w:name w:val="Heading 3 Char"/>
    <w:basedOn w:val="DefaultParagraphFont"/>
    <w:link w:val="Heading3"/>
    <w:uiPriority w:val="9"/>
    <w:semiHidden/>
    <w:rsid w:val="002639D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639D3"/>
    <w:rPr>
      <w:b/>
      <w:bCs/>
    </w:rPr>
  </w:style>
  <w:style w:type="paragraph" w:styleId="BalloonText">
    <w:name w:val="Balloon Text"/>
    <w:basedOn w:val="Normal"/>
    <w:link w:val="BalloonTextChar"/>
    <w:uiPriority w:val="99"/>
    <w:semiHidden/>
    <w:unhideWhenUsed/>
    <w:rsid w:val="00263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0353">
      <w:bodyDiv w:val="1"/>
      <w:marLeft w:val="0"/>
      <w:marRight w:val="0"/>
      <w:marTop w:val="0"/>
      <w:marBottom w:val="0"/>
      <w:divBdr>
        <w:top w:val="none" w:sz="0" w:space="0" w:color="auto"/>
        <w:left w:val="none" w:sz="0" w:space="0" w:color="auto"/>
        <w:bottom w:val="none" w:sz="0" w:space="0" w:color="auto"/>
        <w:right w:val="none" w:sz="0" w:space="0" w:color="auto"/>
      </w:divBdr>
      <w:divsChild>
        <w:div w:id="1201239091">
          <w:marLeft w:val="0"/>
          <w:marRight w:val="0"/>
          <w:marTop w:val="0"/>
          <w:marBottom w:val="0"/>
          <w:divBdr>
            <w:top w:val="none" w:sz="0" w:space="0" w:color="auto"/>
            <w:left w:val="none" w:sz="0" w:space="0" w:color="auto"/>
            <w:bottom w:val="none" w:sz="0" w:space="0" w:color="auto"/>
            <w:right w:val="none" w:sz="0" w:space="0" w:color="auto"/>
          </w:divBdr>
          <w:divsChild>
            <w:div w:id="1409427356">
              <w:marLeft w:val="0"/>
              <w:marRight w:val="0"/>
              <w:marTop w:val="0"/>
              <w:marBottom w:val="0"/>
              <w:divBdr>
                <w:top w:val="none" w:sz="0" w:space="0" w:color="auto"/>
                <w:left w:val="none" w:sz="0" w:space="0" w:color="auto"/>
                <w:bottom w:val="none" w:sz="0" w:space="0" w:color="auto"/>
                <w:right w:val="none" w:sz="0" w:space="0" w:color="auto"/>
              </w:divBdr>
            </w:div>
            <w:div w:id="8087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rsi.khamenei.ir/message-content?id=29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rsi.khamenei.ir/speech-content?id=296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rsi.khamenei.ir/speech-content?id=338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farsi.khamenei.ir/speech-content?id=283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2718-2BBD-478F-A5AC-A1C8C034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7</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427</cp:revision>
  <cp:lastPrinted>2020-02-03T08:58:00Z</cp:lastPrinted>
  <dcterms:created xsi:type="dcterms:W3CDTF">2019-12-17T13:26:00Z</dcterms:created>
  <dcterms:modified xsi:type="dcterms:W3CDTF">2020-03-02T20:22:00Z</dcterms:modified>
</cp:coreProperties>
</file>