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99298EA" w14:textId="7F0E4DC3" w:rsidR="007D289C" w:rsidRDefault="007D289C" w:rsidP="007D289C">
      <w:pPr>
        <w:pStyle w:val="a2"/>
        <w:rPr>
          <w:rtl/>
        </w:rPr>
      </w:pPr>
      <w:r>
        <w:rPr>
          <w:rFonts w:hint="cs"/>
          <w:rtl/>
        </w:rPr>
        <w:t>فعل مضارع</w:t>
      </w:r>
      <w:r w:rsidR="006C456B">
        <w:rPr>
          <w:rFonts w:hint="cs"/>
          <w:rtl/>
        </w:rPr>
        <w:t xml:space="preserve"> ثلاثی مجرد</w:t>
      </w:r>
    </w:p>
    <w:p w14:paraId="6472F5CA" w14:textId="77777777" w:rsidR="007D289C" w:rsidRDefault="007D289C" w:rsidP="008C509D">
      <w:pPr>
        <w:pStyle w:val="NoSpacing"/>
        <w:rPr>
          <w:rtl/>
        </w:rPr>
      </w:pPr>
    </w:p>
    <w:p w14:paraId="294C2E9C" w14:textId="77777777" w:rsidR="007D289C" w:rsidRPr="00851885" w:rsidRDefault="007D289C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A861E02" w:rsidR="00677000" w:rsidRPr="00765DC1" w:rsidRDefault="001F4E3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</w:rPr>
              <w:t>e-s-67</w:t>
            </w:r>
          </w:p>
        </w:tc>
      </w:tr>
      <w:tr w:rsidR="007D289C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7D289C" w:rsidRPr="00A42700" w:rsidRDefault="007D289C" w:rsidP="007D289C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9F3D6C0" w:rsidR="007D289C" w:rsidRPr="00A42700" w:rsidRDefault="007D289C" w:rsidP="007D289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D28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 صرف/ فعل مضارع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639EF7E" w:rsidR="00677000" w:rsidRPr="00A42700" w:rsidRDefault="001F4E3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</w:rPr>
              <w:t>-</w:t>
            </w:r>
          </w:p>
        </w:tc>
      </w:tr>
      <w:tr w:rsidR="007D289C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7D289C" w:rsidRPr="00A42700" w:rsidRDefault="007D289C" w:rsidP="007D289C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8788E0D" w:rsidR="007D289C" w:rsidRPr="00A42700" w:rsidRDefault="007D289C" w:rsidP="007D289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D28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Pr="007D28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ادبیات عرب/ صرف/ کمک آموزشی/ درآمدی بر صرف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9ED3A85" w:rsidR="006C73B9" w:rsidRPr="00A42700" w:rsidRDefault="001F4E3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تمرین، حروف اصلی، صیغه، وزن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D488B14" w:rsidR="00C9158F" w:rsidRPr="00A42700" w:rsidRDefault="00C9158F" w:rsidP="0027277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6AA4E38C" w14:textId="77777777" w:rsidR="007D289C" w:rsidRDefault="007D289C" w:rsidP="00841884">
      <w:pPr>
        <w:pStyle w:val="a1"/>
        <w:rPr>
          <w:color w:val="002060"/>
          <w:rtl/>
        </w:rPr>
      </w:pPr>
    </w:p>
    <w:p w14:paraId="5C33E2C6" w14:textId="77777777" w:rsidR="007D289C" w:rsidRPr="00AA256F" w:rsidRDefault="007D289C" w:rsidP="007D289C">
      <w:pPr>
        <w:pStyle w:val="a1"/>
        <w:rPr>
          <w:rtl/>
        </w:rPr>
      </w:pPr>
      <w:bookmarkStart w:id="0" w:name="_GoBack"/>
      <w:bookmarkEnd w:id="0"/>
      <w:r w:rsidRPr="00AA256F">
        <w:rPr>
          <w:rFonts w:hint="cs"/>
          <w:rtl/>
        </w:rPr>
        <w:lastRenderedPageBreak/>
        <w:t>در آیات زیر شماره صیغه، حروف اصلی و وزن کلمات رنگی را بنویسید.</w:t>
      </w:r>
    </w:p>
    <w:p w14:paraId="4D8FB918" w14:textId="77777777" w:rsidR="007D289C" w:rsidRPr="00AA256F" w:rsidRDefault="007D289C" w:rsidP="007D289C">
      <w:pPr>
        <w:pStyle w:val="a1"/>
        <w:rPr>
          <w:rtl/>
        </w:rPr>
      </w:pPr>
      <w:r w:rsidRPr="00AA256F">
        <w:rPr>
          <w:rFonts w:hint="cs"/>
          <w:rtl/>
        </w:rPr>
        <w:t xml:space="preserve">« </w:t>
      </w:r>
      <w:r w:rsidRPr="00AA256F">
        <w:rPr>
          <w:rtl/>
        </w:rPr>
        <w:t>قُلْ أَرَأَيْتُمْ إِنْ</w:t>
      </w:r>
      <w:r w:rsidRPr="00AA256F">
        <w:rPr>
          <w:color w:val="auto"/>
          <w:rtl/>
        </w:rPr>
        <w:t xml:space="preserve"> جَعَلَ </w:t>
      </w:r>
      <w:r w:rsidRPr="00AA256F">
        <w:rPr>
          <w:rtl/>
        </w:rPr>
        <w:t>اللَّهُ عَلَيْكُمُ اللَّيْلَ سَرْمَدًا إِلَىٰ يَوْمِ الْقِيَامَةِ مَنْ إِلَٰهٌ غَيْرُ اللَّهِ يَأْتِيكُمْ بِضِيَاءٍ</w:t>
      </w:r>
      <w:r w:rsidRPr="00AA256F">
        <w:rPr>
          <w:rFonts w:hint="cs"/>
          <w:rtl/>
        </w:rPr>
        <w:t xml:space="preserve"> </w:t>
      </w:r>
      <w:r w:rsidRPr="00AA256F">
        <w:rPr>
          <w:rtl/>
        </w:rPr>
        <w:t xml:space="preserve">أَفَلَا </w:t>
      </w:r>
      <w:r w:rsidRPr="00AA256F">
        <w:rPr>
          <w:color w:val="548DD4" w:themeColor="text2" w:themeTint="99"/>
          <w:rtl/>
        </w:rPr>
        <w:t>تَسْمَعُونَ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1"/>
      </w:r>
    </w:p>
    <w:p w14:paraId="1DBCAE87" w14:textId="77777777" w:rsidR="007D289C" w:rsidRPr="00AA256F" w:rsidRDefault="007D289C" w:rsidP="007D289C">
      <w:pPr>
        <w:pStyle w:val="a1"/>
        <w:rPr>
          <w:rtl/>
        </w:rPr>
      </w:pPr>
      <w:r w:rsidRPr="00AA256F">
        <w:rPr>
          <w:rFonts w:hint="cs"/>
          <w:rtl/>
        </w:rPr>
        <w:t xml:space="preserve">« </w:t>
      </w:r>
      <w:r w:rsidRPr="00AA256F">
        <w:rPr>
          <w:color w:val="548DD4" w:themeColor="text2" w:themeTint="99"/>
          <w:rtl/>
        </w:rPr>
        <w:t>يَحْلِفُونَ</w:t>
      </w:r>
      <w:r w:rsidRPr="00AA256F">
        <w:rPr>
          <w:rtl/>
        </w:rPr>
        <w:t xml:space="preserve"> بِاللَّهِ لَكُمْ لِيُرْضُوكُمْ وَاللَّهُ وَرَسُولُهُ أَحَقُّ أَنْ يُرْضُوهُ إِنْ كَانُوا مُؤْمِنِينَ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2"/>
      </w:r>
    </w:p>
    <w:p w14:paraId="6A803E97" w14:textId="77777777" w:rsidR="007D289C" w:rsidRPr="00AA256F" w:rsidRDefault="007D289C" w:rsidP="007D289C">
      <w:pPr>
        <w:pStyle w:val="a1"/>
        <w:rPr>
          <w:rtl/>
        </w:rPr>
      </w:pPr>
      <w:r w:rsidRPr="00AA256F">
        <w:rPr>
          <w:rFonts w:hint="cs"/>
          <w:rtl/>
        </w:rPr>
        <w:t xml:space="preserve">« </w:t>
      </w:r>
      <w:r w:rsidRPr="00AA256F">
        <w:rPr>
          <w:rtl/>
        </w:rPr>
        <w:t xml:space="preserve">إِنَّا </w:t>
      </w:r>
      <w:r w:rsidRPr="00AA256F">
        <w:rPr>
          <w:color w:val="548DD4" w:themeColor="text2" w:themeTint="99"/>
          <w:rtl/>
        </w:rPr>
        <w:t>نَطْمَعُ</w:t>
      </w:r>
      <w:r w:rsidRPr="00AA256F">
        <w:rPr>
          <w:rtl/>
        </w:rPr>
        <w:t xml:space="preserve"> أَنْ يَغْفِرَ لَنَا رَبُّنَا خَطَايَانَا أَنْ كُنَّا أَوَّلَ الْمُؤْمِنِينَ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3"/>
      </w:r>
    </w:p>
    <w:p w14:paraId="54EE26FB" w14:textId="77777777" w:rsidR="007D289C" w:rsidRPr="00AA256F" w:rsidRDefault="007D289C" w:rsidP="007D289C">
      <w:pPr>
        <w:pStyle w:val="a1"/>
        <w:rPr>
          <w:rtl/>
        </w:rPr>
      </w:pPr>
      <w:r w:rsidRPr="00AA256F">
        <w:rPr>
          <w:rFonts w:hint="cs"/>
          <w:rtl/>
        </w:rPr>
        <w:t xml:space="preserve">« </w:t>
      </w:r>
      <w:r w:rsidRPr="00AA256F">
        <w:rPr>
          <w:rtl/>
        </w:rPr>
        <w:t xml:space="preserve">وَالَّذِي </w:t>
      </w:r>
      <w:r w:rsidRPr="00AA256F">
        <w:rPr>
          <w:color w:val="548DD4" w:themeColor="text2" w:themeTint="99"/>
          <w:rtl/>
        </w:rPr>
        <w:t>أَطْمَعُ</w:t>
      </w:r>
      <w:r w:rsidRPr="00AA256F">
        <w:rPr>
          <w:rtl/>
        </w:rPr>
        <w:t xml:space="preserve"> أَنْ يَغْفِرَ لِي خَطِيئَتِي يَوْمَ الدِّينِ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4"/>
      </w:r>
    </w:p>
    <w:p w14:paraId="4F5A5C40" w14:textId="77777777" w:rsidR="007D289C" w:rsidRPr="00AA256F" w:rsidRDefault="007D289C" w:rsidP="007D289C">
      <w:pPr>
        <w:pStyle w:val="a1"/>
        <w:rPr>
          <w:rtl/>
        </w:rPr>
      </w:pPr>
      <w:r w:rsidRPr="00AA256F">
        <w:rPr>
          <w:rFonts w:hint="cs"/>
          <w:rtl/>
        </w:rPr>
        <w:t xml:space="preserve">« </w:t>
      </w:r>
      <w:r w:rsidRPr="00AA256F">
        <w:rPr>
          <w:rtl/>
        </w:rPr>
        <w:t>وَالنَّجْمُ وَالشَّجَرُ</w:t>
      </w:r>
      <w:r w:rsidRPr="00AA256F">
        <w:rPr>
          <w:color w:val="548DD4" w:themeColor="text2" w:themeTint="99"/>
          <w:rtl/>
        </w:rPr>
        <w:t xml:space="preserve"> يَسْجُدَانِ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5"/>
      </w:r>
    </w:p>
    <w:p w14:paraId="5891E0C2" w14:textId="77777777" w:rsidR="007D289C" w:rsidRPr="00AA256F" w:rsidRDefault="007D289C" w:rsidP="007D289C">
      <w:pPr>
        <w:pStyle w:val="a1"/>
        <w:rPr>
          <w:rtl/>
          <w:lang w:bidi="ar-SA"/>
        </w:rPr>
      </w:pPr>
      <w:r w:rsidRPr="00AA256F">
        <w:rPr>
          <w:rFonts w:hint="cs"/>
          <w:rtl/>
        </w:rPr>
        <w:t xml:space="preserve">« </w:t>
      </w:r>
      <w:r w:rsidRPr="00AA256F">
        <w:rPr>
          <w:rtl/>
        </w:rPr>
        <w:t xml:space="preserve">إِنَّمَا </w:t>
      </w:r>
      <w:r w:rsidRPr="00AA256F">
        <w:rPr>
          <w:color w:val="548DD4" w:themeColor="text2" w:themeTint="99"/>
          <w:rtl/>
        </w:rPr>
        <w:t>يَعْمُرُ</w:t>
      </w:r>
      <w:r w:rsidRPr="00AA256F">
        <w:rPr>
          <w:rtl/>
        </w:rPr>
        <w:t xml:space="preserve"> مَسَاجِدَ اللَّهِ مَنْ آمَنَ بِاللَّهِ وَالْيَوْمِ الْآخِرِ وَأَقَامَ الصَّلَاةَ وَآتَى الزَّكَاةَ وَلَمْ يَخْشَ إِلَّا اللَّهَ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6"/>
      </w:r>
    </w:p>
    <w:p w14:paraId="6F6866B0" w14:textId="77777777" w:rsidR="007D289C" w:rsidRPr="00AA256F" w:rsidRDefault="007D289C" w:rsidP="007D289C">
      <w:pPr>
        <w:pStyle w:val="a1"/>
      </w:pPr>
      <w:r w:rsidRPr="00AA256F">
        <w:rPr>
          <w:rFonts w:hint="cs"/>
          <w:rtl/>
        </w:rPr>
        <w:t xml:space="preserve">« </w:t>
      </w:r>
      <w:r w:rsidRPr="00AA256F">
        <w:rPr>
          <w:rtl/>
        </w:rPr>
        <w:t xml:space="preserve">إِنَّهَا شَجَرَةٌ </w:t>
      </w:r>
      <w:r w:rsidRPr="00AA256F">
        <w:rPr>
          <w:color w:val="548DD4" w:themeColor="text2" w:themeTint="99"/>
          <w:rtl/>
        </w:rPr>
        <w:t>تَخْرُجُ</w:t>
      </w:r>
      <w:r w:rsidRPr="00AA256F">
        <w:rPr>
          <w:rtl/>
        </w:rPr>
        <w:t xml:space="preserve"> فِي أَصْلِ الْجَحِيمِ</w:t>
      </w:r>
      <w:r w:rsidRPr="00AA256F">
        <w:rPr>
          <w:rFonts w:hint="cs"/>
          <w:rtl/>
        </w:rPr>
        <w:t>»</w:t>
      </w:r>
      <w:r w:rsidRPr="009A7E27">
        <w:rPr>
          <w:rStyle w:val="FootnoteReference"/>
          <w:rtl/>
        </w:rPr>
        <w:footnoteReference w:id="7"/>
      </w:r>
    </w:p>
    <w:p w14:paraId="13386394" w14:textId="77777777" w:rsidR="007D289C" w:rsidRPr="00AA256F" w:rsidRDefault="007D289C" w:rsidP="007D289C">
      <w:pPr>
        <w:pStyle w:val="a1"/>
        <w:rPr>
          <w:rtl/>
        </w:rPr>
      </w:pPr>
      <w:r w:rsidRPr="00AA256F">
        <w:rPr>
          <w:rFonts w:hint="cs"/>
          <w:rtl/>
        </w:rPr>
        <w:t>امام صادق علیه السلام:«قُبِضَ عَلَى صِيَامِ ثَلَاثَةِ أَيَّامٍ فِي الشَّهْرِ قَالَ إِنَّهُنَ</w:t>
      </w:r>
      <w:r w:rsidRPr="00AA256F">
        <w:rPr>
          <w:rFonts w:hint="cs"/>
          <w:color w:val="548DD4" w:themeColor="text2" w:themeTint="99"/>
          <w:rtl/>
        </w:rPr>
        <w:t xml:space="preserve">‏ يَعْدِلْنَ </w:t>
      </w:r>
      <w:r w:rsidRPr="00AA256F">
        <w:rPr>
          <w:rFonts w:hint="cs"/>
          <w:rtl/>
        </w:rPr>
        <w:t>صَوْمَ الشَّهْرِ وَ</w:t>
      </w:r>
      <w:r w:rsidRPr="00AA256F">
        <w:rPr>
          <w:rFonts w:hint="cs"/>
          <w:color w:val="548DD4" w:themeColor="text2" w:themeTint="99"/>
          <w:rtl/>
        </w:rPr>
        <w:t xml:space="preserve"> يَذْهَبْنَ </w:t>
      </w:r>
      <w:r w:rsidRPr="00AA256F">
        <w:rPr>
          <w:rFonts w:hint="cs"/>
          <w:rtl/>
        </w:rPr>
        <w:t>بِوَحَرِ الصَّدْرِ قَالَ حَمَّادٌ فَقُلْتُ وَ أَيُّ الْأَيَّامِ هِيَ قَالَ أَوَّلُ خَمِيسٍ فِي الشَّهْرِ وَ أَوَّلُ‏</w:t>
      </w:r>
      <w:r w:rsidRPr="00AA256F">
        <w:t xml:space="preserve"> </w:t>
      </w:r>
      <w:r w:rsidRPr="00AA256F">
        <w:rPr>
          <w:rFonts w:hint="cs"/>
          <w:rtl/>
        </w:rPr>
        <w:t>أَرْبِعَاءَ بَعْدَ الْعَشْرِ مِنْهُ وَ آخِرُ خَمِيسٍ فِيه»</w:t>
      </w:r>
      <w:r w:rsidRPr="009A7E27">
        <w:rPr>
          <w:rStyle w:val="FootnoteReference"/>
          <w:rtl/>
        </w:rPr>
        <w:footnoteReference w:id="8"/>
      </w:r>
    </w:p>
    <w:p w14:paraId="7550DF22" w14:textId="77777777" w:rsidR="007D289C" w:rsidRDefault="007D289C" w:rsidP="007D289C">
      <w:pPr>
        <w:pStyle w:val="a1"/>
        <w:rPr>
          <w:rtl/>
        </w:rPr>
      </w:pPr>
    </w:p>
    <w:p w14:paraId="3A8D084C" w14:textId="77777777" w:rsidR="007D289C" w:rsidRDefault="007D289C" w:rsidP="007D289C">
      <w:pPr>
        <w:pStyle w:val="a1"/>
        <w:rPr>
          <w:rtl/>
        </w:rPr>
      </w:pPr>
    </w:p>
    <w:p w14:paraId="4F8429A5" w14:textId="77777777" w:rsidR="007D289C" w:rsidRDefault="007D289C" w:rsidP="007D289C">
      <w:pPr>
        <w:pStyle w:val="a1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9"/>
      </w:tblGrid>
      <w:tr w:rsidR="007D289C" w14:paraId="03BBB73C" w14:textId="77777777" w:rsidTr="007D289C">
        <w:trPr>
          <w:jc w:val="center"/>
        </w:trPr>
        <w:tc>
          <w:tcPr>
            <w:tcW w:w="1528" w:type="dxa"/>
            <w:shd w:val="clear" w:color="auto" w:fill="B8CCE4" w:themeFill="accent1" w:themeFillTint="66"/>
          </w:tcPr>
          <w:p w14:paraId="1C3E7736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فعل</w:t>
            </w:r>
          </w:p>
        </w:tc>
        <w:tc>
          <w:tcPr>
            <w:tcW w:w="1528" w:type="dxa"/>
            <w:shd w:val="clear" w:color="auto" w:fill="B8CCE4" w:themeFill="accent1" w:themeFillTint="66"/>
          </w:tcPr>
          <w:p w14:paraId="2370050C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صیغه</w:t>
            </w:r>
          </w:p>
        </w:tc>
        <w:tc>
          <w:tcPr>
            <w:tcW w:w="1528" w:type="dxa"/>
            <w:shd w:val="clear" w:color="auto" w:fill="B8CCE4" w:themeFill="accent1" w:themeFillTint="66"/>
          </w:tcPr>
          <w:p w14:paraId="1B7E5A34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حروف اصلی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5957433F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وزن</w:t>
            </w:r>
          </w:p>
        </w:tc>
      </w:tr>
      <w:tr w:rsidR="007D289C" w14:paraId="6DE64859" w14:textId="77777777" w:rsidTr="007D289C">
        <w:trPr>
          <w:jc w:val="center"/>
        </w:trPr>
        <w:tc>
          <w:tcPr>
            <w:tcW w:w="1528" w:type="dxa"/>
          </w:tcPr>
          <w:p w14:paraId="53712920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تَسْمَعُونَ</w:t>
            </w:r>
          </w:p>
        </w:tc>
        <w:tc>
          <w:tcPr>
            <w:tcW w:w="1528" w:type="dxa"/>
          </w:tcPr>
          <w:p w14:paraId="37439089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360C9E6E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1D26A074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6E1CF6E3" w14:textId="77777777" w:rsidTr="007D289C">
        <w:trPr>
          <w:jc w:val="center"/>
        </w:trPr>
        <w:tc>
          <w:tcPr>
            <w:tcW w:w="1528" w:type="dxa"/>
          </w:tcPr>
          <w:p w14:paraId="36725FBD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يَحْلِفُونَ</w:t>
            </w:r>
          </w:p>
        </w:tc>
        <w:tc>
          <w:tcPr>
            <w:tcW w:w="1528" w:type="dxa"/>
          </w:tcPr>
          <w:p w14:paraId="5CCFB498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27500A61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44AAF8F0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08357E62" w14:textId="77777777" w:rsidTr="007D289C">
        <w:trPr>
          <w:jc w:val="center"/>
        </w:trPr>
        <w:tc>
          <w:tcPr>
            <w:tcW w:w="1528" w:type="dxa"/>
          </w:tcPr>
          <w:p w14:paraId="68384B4A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نَطْمَعُ</w:t>
            </w:r>
          </w:p>
        </w:tc>
        <w:tc>
          <w:tcPr>
            <w:tcW w:w="1528" w:type="dxa"/>
          </w:tcPr>
          <w:p w14:paraId="52AD3437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59B9161E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2C926B92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41539B83" w14:textId="77777777" w:rsidTr="007D289C">
        <w:trPr>
          <w:jc w:val="center"/>
        </w:trPr>
        <w:tc>
          <w:tcPr>
            <w:tcW w:w="1528" w:type="dxa"/>
          </w:tcPr>
          <w:p w14:paraId="073E2DE0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أَطْمَعُ</w:t>
            </w:r>
          </w:p>
        </w:tc>
        <w:tc>
          <w:tcPr>
            <w:tcW w:w="1528" w:type="dxa"/>
          </w:tcPr>
          <w:p w14:paraId="7772ADA8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057D0A95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290BB60B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18C301E5" w14:textId="77777777" w:rsidTr="007D289C">
        <w:trPr>
          <w:jc w:val="center"/>
        </w:trPr>
        <w:tc>
          <w:tcPr>
            <w:tcW w:w="1528" w:type="dxa"/>
          </w:tcPr>
          <w:p w14:paraId="3F81D06C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يَسْجُدَانِ</w:t>
            </w:r>
          </w:p>
        </w:tc>
        <w:tc>
          <w:tcPr>
            <w:tcW w:w="1528" w:type="dxa"/>
          </w:tcPr>
          <w:p w14:paraId="7225A549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2942CA7F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025F300D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683250E5" w14:textId="77777777" w:rsidTr="007D289C">
        <w:trPr>
          <w:jc w:val="center"/>
        </w:trPr>
        <w:tc>
          <w:tcPr>
            <w:tcW w:w="1528" w:type="dxa"/>
          </w:tcPr>
          <w:p w14:paraId="0C2C7741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يَعْمُرُ</w:t>
            </w:r>
          </w:p>
        </w:tc>
        <w:tc>
          <w:tcPr>
            <w:tcW w:w="1528" w:type="dxa"/>
          </w:tcPr>
          <w:p w14:paraId="20E7A08D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710713F1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3794F2C5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44BAD6D2" w14:textId="77777777" w:rsidTr="007D289C">
        <w:trPr>
          <w:jc w:val="center"/>
        </w:trPr>
        <w:tc>
          <w:tcPr>
            <w:tcW w:w="1528" w:type="dxa"/>
          </w:tcPr>
          <w:p w14:paraId="6D565F85" w14:textId="77777777" w:rsidR="007D289C" w:rsidRPr="00FD2FF0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تَخْرُجُ</w:t>
            </w:r>
          </w:p>
        </w:tc>
        <w:tc>
          <w:tcPr>
            <w:tcW w:w="1528" w:type="dxa"/>
          </w:tcPr>
          <w:p w14:paraId="259B5499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53093EFB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24C21560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5DCF9007" w14:textId="77777777" w:rsidTr="007D289C">
        <w:trPr>
          <w:jc w:val="center"/>
        </w:trPr>
        <w:tc>
          <w:tcPr>
            <w:tcW w:w="1528" w:type="dxa"/>
          </w:tcPr>
          <w:p w14:paraId="4ED0130D" w14:textId="77777777" w:rsidR="007D289C" w:rsidRPr="00FD2FF0" w:rsidRDefault="007D289C" w:rsidP="00186674">
            <w:pPr>
              <w:pStyle w:val="a1"/>
              <w:jc w:val="center"/>
              <w:rPr>
                <w:rtl/>
              </w:rPr>
            </w:pPr>
            <w:r w:rsidRPr="00FD2FF0">
              <w:rPr>
                <w:rtl/>
              </w:rPr>
              <w:t>يَعْدِلْنَ</w:t>
            </w:r>
          </w:p>
        </w:tc>
        <w:tc>
          <w:tcPr>
            <w:tcW w:w="1528" w:type="dxa"/>
          </w:tcPr>
          <w:p w14:paraId="1F77AE9E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4D72B585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44AA8C27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  <w:tr w:rsidR="007D289C" w14:paraId="4CF0F354" w14:textId="77777777" w:rsidTr="007D289C">
        <w:trPr>
          <w:jc w:val="center"/>
        </w:trPr>
        <w:tc>
          <w:tcPr>
            <w:tcW w:w="1528" w:type="dxa"/>
          </w:tcPr>
          <w:p w14:paraId="7ED550E7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 w:rsidRPr="00FD2FF0">
              <w:rPr>
                <w:rtl/>
              </w:rPr>
              <w:t>َذْهَبْنَ</w:t>
            </w:r>
          </w:p>
        </w:tc>
        <w:tc>
          <w:tcPr>
            <w:tcW w:w="1528" w:type="dxa"/>
          </w:tcPr>
          <w:p w14:paraId="588DB17E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8" w:type="dxa"/>
          </w:tcPr>
          <w:p w14:paraId="4EDF071D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  <w:tc>
          <w:tcPr>
            <w:tcW w:w="1529" w:type="dxa"/>
          </w:tcPr>
          <w:p w14:paraId="5D20C34B" w14:textId="77777777" w:rsidR="007D289C" w:rsidRDefault="007D289C" w:rsidP="00186674">
            <w:pPr>
              <w:pStyle w:val="a1"/>
              <w:jc w:val="center"/>
              <w:rPr>
                <w:rtl/>
              </w:rPr>
            </w:pPr>
          </w:p>
        </w:tc>
      </w:tr>
    </w:tbl>
    <w:p w14:paraId="5DCA0EA0" w14:textId="47773637" w:rsidR="00E831A0" w:rsidRPr="00E831A0" w:rsidRDefault="00E831A0" w:rsidP="00E831A0">
      <w:pPr>
        <w:pStyle w:val="a1"/>
        <w:rPr>
          <w:rtl/>
        </w:rPr>
      </w:pPr>
    </w:p>
    <w:sectPr w:rsidR="00E831A0" w:rsidRPr="00E831A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D6AC" w14:textId="77777777" w:rsidR="00EB689B" w:rsidRDefault="00EB689B" w:rsidP="00982C20">
      <w:pPr>
        <w:spacing w:after="0" w:line="240" w:lineRule="auto"/>
      </w:pPr>
      <w:r>
        <w:separator/>
      </w:r>
    </w:p>
  </w:endnote>
  <w:endnote w:type="continuationSeparator" w:id="0">
    <w:p w14:paraId="2CCF9FC0" w14:textId="77777777" w:rsidR="00EB689B" w:rsidRDefault="00EB689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Arial"/>
    <w:charset w:val="00"/>
    <w:family w:val="swiss"/>
    <w:pitch w:val="variable"/>
    <w:sig w:usb0="00000000" w:usb1="0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765DC1" w:rsidRDefault="00765DC1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765DC1" w:rsidRDefault="00765DC1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765DC1" w:rsidRPr="004405B1" w:rsidRDefault="00765DC1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765DC1" w:rsidRDefault="00765DC1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765DC1" w:rsidRDefault="00765DC1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765DC1" w:rsidRPr="004405B1" w:rsidRDefault="00765DC1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765DC1" w:rsidRDefault="00765DC1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65DC1" w:rsidRDefault="00765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CFA8" w14:textId="77777777" w:rsidR="00EB689B" w:rsidRDefault="00EB689B" w:rsidP="00982C20">
      <w:pPr>
        <w:spacing w:after="0" w:line="240" w:lineRule="auto"/>
      </w:pPr>
      <w:r>
        <w:separator/>
      </w:r>
    </w:p>
  </w:footnote>
  <w:footnote w:type="continuationSeparator" w:id="0">
    <w:p w14:paraId="39A05D91" w14:textId="77777777" w:rsidR="00EB689B" w:rsidRDefault="00EB689B" w:rsidP="00982C20">
      <w:pPr>
        <w:spacing w:after="0" w:line="240" w:lineRule="auto"/>
      </w:pPr>
      <w:r>
        <w:continuationSeparator/>
      </w:r>
    </w:p>
  </w:footnote>
  <w:footnote w:id="1">
    <w:p w14:paraId="52B3CA9C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قصص، آیه71</w:t>
      </w:r>
    </w:p>
  </w:footnote>
  <w:footnote w:id="2">
    <w:p w14:paraId="5670AE7E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توبه، آیه 62</w:t>
      </w:r>
    </w:p>
  </w:footnote>
  <w:footnote w:id="3">
    <w:p w14:paraId="3BE30039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شعراء، آیه51</w:t>
      </w:r>
    </w:p>
  </w:footnote>
  <w:footnote w:id="4">
    <w:p w14:paraId="0E8C6C7E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شعراء، آیه 82</w:t>
      </w:r>
    </w:p>
  </w:footnote>
  <w:footnote w:id="5">
    <w:p w14:paraId="3C2AD2D3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الرحمن، آیه 6</w:t>
      </w:r>
    </w:p>
  </w:footnote>
  <w:footnote w:id="6">
    <w:p w14:paraId="51E6B335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توبه، آیه18</w:t>
      </w:r>
    </w:p>
  </w:footnote>
  <w:footnote w:id="7">
    <w:p w14:paraId="1A75C7D5" w14:textId="77777777" w:rsidR="007D289C" w:rsidRP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سوره صافات، آیه 64</w:t>
      </w:r>
    </w:p>
  </w:footnote>
  <w:footnote w:id="8">
    <w:p w14:paraId="337FE61C" w14:textId="77777777" w:rsidR="007D289C" w:rsidRDefault="007D289C" w:rsidP="007D289C">
      <w:pPr>
        <w:pStyle w:val="a0"/>
        <w:rPr>
          <w:rtl/>
        </w:rPr>
      </w:pPr>
      <w:r w:rsidRPr="007D289C">
        <w:rPr>
          <w:rStyle w:val="FootnoteReference"/>
          <w:vertAlign w:val="baseline"/>
        </w:rPr>
        <w:footnoteRef/>
      </w:r>
      <w:r w:rsidRPr="007D289C">
        <w:t xml:space="preserve"> </w:t>
      </w:r>
      <w:r w:rsidRPr="007D289C">
        <w:rPr>
          <w:rFonts w:hint="cs"/>
          <w:rtl/>
        </w:rPr>
        <w:t>. الکافی، ج4، صفحه89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765DC1" w:rsidRPr="00FF6EA8" w:rsidRDefault="00765DC1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765DC1" w:rsidRPr="001A0DE6" w:rsidRDefault="00765DC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765DC1" w:rsidRPr="0078203C" w:rsidRDefault="00765DC1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765DC1" w:rsidRPr="0078203C" w:rsidRDefault="00765DC1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765DC1" w:rsidRPr="0078203C" w:rsidRDefault="00765DC1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765DC1" w:rsidRPr="00CB176B" w:rsidRDefault="00765DC1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765DC1" w:rsidRPr="00754B54" w:rsidRDefault="00765DC1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434820A1" w:rsidR="00765DC1" w:rsidRPr="00CB176B" w:rsidRDefault="00765DC1" w:rsidP="007D289C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 w:rsidR="007D289C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765DC1" w:rsidRPr="0078203C" w:rsidRDefault="00765DC1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765DC1" w:rsidRPr="0078203C" w:rsidRDefault="00765DC1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765DC1" w:rsidRPr="0078203C" w:rsidRDefault="00765DC1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765DC1" w:rsidRPr="00CB176B" w:rsidRDefault="00765DC1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765DC1" w:rsidRPr="00754B54" w:rsidRDefault="00765DC1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434820A1" w:rsidR="00765DC1" w:rsidRPr="00CB176B" w:rsidRDefault="00765DC1" w:rsidP="007D289C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 w:rsidR="007D289C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765DC1" w:rsidRPr="00995639" w:rsidRDefault="00765DC1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765DC1" w:rsidRPr="00A2369C" w:rsidRDefault="00765DC1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4E38" w:rsidRPr="001F4E3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765DC1" w:rsidRPr="00A2369C" w:rsidRDefault="00765DC1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F4E38" w:rsidRPr="001F4E3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59E7"/>
    <w:rsid w:val="000A1C25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6744E"/>
    <w:rsid w:val="001A0DE6"/>
    <w:rsid w:val="001B7911"/>
    <w:rsid w:val="001C3150"/>
    <w:rsid w:val="001D639B"/>
    <w:rsid w:val="001F2D04"/>
    <w:rsid w:val="001F33F2"/>
    <w:rsid w:val="001F3B0E"/>
    <w:rsid w:val="001F4E38"/>
    <w:rsid w:val="00200E72"/>
    <w:rsid w:val="00202FAE"/>
    <w:rsid w:val="00216A2F"/>
    <w:rsid w:val="00224816"/>
    <w:rsid w:val="00225944"/>
    <w:rsid w:val="00235DD7"/>
    <w:rsid w:val="00265127"/>
    <w:rsid w:val="00267399"/>
    <w:rsid w:val="0027277A"/>
    <w:rsid w:val="0027619B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516EC"/>
    <w:rsid w:val="00362D2D"/>
    <w:rsid w:val="00382159"/>
    <w:rsid w:val="00393958"/>
    <w:rsid w:val="003B077F"/>
    <w:rsid w:val="003B1FAF"/>
    <w:rsid w:val="003B6319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255AD"/>
    <w:rsid w:val="0053672F"/>
    <w:rsid w:val="005418EC"/>
    <w:rsid w:val="00550872"/>
    <w:rsid w:val="00562148"/>
    <w:rsid w:val="00575A7B"/>
    <w:rsid w:val="00586F78"/>
    <w:rsid w:val="00587ACE"/>
    <w:rsid w:val="005923F3"/>
    <w:rsid w:val="005A5572"/>
    <w:rsid w:val="005C235E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7AAE"/>
    <w:rsid w:val="006A4388"/>
    <w:rsid w:val="006B4D84"/>
    <w:rsid w:val="006B668B"/>
    <w:rsid w:val="006C456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281F"/>
    <w:rsid w:val="00753B29"/>
    <w:rsid w:val="00765DC1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289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1572"/>
    <w:rsid w:val="008C509D"/>
    <w:rsid w:val="008D795B"/>
    <w:rsid w:val="008E0207"/>
    <w:rsid w:val="008E55B5"/>
    <w:rsid w:val="008E5895"/>
    <w:rsid w:val="008E6EF7"/>
    <w:rsid w:val="008F3CE5"/>
    <w:rsid w:val="008F5A92"/>
    <w:rsid w:val="009065D7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0E7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5F3B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04D1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D113C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31A0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B689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D438E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3A22AB6F-1709-4D58-8A54-AC020D97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9273-F75A-479B-8B45-DDA2753A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5</cp:revision>
  <cp:lastPrinted>2021-01-19T18:54:00Z</cp:lastPrinted>
  <dcterms:created xsi:type="dcterms:W3CDTF">2021-08-03T12:16:00Z</dcterms:created>
  <dcterms:modified xsi:type="dcterms:W3CDTF">2021-08-03T18:13:00Z</dcterms:modified>
</cp:coreProperties>
</file>