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5553" w:rsidRPr="00D75553" w:rsidRDefault="00D75553" w:rsidP="00D75553">
      <w:pPr>
        <w:rPr>
          <w:b/>
          <w:bCs/>
        </w:rPr>
      </w:pPr>
      <w:r w:rsidRPr="00D75553">
        <w:rPr>
          <w:b/>
          <w:bCs/>
          <w:rtl/>
        </w:rPr>
        <w:t>تطور تاریخی هندسه علم اصول</w:t>
      </w:r>
    </w:p>
    <w:p w:rsidR="00D75553" w:rsidRPr="00D75553" w:rsidRDefault="00D75553" w:rsidP="00D75553">
      <w:r w:rsidRPr="00D75553">
        <w:rPr>
          <w:b/>
          <w:bCs/>
          <w:rtl/>
        </w:rPr>
        <w:t>اختصاصی شبکه اجتهاد</w:t>
      </w:r>
      <w:r w:rsidRPr="00D75553">
        <w:rPr>
          <w:b/>
          <w:bCs/>
        </w:rPr>
        <w:t>:</w:t>
      </w:r>
      <w:r w:rsidRPr="00D75553">
        <w:rPr>
          <w:rtl/>
        </w:rPr>
        <w:t>بی‌شک هر علمی در تاریخ خود تحولاتی را در مسیر پیشرفت، رشد و تکامل علم داشته است. پیشرفت در مسائل و موضوعات یک علم و توسعه و تکامل آن، موجب می‌شود ساختار و نظام طبقه‌بندی اطلاعات آن علم نیز دچار تحولاتی شود؛ زیرا برخی مسائل و موضوعات جدید که در طول زمان به مسائل و موضوعات علم افزوده می‌شود، ممکن است در ساختار قدیمی علم جایگاه مشخصی نداشته باشد؛ بنابراین بر اساس رشد و تکامل علم، در ساختار و طبقه‌بندی مسائل یک علم نیز باید بازنگری‌هایی صورت پذیرد. نکته‌ی اساسی در بازنگری‌ها و ارائه ساختار برای یک علم، این است که بتواند تصویری روشن از مسائل و جایگاه آن‌ها در ذهن مخاطب علم قرار دهد</w:t>
      </w:r>
      <w:r w:rsidRPr="00D75553">
        <w:t>.</w:t>
      </w:r>
    </w:p>
    <w:p w:rsidR="00D75553" w:rsidRPr="00D75553" w:rsidRDefault="00D75553" w:rsidP="00D75553">
      <w:r w:rsidRPr="00D75553">
        <w:pict>
          <v:rect id="_x0000_i1025" style="width:0;height:.75pt" o:hralign="left" o:hrstd="t" o:hrnoshade="t" o:hr="t" fillcolor="#555" stroked="f"/>
        </w:pict>
      </w:r>
    </w:p>
    <w:p w:rsidR="00D75553" w:rsidRPr="00D75553" w:rsidRDefault="00D75553" w:rsidP="00D75553">
      <w:r w:rsidRPr="00D75553">
        <w:rPr>
          <w:rtl/>
        </w:rPr>
        <w:t xml:space="preserve">علم اصول نیز در طول تاریخ، تحولات ساختاری متعددی را به خود دیده است. به‌گونه‌ای که می‌توان گفت بالغ بر </w:t>
      </w:r>
      <w:r w:rsidRPr="001271E7">
        <w:rPr>
          <w:highlight w:val="yellow"/>
          <w:rtl/>
        </w:rPr>
        <w:t>هفت</w:t>
      </w:r>
      <w:r w:rsidRPr="00D75553">
        <w:rPr>
          <w:rtl/>
        </w:rPr>
        <w:t xml:space="preserve"> نوع ساختار با تفاوت‌های اساسی در طول تاریخ تحولات علم اصول از سوی علما ارائه شده است. در ادامه ساختارهای مهم و متفاوت اصولیِ مطرح شده، مورد بررسی قرار خواهد گرفت</w:t>
      </w:r>
      <w:r w:rsidRPr="00D75553">
        <w:t>.</w:t>
      </w:r>
    </w:p>
    <w:p w:rsidR="00D75553" w:rsidRPr="00D75553" w:rsidRDefault="00D75553" w:rsidP="001271E7">
      <w:pPr>
        <w:pStyle w:val="Heading1"/>
        <w:bidi/>
      </w:pPr>
      <w:r w:rsidRPr="00D75553">
        <w:rPr>
          <w:rtl/>
        </w:rPr>
        <w:t>ضرورت مهندسی علم اصول</w:t>
      </w:r>
    </w:p>
    <w:p w:rsidR="00D75553" w:rsidRPr="00D75553" w:rsidRDefault="00D75553" w:rsidP="00D75553">
      <w:r w:rsidRPr="00D75553">
        <w:rPr>
          <w:rtl/>
        </w:rPr>
        <w:t>با توجه به نکات زیر، پرداختن به مهندسی علم اصول و تحلیل ساختارهای موجود و ارائه ساختاری منسجم و منظم که شامل تمام مباحث اصولی شود، ضروری می‌نماید. همچون</w:t>
      </w:r>
      <w:r w:rsidRPr="00D75553">
        <w:t>:</w:t>
      </w:r>
    </w:p>
    <w:p w:rsidR="00D75553" w:rsidRPr="00D75553" w:rsidRDefault="00D75553" w:rsidP="00D75553">
      <w:pPr>
        <w:numPr>
          <w:ilvl w:val="0"/>
          <w:numId w:val="1"/>
        </w:numPr>
      </w:pPr>
      <w:r w:rsidRPr="00D75553">
        <w:rPr>
          <w:rtl/>
        </w:rPr>
        <w:t>گسترش مباحث اصولی و ورود مسائلی جدید در این علم؛</w:t>
      </w:r>
    </w:p>
    <w:p w:rsidR="00D75553" w:rsidRPr="00D75553" w:rsidRDefault="00D75553" w:rsidP="00D75553">
      <w:pPr>
        <w:numPr>
          <w:ilvl w:val="0"/>
          <w:numId w:val="1"/>
        </w:numPr>
      </w:pPr>
      <w:r w:rsidRPr="00D75553">
        <w:rPr>
          <w:rtl/>
        </w:rPr>
        <w:t>رشد و دگرگونی برخی مسائل اصولی از حالت فرعی و استطرادی به مباحث اصلی و مهم؛</w:t>
      </w:r>
    </w:p>
    <w:p w:rsidR="00D75553" w:rsidRPr="00D75553" w:rsidRDefault="00D75553" w:rsidP="00D75553">
      <w:pPr>
        <w:numPr>
          <w:ilvl w:val="0"/>
          <w:numId w:val="1"/>
        </w:numPr>
      </w:pPr>
      <w:r w:rsidRPr="00D75553">
        <w:rPr>
          <w:rtl/>
        </w:rPr>
        <w:t>حذف برخی مسائل غیر مرتبط در علم اصول؛</w:t>
      </w:r>
    </w:p>
    <w:p w:rsidR="00D75553" w:rsidRPr="00D75553" w:rsidRDefault="00D75553" w:rsidP="00D75553">
      <w:pPr>
        <w:numPr>
          <w:ilvl w:val="0"/>
          <w:numId w:val="1"/>
        </w:numPr>
      </w:pPr>
      <w:r w:rsidRPr="00D75553">
        <w:rPr>
          <w:rtl/>
        </w:rPr>
        <w:t>نداشتن جایگاه منطقی برخی مسائل در ساختارهای موجود و طرح آن‌ها به‌عنوان مقدمه و خاتمه؛</w:t>
      </w:r>
    </w:p>
    <w:p w:rsidR="00D75553" w:rsidRPr="00D75553" w:rsidRDefault="00D75553" w:rsidP="00D75553">
      <w:pPr>
        <w:numPr>
          <w:ilvl w:val="0"/>
          <w:numId w:val="1"/>
        </w:numPr>
      </w:pPr>
      <w:r w:rsidRPr="00D75553">
        <w:rPr>
          <w:rtl/>
        </w:rPr>
        <w:t>ندادن تصویر صحیح از جایگاه و ارتباط مسائل اصولی به مخاطبان</w:t>
      </w:r>
      <w:r w:rsidRPr="00D75553">
        <w:t>.</w:t>
      </w:r>
    </w:p>
    <w:p w:rsidR="00D75553" w:rsidRPr="00D75553" w:rsidRDefault="00D75553" w:rsidP="004C060F">
      <w:pPr>
        <w:pStyle w:val="Heading1"/>
        <w:bidi/>
      </w:pPr>
      <w:r w:rsidRPr="00D75553">
        <w:rPr>
          <w:rtl/>
        </w:rPr>
        <w:t>اهداف</w:t>
      </w:r>
      <w:r w:rsidRPr="00D75553">
        <w:rPr>
          <w:rFonts w:ascii="Cambria" w:hAnsi="Cambria" w:cs="Cambria" w:hint="cs"/>
          <w:rtl/>
        </w:rPr>
        <w:t> </w:t>
      </w:r>
      <w:r w:rsidRPr="00D75553">
        <w:rPr>
          <w:rtl/>
        </w:rPr>
        <w:t>مهندسی علم اصول</w:t>
      </w:r>
    </w:p>
    <w:p w:rsidR="00D75553" w:rsidRPr="00D75553" w:rsidRDefault="00D75553" w:rsidP="00D75553">
      <w:r w:rsidRPr="00D75553">
        <w:rPr>
          <w:rtl/>
        </w:rPr>
        <w:t>تحلیل ساختارهای مختلف و ارائه ساختار منظم از مسائل یک علم، اهدافی را دنبال می‌کند، از قبیل</w:t>
      </w:r>
      <w:r w:rsidRPr="00D75553">
        <w:t>:</w:t>
      </w:r>
    </w:p>
    <w:p w:rsidR="00D75553" w:rsidRPr="00D75553" w:rsidRDefault="00D75553" w:rsidP="00D75553">
      <w:pPr>
        <w:numPr>
          <w:ilvl w:val="0"/>
          <w:numId w:val="2"/>
        </w:numPr>
      </w:pPr>
      <w:r w:rsidRPr="00D75553">
        <w:rPr>
          <w:rtl/>
        </w:rPr>
        <w:t>ارائه نگرشی اجمالی نسبت به روند رشد ساختارها و مباحث اساسی علم در طول دوران‌های مختلف؛</w:t>
      </w:r>
    </w:p>
    <w:p w:rsidR="00D75553" w:rsidRPr="00D75553" w:rsidRDefault="00D75553" w:rsidP="00D75553">
      <w:pPr>
        <w:numPr>
          <w:ilvl w:val="0"/>
          <w:numId w:val="2"/>
        </w:numPr>
      </w:pPr>
      <w:r w:rsidRPr="00D75553">
        <w:rPr>
          <w:rtl/>
        </w:rPr>
        <w:t>دست‌یابی به ساختارهای مهم و تأثیر گذار علم؛</w:t>
      </w:r>
    </w:p>
    <w:p w:rsidR="00D75553" w:rsidRPr="00D75553" w:rsidRDefault="00D75553" w:rsidP="00D75553">
      <w:pPr>
        <w:numPr>
          <w:ilvl w:val="0"/>
          <w:numId w:val="2"/>
        </w:numPr>
      </w:pPr>
      <w:r w:rsidRPr="00D75553">
        <w:rPr>
          <w:rtl/>
        </w:rPr>
        <w:t>دست‌یابی به هندسه</w:t>
      </w:r>
      <w:r w:rsidRPr="00D75553">
        <w:rPr>
          <w:rtl/>
        </w:rPr>
        <w:softHyphen/>
        <w:t>ای منظم از مباحث علم؛</w:t>
      </w:r>
    </w:p>
    <w:p w:rsidR="00D75553" w:rsidRPr="00D75553" w:rsidRDefault="00D75553" w:rsidP="00D75553">
      <w:pPr>
        <w:numPr>
          <w:ilvl w:val="0"/>
          <w:numId w:val="2"/>
        </w:numPr>
      </w:pPr>
      <w:r w:rsidRPr="00D75553">
        <w:rPr>
          <w:rtl/>
        </w:rPr>
        <w:t>شناساندن موقعیت مسائل علم با توجه به ارائه ساختارهای مختلف</w:t>
      </w:r>
      <w:r w:rsidRPr="00D75553">
        <w:t>.</w:t>
      </w:r>
    </w:p>
    <w:p w:rsidR="00D75553" w:rsidRPr="00D75553" w:rsidRDefault="00D75553" w:rsidP="004C060F">
      <w:pPr>
        <w:pStyle w:val="Heading1"/>
        <w:bidi/>
      </w:pPr>
      <w:r w:rsidRPr="00D75553">
        <w:rPr>
          <w:rtl/>
        </w:rPr>
        <w:t>فوائد مهندسی علم اصول</w:t>
      </w:r>
    </w:p>
    <w:p w:rsidR="00D75553" w:rsidRPr="00D75553" w:rsidRDefault="00D75553" w:rsidP="00D75553">
      <w:r w:rsidRPr="00D75553">
        <w:rPr>
          <w:rtl/>
        </w:rPr>
        <w:t>برخی فوائدی که می‌توان برای مهندسی علوم بیان کرد که در مهندسی علم اصول فقه نیز این فوائد وجود دارد عبارت‌اند از</w:t>
      </w:r>
      <w:r w:rsidRPr="00D75553">
        <w:t>:</w:t>
      </w:r>
    </w:p>
    <w:p w:rsidR="00D75553" w:rsidRPr="00D75553" w:rsidRDefault="00D75553" w:rsidP="00D75553">
      <w:pPr>
        <w:numPr>
          <w:ilvl w:val="0"/>
          <w:numId w:val="3"/>
        </w:numPr>
      </w:pPr>
      <w:r w:rsidRPr="00D75553">
        <w:rPr>
          <w:rtl/>
        </w:rPr>
        <w:lastRenderedPageBreak/>
        <w:t>کمک به تعلیم، تعلم، نقد و تحلیل اطلاعات؛</w:t>
      </w:r>
    </w:p>
    <w:p w:rsidR="00D75553" w:rsidRPr="00D75553" w:rsidRDefault="00D75553" w:rsidP="00D75553">
      <w:pPr>
        <w:numPr>
          <w:ilvl w:val="0"/>
          <w:numId w:val="3"/>
        </w:numPr>
      </w:pPr>
      <w:r w:rsidRPr="00D75553">
        <w:rPr>
          <w:rtl/>
        </w:rPr>
        <w:t>ارائه دید کلی به مخاطب علم و جلوگیری از تعارض‌گویی در مباحث علم؛</w:t>
      </w:r>
    </w:p>
    <w:p w:rsidR="00D75553" w:rsidRPr="00D75553" w:rsidRDefault="00D75553" w:rsidP="00D75553">
      <w:pPr>
        <w:numPr>
          <w:ilvl w:val="0"/>
          <w:numId w:val="3"/>
        </w:numPr>
      </w:pPr>
      <w:r w:rsidRPr="00D75553">
        <w:rPr>
          <w:rtl/>
        </w:rPr>
        <w:t>مصون سازی علم از فرو افتادن در مباحث زائد و جلوگیری از تورم در مباحث علم؛</w:t>
      </w:r>
    </w:p>
    <w:p w:rsidR="00D75553" w:rsidRPr="00D75553" w:rsidRDefault="00D75553" w:rsidP="00D75553">
      <w:pPr>
        <w:numPr>
          <w:ilvl w:val="0"/>
          <w:numId w:val="3"/>
        </w:numPr>
      </w:pPr>
      <w:r w:rsidRPr="00D75553">
        <w:rPr>
          <w:rtl/>
        </w:rPr>
        <w:t>کشف روابطِ</w:t>
      </w:r>
      <w:r w:rsidRPr="00D75553">
        <w:rPr>
          <w:rFonts w:ascii="Cambria" w:hAnsi="Cambria" w:cs="Cambria" w:hint="cs"/>
          <w:rtl/>
        </w:rPr>
        <w:t> </w:t>
      </w:r>
      <w:bookmarkStart w:id="0" w:name="_ftnref1"/>
      <w:r w:rsidRPr="00D75553">
        <w:fldChar w:fldCharType="begin"/>
      </w:r>
      <w:r w:rsidRPr="00D75553">
        <w:instrText xml:space="preserve"> HYPERLINK "http://mag.ijtihadnet.ir/19540-2/" \l "_ftn1" </w:instrText>
      </w:r>
      <w:r w:rsidRPr="00D75553">
        <w:fldChar w:fldCharType="separate"/>
      </w:r>
      <w:r w:rsidRPr="00D75553">
        <w:rPr>
          <w:rStyle w:val="Hyperlink"/>
        </w:rPr>
        <w:t>[</w:t>
      </w:r>
      <w:r w:rsidRPr="00D75553">
        <w:rPr>
          <w:rStyle w:val="Hyperlink"/>
          <w:rtl/>
          <w:lang w:bidi="fa-IR"/>
        </w:rPr>
        <w:t>۱</w:t>
      </w:r>
      <w:r w:rsidRPr="00D75553">
        <w:rPr>
          <w:rStyle w:val="Hyperlink"/>
        </w:rPr>
        <w:t>]</w:t>
      </w:r>
      <w:r w:rsidRPr="00D75553">
        <w:fldChar w:fldCharType="end"/>
      </w:r>
      <w:bookmarkEnd w:id="0"/>
      <w:r w:rsidRPr="00D75553">
        <w:t> </w:t>
      </w:r>
      <w:r w:rsidRPr="00D75553">
        <w:rPr>
          <w:rtl/>
        </w:rPr>
        <w:t>مباحث با یکدیگر، مستدل کردن پیوند بین آن‌ها و پیدا کردن فرمول‌هایی که قواعد علم را برای ما اثبات می</w:t>
      </w:r>
      <w:r w:rsidRPr="00D75553">
        <w:rPr>
          <w:rtl/>
        </w:rPr>
        <w:softHyphen/>
        <w:t>‌کند (ارتباط درونی علم)؛</w:t>
      </w:r>
    </w:p>
    <w:p w:rsidR="00D75553" w:rsidRPr="00D75553" w:rsidRDefault="00D75553" w:rsidP="00D75553">
      <w:pPr>
        <w:numPr>
          <w:ilvl w:val="0"/>
          <w:numId w:val="3"/>
        </w:numPr>
      </w:pPr>
      <w:r w:rsidRPr="00D75553">
        <w:rPr>
          <w:rtl/>
        </w:rPr>
        <w:t>خارج کردن مباحث علم از حالت نظری و پیش‌برد آن به سوی کاربردی کردن؛</w:t>
      </w:r>
    </w:p>
    <w:p w:rsidR="00D75553" w:rsidRPr="00D75553" w:rsidRDefault="00D75553" w:rsidP="00D75553">
      <w:pPr>
        <w:numPr>
          <w:ilvl w:val="0"/>
          <w:numId w:val="3"/>
        </w:numPr>
      </w:pPr>
      <w:r w:rsidRPr="00D75553">
        <w:rPr>
          <w:rtl/>
        </w:rPr>
        <w:t>ایجاد زمینه و دغدغه در عالمان علم جهت طرح مباحث اصلی علم و غنی سازی مباحث لازم؛</w:t>
      </w:r>
    </w:p>
    <w:p w:rsidR="00D75553" w:rsidRPr="00D75553" w:rsidRDefault="00D75553" w:rsidP="00D75553">
      <w:pPr>
        <w:numPr>
          <w:ilvl w:val="0"/>
          <w:numId w:val="3"/>
        </w:numPr>
      </w:pPr>
      <w:r w:rsidRPr="00D75553">
        <w:rPr>
          <w:rtl/>
        </w:rPr>
        <w:t>تعیین مرزهای بیرونی علم؛</w:t>
      </w:r>
    </w:p>
    <w:p w:rsidR="00D75553" w:rsidRPr="00D75553" w:rsidRDefault="00D75553" w:rsidP="00D75553">
      <w:pPr>
        <w:numPr>
          <w:ilvl w:val="0"/>
          <w:numId w:val="3"/>
        </w:numPr>
      </w:pPr>
      <w:r w:rsidRPr="00D75553">
        <w:rPr>
          <w:rtl/>
        </w:rPr>
        <w:t>جلوگیری از تکرار مباحث؛</w:t>
      </w:r>
    </w:p>
    <w:p w:rsidR="00D75553" w:rsidRPr="00D75553" w:rsidRDefault="00D75553" w:rsidP="00D75553">
      <w:pPr>
        <w:numPr>
          <w:ilvl w:val="0"/>
          <w:numId w:val="3"/>
        </w:numPr>
      </w:pPr>
      <w:r w:rsidRPr="00D75553">
        <w:rPr>
          <w:rtl/>
        </w:rPr>
        <w:t>پیدا کردن عناوین صحیح برای مباحث؛</w:t>
      </w:r>
    </w:p>
    <w:p w:rsidR="00D75553" w:rsidRPr="00D75553" w:rsidRDefault="00D75553" w:rsidP="004C060F">
      <w:pPr>
        <w:numPr>
          <w:ilvl w:val="0"/>
          <w:numId w:val="3"/>
        </w:numPr>
        <w:tabs>
          <w:tab w:val="clear" w:pos="720"/>
          <w:tab w:val="num" w:pos="425"/>
        </w:tabs>
        <w:ind w:left="567"/>
      </w:pPr>
      <w:r w:rsidRPr="00D75553">
        <w:rPr>
          <w:rtl/>
        </w:rPr>
        <w:t>ارائه ترتیب وتنظیم منطقی از قواعد علم اصول (که منجر به ساماندهی فکر فقیه در استنباط حکم شرعی می‌</w:t>
      </w:r>
      <w:r w:rsidRPr="00D75553">
        <w:rPr>
          <w:rtl/>
        </w:rPr>
        <w:softHyphen/>
        <w:t>شود)</w:t>
      </w:r>
      <w:r w:rsidRPr="00D75553">
        <w:t>.</w:t>
      </w:r>
    </w:p>
    <w:p w:rsidR="00D75553" w:rsidRPr="00D75553" w:rsidRDefault="00D75553" w:rsidP="004C060F">
      <w:pPr>
        <w:pStyle w:val="Heading1"/>
        <w:bidi/>
      </w:pPr>
      <w:r w:rsidRPr="00D75553">
        <w:rPr>
          <w:rtl/>
        </w:rPr>
        <w:t>تعریف ساختار</w:t>
      </w:r>
    </w:p>
    <w:p w:rsidR="00D75553" w:rsidRPr="00D75553" w:rsidRDefault="00D75553" w:rsidP="00D75553">
      <w:r w:rsidRPr="00D75553">
        <w:rPr>
          <w:rtl/>
        </w:rPr>
        <w:t>در تعریف ساختار یک علم چنین گفته‌اند</w:t>
      </w:r>
      <w:r w:rsidRPr="00D75553">
        <w:t>:</w:t>
      </w:r>
    </w:p>
    <w:p w:rsidR="00D75553" w:rsidRPr="00D75553" w:rsidRDefault="00D75553" w:rsidP="00D75553">
      <w:pPr>
        <w:numPr>
          <w:ilvl w:val="0"/>
          <w:numId w:val="4"/>
        </w:numPr>
      </w:pPr>
      <w:r w:rsidRPr="00D75553">
        <w:rPr>
          <w:rtl/>
        </w:rPr>
        <w:t>وضعیت مباحث آن دانش ازحیث ماهیت و نوعِ اندیشه</w:t>
      </w:r>
      <w:r w:rsidRPr="00D75553">
        <w:rPr>
          <w:rtl/>
        </w:rPr>
        <w:softHyphen/>
        <w:t>‌گی؛</w:t>
      </w:r>
      <w:bookmarkStart w:id="1" w:name="_ftnref2"/>
      <w:r w:rsidRPr="00D75553">
        <w:fldChar w:fldCharType="begin"/>
      </w:r>
      <w:r w:rsidRPr="00D75553">
        <w:instrText xml:space="preserve"> HYPERLINK "http://mag.ijtihadnet.ir/19540-2/" \l "_ftn2" </w:instrText>
      </w:r>
      <w:r w:rsidRPr="00D75553">
        <w:fldChar w:fldCharType="separate"/>
      </w:r>
      <w:r w:rsidRPr="00D75553">
        <w:rPr>
          <w:rStyle w:val="Hyperlink"/>
        </w:rPr>
        <w:t>[</w:t>
      </w:r>
      <w:r w:rsidRPr="00D75553">
        <w:rPr>
          <w:rStyle w:val="Hyperlink"/>
          <w:rtl/>
          <w:lang w:bidi="fa-IR"/>
        </w:rPr>
        <w:t>۲</w:t>
      </w:r>
      <w:r w:rsidRPr="00D75553">
        <w:rPr>
          <w:rStyle w:val="Hyperlink"/>
        </w:rPr>
        <w:t>]</w:t>
      </w:r>
      <w:r w:rsidRPr="00D75553">
        <w:fldChar w:fldCharType="end"/>
      </w:r>
      <w:bookmarkEnd w:id="1"/>
    </w:p>
    <w:p w:rsidR="00D75553" w:rsidRPr="00D75553" w:rsidRDefault="00D75553" w:rsidP="00D75553">
      <w:pPr>
        <w:numPr>
          <w:ilvl w:val="0"/>
          <w:numId w:val="4"/>
        </w:numPr>
      </w:pPr>
      <w:r w:rsidRPr="00D75553">
        <w:rPr>
          <w:rtl/>
        </w:rPr>
        <w:t>تنظیم و طبقه‌بندى مباحث یک علم و روشن کردن جایگاه آن، با توجه به ملاک‌هاى ترتیب منطقى و تقسیم مباحث به موضوع، مبادى و مسائل</w:t>
      </w:r>
      <w:r w:rsidRPr="00D75553">
        <w:t>.</w:t>
      </w:r>
      <w:bookmarkStart w:id="2" w:name="_ftnref3"/>
      <w:r w:rsidRPr="00D75553">
        <w:fldChar w:fldCharType="begin"/>
      </w:r>
      <w:r w:rsidRPr="00D75553">
        <w:instrText xml:space="preserve"> HYPERLINK "http://mag.ijtihadnet.ir/19540-2/" \l "_ftn3" </w:instrText>
      </w:r>
      <w:r w:rsidRPr="00D75553">
        <w:fldChar w:fldCharType="separate"/>
      </w:r>
      <w:r w:rsidRPr="00D75553">
        <w:rPr>
          <w:rStyle w:val="Hyperlink"/>
        </w:rPr>
        <w:t>[</w:t>
      </w:r>
      <w:r w:rsidRPr="00D75553">
        <w:rPr>
          <w:rStyle w:val="Hyperlink"/>
          <w:rtl/>
          <w:lang w:bidi="fa-IR"/>
        </w:rPr>
        <w:t>۳</w:t>
      </w:r>
      <w:r w:rsidRPr="00D75553">
        <w:rPr>
          <w:rStyle w:val="Hyperlink"/>
        </w:rPr>
        <w:t>]</w:t>
      </w:r>
      <w:r w:rsidRPr="00D75553">
        <w:fldChar w:fldCharType="end"/>
      </w:r>
      <w:bookmarkEnd w:id="2"/>
    </w:p>
    <w:p w:rsidR="00D75553" w:rsidRPr="00D75553" w:rsidRDefault="00D75553" w:rsidP="00D75553">
      <w:r w:rsidRPr="00D75553">
        <w:rPr>
          <w:rtl/>
        </w:rPr>
        <w:t>تعاریف مذکور گرچه تا حدود زیادی ما را به تعریف ساختار نزدیک می</w:t>
      </w:r>
      <w:r w:rsidRPr="00D75553">
        <w:rPr>
          <w:rtl/>
        </w:rPr>
        <w:softHyphen/>
        <w:t>کند، اما یکی از قیود مهم که چینش مباحث بر اساس نیاز و کارائی باشد را در برندارد، زیرا ممکن است در دوره‌</w:t>
      </w:r>
      <w:r w:rsidRPr="00D75553">
        <w:rPr>
          <w:rtl/>
        </w:rPr>
        <w:softHyphen/>
        <w:t>ای بحثی از مسائل علم باشد، اما به دلایل مختلف در عصر حاضر از محدوده علم خارج گردد؛ مانند برخی مباحث کلامی که در ادوار ابتدایی تدوین علم اصول، در این علم مطرح می‌شده است؛ و یا بحثی داخل علم نباشد، اما در عصر حاضر نیازمند به تعریف دقیق آن و مشخص کردن جایگاه آن در علم باشد مانند مباحث حکم. در نتیجه شاید به توان ساختار را چنین تعریف کرد</w:t>
      </w:r>
      <w:r w:rsidRPr="00D75553">
        <w:t>:</w:t>
      </w:r>
    </w:p>
    <w:p w:rsidR="00D75553" w:rsidRPr="00D75553" w:rsidRDefault="00D75553" w:rsidP="00D75553">
      <w:r w:rsidRPr="00524ACA">
        <w:rPr>
          <w:b/>
          <w:bCs/>
          <w:color w:val="FF0000"/>
          <w:rtl/>
        </w:rPr>
        <w:t xml:space="preserve">ساختار </w:t>
      </w:r>
      <w:r w:rsidRPr="00D75553">
        <w:rPr>
          <w:b/>
          <w:bCs/>
          <w:rtl/>
        </w:rPr>
        <w:t>هر علم یعنی</w:t>
      </w:r>
      <w:r w:rsidRPr="00D75553">
        <w:t xml:space="preserve">: </w:t>
      </w:r>
      <w:r w:rsidRPr="00524ACA">
        <w:rPr>
          <w:highlight w:val="yellow"/>
          <w:rtl/>
        </w:rPr>
        <w:t>وضعیت آن علم از نظر طبقه‌بندی و ارتباط منطقی مباحث براساس نیاز و کارائی</w:t>
      </w:r>
      <w:r w:rsidRPr="00524ACA">
        <w:rPr>
          <w:highlight w:val="yellow"/>
        </w:rPr>
        <w:t>.</w:t>
      </w:r>
    </w:p>
    <w:p w:rsidR="00D75553" w:rsidRPr="00D75553" w:rsidRDefault="00D75553" w:rsidP="00524ACA">
      <w:pPr>
        <w:pStyle w:val="Heading1"/>
        <w:bidi/>
      </w:pPr>
      <w:r w:rsidRPr="00D75553">
        <w:rPr>
          <w:rtl/>
        </w:rPr>
        <w:t>شرایط و ویژگی</w:t>
      </w:r>
      <w:r w:rsidRPr="00D75553">
        <w:rPr>
          <w:rtl/>
        </w:rPr>
        <w:softHyphen/>
        <w:t>های ساختار</w:t>
      </w:r>
    </w:p>
    <w:p w:rsidR="00D75553" w:rsidRPr="00D75553" w:rsidRDefault="00D75553" w:rsidP="00D75553">
      <w:r w:rsidRPr="00D75553">
        <w:rPr>
          <w:rtl/>
        </w:rPr>
        <w:t>یک ساختار منسجم، منظم و کامل دارای شرایط زیر است</w:t>
      </w:r>
      <w:r w:rsidRPr="00D75553">
        <w:t>:</w:t>
      </w:r>
    </w:p>
    <w:p w:rsidR="00D75553" w:rsidRPr="00D75553" w:rsidRDefault="00D75553" w:rsidP="00D75553">
      <w:pPr>
        <w:numPr>
          <w:ilvl w:val="0"/>
          <w:numId w:val="5"/>
        </w:numPr>
      </w:pPr>
      <w:r w:rsidRPr="00D75553">
        <w:rPr>
          <w:rtl/>
        </w:rPr>
        <w:t>بر اساس ملاک و معیار خاصی صورت گیرد، (بر اساس مبانی مسائل علم، دسته بندی شود)؛</w:t>
      </w:r>
      <w:bookmarkStart w:id="3" w:name="_ftnref4"/>
      <w:r w:rsidRPr="00D75553">
        <w:fldChar w:fldCharType="begin"/>
      </w:r>
      <w:r w:rsidRPr="00D75553">
        <w:instrText xml:space="preserve"> HYPERLINK "http://mag.ijtihadnet.ir/19540-2/" \l "_ftn4" </w:instrText>
      </w:r>
      <w:r w:rsidRPr="00D75553">
        <w:fldChar w:fldCharType="separate"/>
      </w:r>
      <w:r w:rsidRPr="00D75553">
        <w:rPr>
          <w:rStyle w:val="Hyperlink"/>
          <w:vertAlign w:val="superscript"/>
        </w:rPr>
        <w:t>[</w:t>
      </w:r>
      <w:r w:rsidRPr="00D75553">
        <w:rPr>
          <w:rStyle w:val="Hyperlink"/>
          <w:vertAlign w:val="superscript"/>
          <w:rtl/>
          <w:lang w:bidi="fa-IR"/>
        </w:rPr>
        <w:t>۴</w:t>
      </w:r>
      <w:r w:rsidRPr="00D75553">
        <w:rPr>
          <w:rStyle w:val="Hyperlink"/>
          <w:vertAlign w:val="superscript"/>
        </w:rPr>
        <w:t>]</w:t>
      </w:r>
      <w:r w:rsidRPr="00D75553">
        <w:fldChar w:fldCharType="end"/>
      </w:r>
      <w:bookmarkEnd w:id="3"/>
    </w:p>
    <w:p w:rsidR="00D75553" w:rsidRPr="00D75553" w:rsidRDefault="00D75553" w:rsidP="00D75553">
      <w:pPr>
        <w:numPr>
          <w:ilvl w:val="0"/>
          <w:numId w:val="5"/>
        </w:numPr>
      </w:pPr>
      <w:r w:rsidRPr="00D75553">
        <w:rPr>
          <w:rtl/>
        </w:rPr>
        <w:t>جامع و فراگیر باشد؛</w:t>
      </w:r>
    </w:p>
    <w:p w:rsidR="00D75553" w:rsidRPr="00D75553" w:rsidRDefault="00D75553" w:rsidP="00D75553">
      <w:pPr>
        <w:numPr>
          <w:ilvl w:val="0"/>
          <w:numId w:val="5"/>
        </w:numPr>
      </w:pPr>
      <w:r w:rsidRPr="00D75553">
        <w:rPr>
          <w:rtl/>
        </w:rPr>
        <w:t>ساده و روشن باشد؛</w:t>
      </w:r>
    </w:p>
    <w:p w:rsidR="00D75553" w:rsidRPr="00D75553" w:rsidRDefault="00D75553" w:rsidP="00D75553">
      <w:pPr>
        <w:numPr>
          <w:ilvl w:val="0"/>
          <w:numId w:val="5"/>
        </w:numPr>
      </w:pPr>
      <w:r w:rsidRPr="00D75553">
        <w:rPr>
          <w:rtl/>
        </w:rPr>
        <w:t>تداخل مباحث نداشته باشد؛</w:t>
      </w:r>
      <w:bookmarkStart w:id="4" w:name="_ftnref5"/>
      <w:r w:rsidRPr="00D75553">
        <w:fldChar w:fldCharType="begin"/>
      </w:r>
      <w:r w:rsidRPr="00D75553">
        <w:instrText xml:space="preserve"> HYPERLINK "http://mag.ijtihadnet.ir/19540-2/" \l "_ftn5" </w:instrText>
      </w:r>
      <w:r w:rsidRPr="00D75553">
        <w:fldChar w:fldCharType="separate"/>
      </w:r>
      <w:r w:rsidRPr="00D75553">
        <w:rPr>
          <w:rStyle w:val="Hyperlink"/>
          <w:vertAlign w:val="superscript"/>
        </w:rPr>
        <w:t>[</w:t>
      </w:r>
      <w:r w:rsidRPr="00D75553">
        <w:rPr>
          <w:rStyle w:val="Hyperlink"/>
          <w:vertAlign w:val="superscript"/>
          <w:rtl/>
          <w:lang w:bidi="fa-IR"/>
        </w:rPr>
        <w:t>۵</w:t>
      </w:r>
      <w:r w:rsidRPr="00D75553">
        <w:rPr>
          <w:rStyle w:val="Hyperlink"/>
          <w:vertAlign w:val="superscript"/>
        </w:rPr>
        <w:t>]</w:t>
      </w:r>
      <w:r w:rsidRPr="00D75553">
        <w:fldChar w:fldCharType="end"/>
      </w:r>
      <w:bookmarkEnd w:id="4"/>
    </w:p>
    <w:p w:rsidR="00D75553" w:rsidRPr="00D75553" w:rsidRDefault="00D75553" w:rsidP="00D75553">
      <w:pPr>
        <w:numPr>
          <w:ilvl w:val="0"/>
          <w:numId w:val="5"/>
        </w:numPr>
      </w:pPr>
      <w:r w:rsidRPr="00D75553">
        <w:rPr>
          <w:rtl/>
        </w:rPr>
        <w:lastRenderedPageBreak/>
        <w:t>روابط منطقی مسائل</w:t>
      </w:r>
      <w:bookmarkStart w:id="5" w:name="_ftnref6"/>
      <w:r w:rsidRPr="00D75553">
        <w:fldChar w:fldCharType="begin"/>
      </w:r>
      <w:r w:rsidRPr="00D75553">
        <w:instrText xml:space="preserve"> HYPERLINK "http://mag.ijtihadnet.ir/19540-2/" \l "_ftn6" </w:instrText>
      </w:r>
      <w:r w:rsidRPr="00D75553">
        <w:fldChar w:fldCharType="separate"/>
      </w:r>
      <w:r w:rsidRPr="00D75553">
        <w:rPr>
          <w:rStyle w:val="Hyperlink"/>
          <w:vertAlign w:val="superscript"/>
        </w:rPr>
        <w:t>[</w:t>
      </w:r>
      <w:r w:rsidRPr="00D75553">
        <w:rPr>
          <w:rStyle w:val="Hyperlink"/>
          <w:vertAlign w:val="superscript"/>
          <w:rtl/>
          <w:lang w:bidi="fa-IR"/>
        </w:rPr>
        <w:t>۶</w:t>
      </w:r>
      <w:r w:rsidRPr="00D75553">
        <w:rPr>
          <w:rStyle w:val="Hyperlink"/>
          <w:vertAlign w:val="superscript"/>
        </w:rPr>
        <w:t>]</w:t>
      </w:r>
      <w:r w:rsidRPr="00D75553">
        <w:fldChar w:fldCharType="end"/>
      </w:r>
      <w:bookmarkEnd w:id="5"/>
      <w:r w:rsidRPr="00D75553">
        <w:t> </w:t>
      </w:r>
      <w:r w:rsidRPr="00D75553">
        <w:rPr>
          <w:rtl/>
        </w:rPr>
        <w:t>و دلیل تقدم آن‌ها بر یکدیگر آشکار باشد؛</w:t>
      </w:r>
      <w:bookmarkStart w:id="6" w:name="_ftnref7"/>
      <w:r w:rsidRPr="00D75553">
        <w:fldChar w:fldCharType="begin"/>
      </w:r>
      <w:r w:rsidRPr="00D75553">
        <w:instrText xml:space="preserve"> HYPERLINK "http://mag.ijtihadnet.ir/19540-2/" \l "_ftn7" </w:instrText>
      </w:r>
      <w:r w:rsidRPr="00D75553">
        <w:fldChar w:fldCharType="separate"/>
      </w:r>
      <w:r w:rsidRPr="00D75553">
        <w:rPr>
          <w:rStyle w:val="Hyperlink"/>
          <w:vertAlign w:val="superscript"/>
        </w:rPr>
        <w:t>[</w:t>
      </w:r>
      <w:r w:rsidRPr="00D75553">
        <w:rPr>
          <w:rStyle w:val="Hyperlink"/>
          <w:vertAlign w:val="superscript"/>
          <w:rtl/>
          <w:lang w:bidi="fa-IR"/>
        </w:rPr>
        <w:t>۷</w:t>
      </w:r>
      <w:r w:rsidRPr="00D75553">
        <w:rPr>
          <w:rStyle w:val="Hyperlink"/>
          <w:vertAlign w:val="superscript"/>
        </w:rPr>
        <w:t>]</w:t>
      </w:r>
      <w:r w:rsidRPr="00D75553">
        <w:fldChar w:fldCharType="end"/>
      </w:r>
      <w:bookmarkEnd w:id="6"/>
    </w:p>
    <w:p w:rsidR="00D75553" w:rsidRPr="00D75553" w:rsidRDefault="00D75553" w:rsidP="00D75553">
      <w:pPr>
        <w:numPr>
          <w:ilvl w:val="0"/>
          <w:numId w:val="5"/>
        </w:numPr>
      </w:pPr>
      <w:r w:rsidRPr="00D75553">
        <w:rPr>
          <w:rtl/>
        </w:rPr>
        <w:t>آموزش، آموختن، بازیابی، نقد و تحلیل اطلاعات را برای طالب علم آسان کند؛</w:t>
      </w:r>
    </w:p>
    <w:p w:rsidR="00D75553" w:rsidRPr="00D75553" w:rsidRDefault="00D75553" w:rsidP="00D75553">
      <w:pPr>
        <w:numPr>
          <w:ilvl w:val="0"/>
          <w:numId w:val="5"/>
        </w:numPr>
      </w:pPr>
      <w:r w:rsidRPr="00D75553">
        <w:rPr>
          <w:rtl/>
        </w:rPr>
        <w:t>از الفاظ رایج علم جهت تدوین شاکله جدید استفاده کند؛</w:t>
      </w:r>
    </w:p>
    <w:p w:rsidR="00D75553" w:rsidRPr="00D75553" w:rsidRDefault="00D75553" w:rsidP="00D75553">
      <w:pPr>
        <w:numPr>
          <w:ilvl w:val="0"/>
          <w:numId w:val="5"/>
        </w:numPr>
      </w:pPr>
      <w:r w:rsidRPr="00D75553">
        <w:rPr>
          <w:rtl/>
        </w:rPr>
        <w:t>نسبت به سیر مباحث علم جهشی نرم داشته باشد (برداشتن گام بلند در علم باعث مهجور ماندن تحول جدید می</w:t>
      </w:r>
      <w:r w:rsidRPr="00D75553">
        <w:rPr>
          <w:rtl/>
        </w:rPr>
        <w:softHyphen/>
        <w:t>شود)</w:t>
      </w:r>
      <w:r w:rsidRPr="00D75553">
        <w:t>.</w:t>
      </w:r>
    </w:p>
    <w:p w:rsidR="00D75553" w:rsidRPr="00D75553" w:rsidRDefault="00D75553" w:rsidP="00524ACA">
      <w:pPr>
        <w:pStyle w:val="Heading1"/>
        <w:bidi/>
      </w:pPr>
      <w:r w:rsidRPr="00D75553">
        <w:rPr>
          <w:rtl/>
        </w:rPr>
        <w:t>ساختارهای اصولی</w:t>
      </w:r>
    </w:p>
    <w:p w:rsidR="00524ACA" w:rsidRDefault="00D75553" w:rsidP="00D75553">
      <w:pPr>
        <w:rPr>
          <w:rtl/>
        </w:rPr>
      </w:pPr>
      <w:r w:rsidRPr="00D75553">
        <w:rPr>
          <w:rtl/>
        </w:rPr>
        <w:t>در طول تاریخ ساختارهای متعددی برای علم اصول فقه از سوی علما مطرح شده است (</w:t>
      </w:r>
      <w:r w:rsidRPr="00524ACA">
        <w:rPr>
          <w:highlight w:val="yellow"/>
          <w:rtl/>
        </w:rPr>
        <w:t xml:space="preserve">بالغ بر </w:t>
      </w:r>
      <w:r w:rsidRPr="00524ACA">
        <w:rPr>
          <w:highlight w:val="yellow"/>
          <w:rtl/>
          <w:lang w:bidi="fa-IR"/>
        </w:rPr>
        <w:t>۲۵</w:t>
      </w:r>
      <w:r w:rsidRPr="00524ACA">
        <w:rPr>
          <w:highlight w:val="yellow"/>
          <w:rtl/>
        </w:rPr>
        <w:t xml:space="preserve"> ساختار</w:t>
      </w:r>
      <w:bookmarkStart w:id="7" w:name="_ftnref8"/>
      <w:r w:rsidRPr="00D75553">
        <w:fldChar w:fldCharType="begin"/>
      </w:r>
      <w:r w:rsidRPr="00D75553">
        <w:instrText xml:space="preserve"> HYPERLINK "http://mag.ijtihadnet.ir/19540-2/" \l "_ftn8" </w:instrText>
      </w:r>
      <w:r w:rsidRPr="00D75553">
        <w:fldChar w:fldCharType="separate"/>
      </w:r>
      <w:r w:rsidRPr="00D75553">
        <w:rPr>
          <w:rStyle w:val="Hyperlink"/>
        </w:rPr>
        <w:t>[</w:t>
      </w:r>
      <w:r w:rsidRPr="00D75553">
        <w:rPr>
          <w:rStyle w:val="Hyperlink"/>
          <w:rtl/>
          <w:lang w:bidi="fa-IR"/>
        </w:rPr>
        <w:t>۸</w:t>
      </w:r>
      <w:r w:rsidRPr="00D75553">
        <w:rPr>
          <w:rStyle w:val="Hyperlink"/>
        </w:rPr>
        <w:t>]</w:t>
      </w:r>
      <w:r w:rsidRPr="00D75553">
        <w:fldChar w:fldCharType="end"/>
      </w:r>
      <w:bookmarkEnd w:id="7"/>
      <w:r w:rsidRPr="00D75553">
        <w:t xml:space="preserve">) </w:t>
      </w:r>
      <w:r w:rsidRPr="00D75553">
        <w:rPr>
          <w:rtl/>
        </w:rPr>
        <w:t xml:space="preserve">اما در یک تحلیل کلی می‌توان گفت </w:t>
      </w:r>
      <w:r w:rsidRPr="00524ACA">
        <w:rPr>
          <w:highlight w:val="yellow"/>
          <w:rtl/>
        </w:rPr>
        <w:t>هفت</w:t>
      </w:r>
      <w:r w:rsidRPr="00D75553">
        <w:rPr>
          <w:rtl/>
        </w:rPr>
        <w:t xml:space="preserve"> نوع ساختار کلی در علم اصول ارائه شده است:</w:t>
      </w:r>
    </w:p>
    <w:p w:rsidR="00D75553" w:rsidRPr="00D75553" w:rsidRDefault="00D75553" w:rsidP="00524ACA">
      <w:r w:rsidRPr="00D75553">
        <w:rPr>
          <w:rtl/>
        </w:rPr>
        <w:t xml:space="preserve"> </w:t>
      </w:r>
      <w:r w:rsidRPr="00D75553">
        <w:rPr>
          <w:rtl/>
          <w:lang w:bidi="fa-IR"/>
        </w:rPr>
        <w:t xml:space="preserve">۱- </w:t>
      </w:r>
      <w:r w:rsidRPr="00D75553">
        <w:rPr>
          <w:rtl/>
        </w:rPr>
        <w:t xml:space="preserve">ساختار بر اساس ادله شرعی (شیخ مفید)؛ </w:t>
      </w:r>
      <w:r w:rsidRPr="00D75553">
        <w:rPr>
          <w:rtl/>
          <w:lang w:bidi="fa-IR"/>
        </w:rPr>
        <w:t xml:space="preserve">۲- </w:t>
      </w:r>
      <w:r w:rsidRPr="00D75553">
        <w:rPr>
          <w:rtl/>
        </w:rPr>
        <w:t xml:space="preserve">ساختار بر اساس خطاب -حکم شرعی- (سیدمرتضی)؛ </w:t>
      </w:r>
      <w:r w:rsidRPr="00D75553">
        <w:rPr>
          <w:rtl/>
          <w:lang w:bidi="fa-IR"/>
        </w:rPr>
        <w:t xml:space="preserve">۳- </w:t>
      </w:r>
      <w:r w:rsidRPr="00D75553">
        <w:rPr>
          <w:rtl/>
        </w:rPr>
        <w:t xml:space="preserve">ساختار بر اساس کیفیت استدلال -تلفیقی از دو ساختار قبل- (علامه حلی)؛ </w:t>
      </w:r>
      <w:r w:rsidRPr="00D75553">
        <w:rPr>
          <w:rtl/>
          <w:lang w:bidi="fa-IR"/>
        </w:rPr>
        <w:t xml:space="preserve">۴- </w:t>
      </w:r>
      <w:r w:rsidRPr="00D75553">
        <w:rPr>
          <w:rtl/>
        </w:rPr>
        <w:t xml:space="preserve">ساختار بر اساس شناخت و استنباط حکم شرعی (آیت‌الله خویی، علامه مظفر و شهید مطهری)؛ </w:t>
      </w:r>
      <w:r w:rsidRPr="00D75553">
        <w:rPr>
          <w:rtl/>
          <w:lang w:bidi="fa-IR"/>
        </w:rPr>
        <w:t xml:space="preserve">۵- </w:t>
      </w:r>
      <w:r w:rsidRPr="00D75553">
        <w:rPr>
          <w:rtl/>
        </w:rPr>
        <w:t xml:space="preserve">ساختار بر اساس حجیت (آیت‌الله سیستانی)؛ </w:t>
      </w:r>
      <w:r w:rsidRPr="00D75553">
        <w:rPr>
          <w:rtl/>
          <w:lang w:bidi="fa-IR"/>
        </w:rPr>
        <w:t xml:space="preserve">۶- </w:t>
      </w:r>
      <w:r w:rsidRPr="00D75553">
        <w:rPr>
          <w:rtl/>
        </w:rPr>
        <w:t xml:space="preserve">ساختار بر اساس اعتبار -حکم شرعی- (آیت‌الله سیستانی)؛ </w:t>
      </w:r>
      <w:r w:rsidRPr="00D75553">
        <w:rPr>
          <w:rtl/>
          <w:lang w:bidi="fa-IR"/>
        </w:rPr>
        <w:t xml:space="preserve">۷- </w:t>
      </w:r>
      <w:r w:rsidRPr="00D75553">
        <w:rPr>
          <w:rtl/>
        </w:rPr>
        <w:t>ساختار بر اساس حکم شرعی (برخی معاصرین</w:t>
      </w:r>
      <w:r w:rsidRPr="00D75553">
        <w:t>).</w:t>
      </w:r>
    </w:p>
    <w:p w:rsidR="00D75553" w:rsidRPr="00D75553" w:rsidRDefault="00D75553" w:rsidP="00D75553">
      <w:r w:rsidRPr="00D75553">
        <w:rPr>
          <w:rtl/>
        </w:rPr>
        <w:t xml:space="preserve">البته با توجه به تغییرات اساسی در بعضی ساختارهای ارائه شده -هرچند به لحاظ ماهیت جزء یکی از هفت ساختار کلی علم اصول است- در ادامه برخی از آن‌ها به‌صورت مستقل مطرح می‌شوند؛ بنابراین در ادامه </w:t>
      </w:r>
      <w:r w:rsidRPr="00D75553">
        <w:rPr>
          <w:rtl/>
          <w:lang w:bidi="fa-IR"/>
        </w:rPr>
        <w:t>۱۵</w:t>
      </w:r>
      <w:r w:rsidRPr="00D75553">
        <w:rPr>
          <w:rtl/>
        </w:rPr>
        <w:t xml:space="preserve"> ساختار مختلف مطرح در علم اصول، تبیین خواهد شد</w:t>
      </w:r>
      <w:r w:rsidRPr="00D75553">
        <w:t>.</w:t>
      </w:r>
    </w:p>
    <w:p w:rsidR="00D75553" w:rsidRPr="00D75553" w:rsidRDefault="00D75553" w:rsidP="008A4538">
      <w:pPr>
        <w:pStyle w:val="Heading1"/>
        <w:bidi/>
      </w:pPr>
      <w:r w:rsidRPr="00D75553">
        <w:rPr>
          <w:rtl/>
        </w:rPr>
        <w:t>تقسیم مباحث بر اساس ادله شرعی</w:t>
      </w:r>
    </w:p>
    <w:p w:rsidR="00DB799D" w:rsidRDefault="00D75553" w:rsidP="00D75553">
      <w:pPr>
        <w:rPr>
          <w:rtl/>
        </w:rPr>
      </w:pPr>
      <w:r w:rsidRPr="00D75553">
        <w:rPr>
          <w:rtl/>
        </w:rPr>
        <w:t xml:space="preserve">با توجه به این‌که اولین کتاب اصولی مدون شیعه، از </w:t>
      </w:r>
      <w:bookmarkStart w:id="8" w:name="_GoBack"/>
      <w:bookmarkEnd w:id="8"/>
      <w:r w:rsidRPr="008A4538">
        <w:rPr>
          <w:highlight w:val="yellow"/>
          <w:rtl/>
        </w:rPr>
        <w:t>شیخ مفید</w:t>
      </w:r>
      <w:r w:rsidRPr="00D75553">
        <w:rPr>
          <w:rtl/>
        </w:rPr>
        <w:t xml:space="preserve"> است، اولین ساختار اصولی را می‌بایست از ایشان دانست. البته قبل از ایشان کتاب‌های اصولی وجود داشته است که در دسترس نیست؛ اما آنچه مشخص است این‌که با مراجعه به کتب قدما تا قبل از شیخ مفید، مشخص می‌شود، </w:t>
      </w:r>
    </w:p>
    <w:p w:rsidR="00DB799D" w:rsidRDefault="00D75553" w:rsidP="00DB799D">
      <w:pPr>
        <w:rPr>
          <w:rtl/>
        </w:rPr>
      </w:pPr>
      <w:r w:rsidRPr="00D75553">
        <w:rPr>
          <w:rtl/>
        </w:rPr>
        <w:t>پیش از ایشان دو منهج وجود داشته است:</w:t>
      </w:r>
    </w:p>
    <w:p w:rsidR="00DB799D" w:rsidRDefault="00D75553" w:rsidP="00DB799D">
      <w:pPr>
        <w:pStyle w:val="ListParagraph"/>
        <w:numPr>
          <w:ilvl w:val="0"/>
          <w:numId w:val="8"/>
        </w:numPr>
        <w:rPr>
          <w:rtl/>
        </w:rPr>
      </w:pPr>
      <w:r w:rsidRPr="008A4538">
        <w:rPr>
          <w:highlight w:val="magenta"/>
          <w:rtl/>
        </w:rPr>
        <w:t>منهج نقلی</w:t>
      </w:r>
      <w:r w:rsidRPr="00D75553">
        <w:rPr>
          <w:rtl/>
        </w:rPr>
        <w:t xml:space="preserve">: که در به دست آوردن قواعد اصولی به کتاب و سنت اکتفا ‌شده و کتاب و سنت تنها مصدر مورد استفاده بوده است. </w:t>
      </w:r>
      <w:r w:rsidRPr="008A4538">
        <w:rPr>
          <w:highlight w:val="yellow"/>
          <w:rtl/>
        </w:rPr>
        <w:t>صدوقین</w:t>
      </w:r>
      <w:bookmarkStart w:id="9" w:name="_ftnref9"/>
      <w:r w:rsidRPr="00D75553">
        <w:fldChar w:fldCharType="begin"/>
      </w:r>
      <w:r w:rsidRPr="00D75553">
        <w:instrText xml:space="preserve"> HYPERLINK "http://mag.ijtihadnet.ir/19540-2/" \l "_ftn9" </w:instrText>
      </w:r>
      <w:r w:rsidRPr="00D75553">
        <w:fldChar w:fldCharType="separate"/>
      </w:r>
      <w:r w:rsidRPr="00D75553">
        <w:rPr>
          <w:rStyle w:val="Hyperlink"/>
        </w:rPr>
        <w:t>[</w:t>
      </w:r>
      <w:r w:rsidRPr="00D75553">
        <w:rPr>
          <w:rStyle w:val="Hyperlink"/>
          <w:rtl/>
          <w:lang w:bidi="fa-IR"/>
        </w:rPr>
        <w:t>۹</w:t>
      </w:r>
      <w:r w:rsidRPr="00D75553">
        <w:rPr>
          <w:rStyle w:val="Hyperlink"/>
        </w:rPr>
        <w:t>]</w:t>
      </w:r>
      <w:r w:rsidRPr="00D75553">
        <w:fldChar w:fldCharType="end"/>
      </w:r>
      <w:bookmarkEnd w:id="9"/>
      <w:r w:rsidRPr="00D75553">
        <w:t> </w:t>
      </w:r>
      <w:r w:rsidRPr="00D75553">
        <w:rPr>
          <w:rtl/>
        </w:rPr>
        <w:t xml:space="preserve">طلایه‌دار آن بوده‌اند. این دو بزرگوار </w:t>
      </w:r>
      <w:r w:rsidRPr="008A4538">
        <w:rPr>
          <w:highlight w:val="yellow"/>
          <w:rtl/>
        </w:rPr>
        <w:t>برای استخراج احکام فقط به نصِ روایات</w:t>
      </w:r>
      <w:r w:rsidRPr="00D75553">
        <w:rPr>
          <w:rtl/>
        </w:rPr>
        <w:t xml:space="preserve"> رجوع کرده و به آنچه در روایات وارد شده اکتفا کرده</w:t>
      </w:r>
      <w:r w:rsidRPr="00D75553">
        <w:rPr>
          <w:rtl/>
        </w:rPr>
        <w:softHyphen/>
        <w:t>اند و تا اندازه</w:t>
      </w:r>
      <w:r w:rsidRPr="00D75553">
        <w:rPr>
          <w:rtl/>
        </w:rPr>
        <w:softHyphen/>
        <w:t>ای به این روش اعتقاد داشته و عمل می‌کردند که، حتی در معتقدات به عقل رجوع نمی‌کردند. این نکته را می‌توان با مراجعه به کتاب‌های ایشان همچون من لا یحضره الفقیه و التوحید شیخ صدوق به دست آورد</w:t>
      </w:r>
      <w:r w:rsidRPr="00D75553">
        <w:t>.</w:t>
      </w:r>
      <w:bookmarkStart w:id="10" w:name="_ftnref10"/>
      <w:r w:rsidRPr="00D75553">
        <w:fldChar w:fldCharType="begin"/>
      </w:r>
      <w:r w:rsidRPr="00D75553">
        <w:instrText xml:space="preserve"> HYPERLINK "http://mag.ijtihadnet.ir/19540-2/" \l "_ftn10" </w:instrText>
      </w:r>
      <w:r w:rsidRPr="00D75553">
        <w:fldChar w:fldCharType="separate"/>
      </w:r>
      <w:r w:rsidRPr="00D75553">
        <w:rPr>
          <w:rStyle w:val="Hyperlink"/>
        </w:rPr>
        <w:t>[</w:t>
      </w:r>
      <w:r w:rsidRPr="00D75553">
        <w:rPr>
          <w:rStyle w:val="Hyperlink"/>
          <w:rtl/>
          <w:lang w:bidi="fa-IR"/>
        </w:rPr>
        <w:t>۱۰</w:t>
      </w:r>
      <w:r w:rsidRPr="00D75553">
        <w:rPr>
          <w:rStyle w:val="Hyperlink"/>
        </w:rPr>
        <w:t>]</w:t>
      </w:r>
      <w:r w:rsidRPr="00D75553">
        <w:fldChar w:fldCharType="end"/>
      </w:r>
      <w:bookmarkEnd w:id="10"/>
    </w:p>
    <w:p w:rsidR="00D75553" w:rsidRPr="00D75553" w:rsidRDefault="00D75553" w:rsidP="00DB799D">
      <w:pPr>
        <w:pStyle w:val="ListParagraph"/>
        <w:numPr>
          <w:ilvl w:val="0"/>
          <w:numId w:val="8"/>
        </w:numPr>
      </w:pPr>
      <w:r w:rsidRPr="00D75553">
        <w:t> </w:t>
      </w:r>
      <w:r w:rsidRPr="00D75553">
        <w:rPr>
          <w:rtl/>
          <w:lang w:bidi="fa-IR"/>
        </w:rPr>
        <w:t>۲</w:t>
      </w:r>
      <w:r w:rsidRPr="00D75553">
        <w:t xml:space="preserve">- </w:t>
      </w:r>
      <w:r w:rsidRPr="008A4538">
        <w:rPr>
          <w:highlight w:val="magenta"/>
          <w:rtl/>
        </w:rPr>
        <w:t>منهج عقلی</w:t>
      </w:r>
      <w:r w:rsidRPr="00D75553">
        <w:rPr>
          <w:rtl/>
        </w:rPr>
        <w:t xml:space="preserve">: در این روش عقل مصدر برای اصول فقه بوده و نقش نصوص و منقولات شرعیه تأکید و تأیید حکم عقلی است. </w:t>
      </w:r>
      <w:r w:rsidRPr="008A4538">
        <w:rPr>
          <w:highlight w:val="yellow"/>
          <w:rtl/>
        </w:rPr>
        <w:t>ابن ابی عقیل عمانی و ابن جنید اسکافی</w:t>
      </w:r>
      <w:r w:rsidRPr="00D75553">
        <w:rPr>
          <w:rtl/>
        </w:rPr>
        <w:t xml:space="preserve"> بر این مسلک سیر کرده‌اند و شاید وجود این دو فرد در بغداد و تأثیرپذیری آن‌ها از مکتب بغداد منجر به انتخاب این مسلک شده باشد</w:t>
      </w:r>
      <w:r w:rsidRPr="00D75553">
        <w:t>.</w:t>
      </w:r>
      <w:bookmarkStart w:id="11" w:name="_ftnref11"/>
      <w:r w:rsidRPr="00D75553">
        <w:fldChar w:fldCharType="begin"/>
      </w:r>
      <w:r w:rsidRPr="00D75553">
        <w:instrText xml:space="preserve"> HYPERLINK "http://mag.ijtihadnet.ir/19540-2/" \l "_ftn11" </w:instrText>
      </w:r>
      <w:r w:rsidRPr="00D75553">
        <w:fldChar w:fldCharType="separate"/>
      </w:r>
      <w:r w:rsidRPr="00D75553">
        <w:rPr>
          <w:rStyle w:val="Hyperlink"/>
        </w:rPr>
        <w:t>[</w:t>
      </w:r>
      <w:r w:rsidRPr="00D75553">
        <w:rPr>
          <w:rStyle w:val="Hyperlink"/>
          <w:rtl/>
          <w:lang w:bidi="fa-IR"/>
        </w:rPr>
        <w:t>۱۱</w:t>
      </w:r>
      <w:r w:rsidRPr="00D75553">
        <w:rPr>
          <w:rStyle w:val="Hyperlink"/>
        </w:rPr>
        <w:t>]</w:t>
      </w:r>
      <w:r w:rsidRPr="00D75553">
        <w:fldChar w:fldCharType="end"/>
      </w:r>
      <w:bookmarkEnd w:id="11"/>
    </w:p>
    <w:p w:rsidR="00D75553" w:rsidRPr="00D75553" w:rsidRDefault="00D75553" w:rsidP="00D75553">
      <w:r w:rsidRPr="00D75553">
        <w:rPr>
          <w:rtl/>
        </w:rPr>
        <w:lastRenderedPageBreak/>
        <w:t>شیخ مفید برای جلوگیری از افراط و تفریط این دو منهج، راه میانه‌ای را برگزیده تا اصاله التشریع را حفظ کند و ساختاری با استفاده از هر دو منهج ارائه می‌دهد</w:t>
      </w:r>
      <w:r w:rsidRPr="00D75553">
        <w:t>.</w:t>
      </w:r>
      <w:bookmarkStart w:id="12" w:name="_ftnref12"/>
      <w:r w:rsidRPr="00D75553">
        <w:fldChar w:fldCharType="begin"/>
      </w:r>
      <w:r w:rsidRPr="00D75553">
        <w:instrText xml:space="preserve"> HYPERLINK "http://mag.ijtihadnet.ir/19540-2/" \l "_ftn12" </w:instrText>
      </w:r>
      <w:r w:rsidRPr="00D75553">
        <w:fldChar w:fldCharType="separate"/>
      </w:r>
      <w:r w:rsidRPr="00D75553">
        <w:rPr>
          <w:rStyle w:val="Hyperlink"/>
        </w:rPr>
        <w:t>[</w:t>
      </w:r>
      <w:r w:rsidRPr="00D75553">
        <w:rPr>
          <w:rStyle w:val="Hyperlink"/>
          <w:rtl/>
          <w:lang w:bidi="fa-IR"/>
        </w:rPr>
        <w:t>۱۲</w:t>
      </w:r>
      <w:r w:rsidRPr="00D75553">
        <w:rPr>
          <w:rStyle w:val="Hyperlink"/>
        </w:rPr>
        <w:t>]</w:t>
      </w:r>
      <w:r w:rsidRPr="00D75553">
        <w:fldChar w:fldCharType="end"/>
      </w:r>
      <w:bookmarkEnd w:id="12"/>
      <w:r w:rsidRPr="00D75553">
        <w:t> </w:t>
      </w:r>
      <w:r w:rsidRPr="00D75553">
        <w:rPr>
          <w:rtl/>
        </w:rPr>
        <w:t>ایشان بر اساس اهمیت ادله شرعی، پایه ساختار اصولی خود را ادله شرعی قرار داده و ابتدا اصول احکام شرعی را مشخص کرده و ادله معتبر در فقه را منحصر در کتاب و سنت می‌داند. وی در ادامه، راه رسیدن به آن را بیان می‌کند و می‌فرماید: طرق رسیدن به علم مشروع در این اصول، سه چیز است</w:t>
      </w:r>
      <w:r w:rsidRPr="00D75553">
        <w:t>:</w:t>
      </w:r>
    </w:p>
    <w:p w:rsidR="00D75553" w:rsidRPr="00D75553" w:rsidRDefault="00D75553" w:rsidP="00D75553">
      <w:r w:rsidRPr="00D75553">
        <w:rPr>
          <w:b/>
          <w:bCs/>
          <w:rtl/>
        </w:rPr>
        <w:t>عقل؛</w:t>
      </w:r>
      <w:r w:rsidRPr="00D75553">
        <w:rPr>
          <w:rFonts w:ascii="Cambria" w:hAnsi="Cambria" w:cs="Cambria" w:hint="cs"/>
          <w:rtl/>
        </w:rPr>
        <w:t> </w:t>
      </w:r>
      <w:r w:rsidRPr="00D75553">
        <w:rPr>
          <w:rtl/>
        </w:rPr>
        <w:t>برای شناخت حجیت قرآن و دلایل اخبار؛</w:t>
      </w:r>
      <w:bookmarkStart w:id="13" w:name="_ftnref13"/>
      <w:r w:rsidRPr="00D75553">
        <w:fldChar w:fldCharType="begin"/>
      </w:r>
      <w:r w:rsidRPr="00D75553">
        <w:instrText xml:space="preserve"> HYPERLINK "http://mag.ijtihadnet.ir/19540-2/" \l "_ftn13" </w:instrText>
      </w:r>
      <w:r w:rsidRPr="00D75553">
        <w:fldChar w:fldCharType="separate"/>
      </w:r>
      <w:r w:rsidRPr="00D75553">
        <w:rPr>
          <w:rStyle w:val="Hyperlink"/>
          <w:vertAlign w:val="superscript"/>
        </w:rPr>
        <w:t>[</w:t>
      </w:r>
      <w:r w:rsidRPr="00D75553">
        <w:rPr>
          <w:rStyle w:val="Hyperlink"/>
          <w:vertAlign w:val="superscript"/>
          <w:rtl/>
          <w:lang w:bidi="fa-IR"/>
        </w:rPr>
        <w:t>۱۳</w:t>
      </w:r>
      <w:r w:rsidRPr="00D75553">
        <w:rPr>
          <w:rStyle w:val="Hyperlink"/>
          <w:vertAlign w:val="superscript"/>
        </w:rPr>
        <w:t>]</w:t>
      </w:r>
      <w:r w:rsidRPr="00D75553">
        <w:fldChar w:fldCharType="end"/>
      </w:r>
      <w:bookmarkEnd w:id="13"/>
    </w:p>
    <w:p w:rsidR="00D75553" w:rsidRPr="00D75553" w:rsidRDefault="00D75553" w:rsidP="00D75553">
      <w:r w:rsidRPr="00D75553">
        <w:rPr>
          <w:b/>
          <w:bCs/>
          <w:rtl/>
        </w:rPr>
        <w:t>لسان؛</w:t>
      </w:r>
      <w:r w:rsidRPr="00D75553">
        <w:rPr>
          <w:rFonts w:ascii="Cambria" w:hAnsi="Cambria" w:cs="Cambria" w:hint="cs"/>
          <w:rtl/>
        </w:rPr>
        <w:t> </w:t>
      </w:r>
      <w:r w:rsidRPr="00D75553">
        <w:rPr>
          <w:rtl/>
        </w:rPr>
        <w:t>برای شناخت معانی کلام؛</w:t>
      </w:r>
    </w:p>
    <w:p w:rsidR="00D75553" w:rsidRPr="00D75553" w:rsidRDefault="00D75553" w:rsidP="00D75553">
      <w:r w:rsidRPr="00D75553">
        <w:rPr>
          <w:b/>
          <w:bCs/>
          <w:rtl/>
        </w:rPr>
        <w:t>اخبار؛</w:t>
      </w:r>
      <w:bookmarkStart w:id="14" w:name="_ftnref14"/>
      <w:r w:rsidRPr="00D75553">
        <w:fldChar w:fldCharType="begin"/>
      </w:r>
      <w:r w:rsidRPr="00D75553">
        <w:instrText xml:space="preserve"> HYPERLINK "http://mag.ijtihadnet.ir/19540-2/" \l "_ftn14" </w:instrText>
      </w:r>
      <w:r w:rsidRPr="00D75553">
        <w:fldChar w:fldCharType="separate"/>
      </w:r>
      <w:r w:rsidRPr="00D75553">
        <w:rPr>
          <w:rStyle w:val="Hyperlink"/>
          <w:vertAlign w:val="superscript"/>
        </w:rPr>
        <w:t>[</w:t>
      </w:r>
      <w:r w:rsidRPr="00D75553">
        <w:rPr>
          <w:rStyle w:val="Hyperlink"/>
          <w:vertAlign w:val="superscript"/>
          <w:rtl/>
          <w:lang w:bidi="fa-IR"/>
        </w:rPr>
        <w:t>۱۴</w:t>
      </w:r>
      <w:r w:rsidRPr="00D75553">
        <w:rPr>
          <w:rStyle w:val="Hyperlink"/>
          <w:vertAlign w:val="superscript"/>
        </w:rPr>
        <w:t>]</w:t>
      </w:r>
      <w:r w:rsidRPr="00D75553">
        <w:fldChar w:fldCharType="end"/>
      </w:r>
      <w:bookmarkEnd w:id="14"/>
      <w:r w:rsidRPr="00D75553">
        <w:t> </w:t>
      </w:r>
      <w:r w:rsidRPr="00D75553">
        <w:rPr>
          <w:rtl/>
        </w:rPr>
        <w:t>برای اثبات اصول از کتاب و سنت و قول ائمه علیهم‌السلام</w:t>
      </w:r>
      <w:r w:rsidRPr="00D75553">
        <w:t>.</w:t>
      </w:r>
      <w:bookmarkStart w:id="15" w:name="_ftnref15"/>
      <w:r w:rsidRPr="00D75553">
        <w:fldChar w:fldCharType="begin"/>
      </w:r>
      <w:r w:rsidRPr="00D75553">
        <w:instrText xml:space="preserve"> HYPERLINK "http://mag.ijtihadnet.ir/19540-2/" \l "_ftn15" </w:instrText>
      </w:r>
      <w:r w:rsidRPr="00D75553">
        <w:fldChar w:fldCharType="separate"/>
      </w:r>
      <w:r w:rsidRPr="00D75553">
        <w:rPr>
          <w:rStyle w:val="Hyperlink"/>
          <w:vertAlign w:val="superscript"/>
        </w:rPr>
        <w:t>[</w:t>
      </w:r>
      <w:r w:rsidRPr="00D75553">
        <w:rPr>
          <w:rStyle w:val="Hyperlink"/>
          <w:vertAlign w:val="superscript"/>
          <w:rtl/>
          <w:lang w:bidi="fa-IR"/>
        </w:rPr>
        <w:t>۱۵</w:t>
      </w:r>
      <w:r w:rsidRPr="00D75553">
        <w:rPr>
          <w:rStyle w:val="Hyperlink"/>
          <w:vertAlign w:val="superscript"/>
        </w:rPr>
        <w:t>]</w:t>
      </w:r>
      <w:r w:rsidRPr="00D75553">
        <w:fldChar w:fldCharType="end"/>
      </w:r>
      <w:bookmarkEnd w:id="15"/>
    </w:p>
    <w:p w:rsidR="00D75553" w:rsidRPr="00D75553" w:rsidRDefault="00D75553" w:rsidP="00D75553">
      <w:r w:rsidRPr="00D75553">
        <w:rPr>
          <w:rtl/>
        </w:rPr>
        <w:t>ایشان راه اثباتِ حجیتِ ادله فقه را، عقل می‌داند؛ چون اختلافی که در قرآن واقع‌شده، در حجیت دلالت ظاهری آن است، چراکه دلالت ظواهر قرآن ظنی است</w:t>
      </w:r>
      <w:bookmarkStart w:id="16" w:name="_ftnref16"/>
      <w:r w:rsidRPr="00D75553">
        <w:fldChar w:fldCharType="begin"/>
      </w:r>
      <w:r w:rsidRPr="00D75553">
        <w:instrText xml:space="preserve"> HYPERLINK "http://mag.ijtihadnet.ir/19540-2/" \l "_ftn16" </w:instrText>
      </w:r>
      <w:r w:rsidRPr="00D75553">
        <w:fldChar w:fldCharType="separate"/>
      </w:r>
      <w:r w:rsidRPr="00D75553">
        <w:rPr>
          <w:rStyle w:val="Hyperlink"/>
        </w:rPr>
        <w:t>[</w:t>
      </w:r>
      <w:r w:rsidRPr="00D75553">
        <w:rPr>
          <w:rStyle w:val="Hyperlink"/>
          <w:rtl/>
          <w:lang w:bidi="fa-IR"/>
        </w:rPr>
        <w:t>۱۶</w:t>
      </w:r>
      <w:r w:rsidRPr="00D75553">
        <w:rPr>
          <w:rStyle w:val="Hyperlink"/>
        </w:rPr>
        <w:t>]</w:t>
      </w:r>
      <w:r w:rsidRPr="00D75553">
        <w:fldChar w:fldCharType="end"/>
      </w:r>
      <w:bookmarkEnd w:id="16"/>
      <w:r w:rsidRPr="00D75553">
        <w:t> </w:t>
      </w:r>
      <w:r w:rsidRPr="00D75553">
        <w:rPr>
          <w:rtl/>
        </w:rPr>
        <w:t>و اثبات حجیت ظهور، بر عهده عقل است. سنت نیز در دلالت با کتاب مشترک است -اختلاف سنت با قرآن در سند است که برخلاف کتاب، سند سنت ظنی است- لذا آنچه از سنت، متواتر یا مقرون به قطع است، عقل حکم به حجیت آن می‌کند و برای اثبات حجیت خبر ثقه مظنون نیز، محتاج حکم عقل هستیم</w:t>
      </w:r>
      <w:r w:rsidRPr="00D75553">
        <w:t>.</w:t>
      </w:r>
    </w:p>
    <w:p w:rsidR="00D75553" w:rsidRPr="00D75553" w:rsidRDefault="00D75553" w:rsidP="00D75553">
      <w:r w:rsidRPr="00D75553">
        <w:rPr>
          <w:rtl/>
        </w:rPr>
        <w:t xml:space="preserve">وی پس از مقدمات به بررسی ادله پرداخته و ابتدا ادله معتبر (کتاب و سنت) را بیان کرده و ذیل آن بسیاری از مسائل اصولی همچون عام و خاص و </w:t>
      </w:r>
      <w:r w:rsidRPr="00D75553">
        <w:rPr>
          <w:rFonts w:ascii="Sakkal Majalla" w:hAnsi="Sakkal Majalla" w:cs="Sakkal Majalla" w:hint="cs"/>
          <w:rtl/>
        </w:rPr>
        <w:t>…</w:t>
      </w:r>
      <w:r w:rsidRPr="00D75553">
        <w:rPr>
          <w:rtl/>
        </w:rPr>
        <w:t xml:space="preserve"> </w:t>
      </w:r>
      <w:r w:rsidRPr="00D75553">
        <w:rPr>
          <w:rFonts w:hint="cs"/>
          <w:rtl/>
        </w:rPr>
        <w:t>را</w:t>
      </w:r>
      <w:r w:rsidRPr="00D75553">
        <w:rPr>
          <w:rtl/>
        </w:rPr>
        <w:t xml:space="preserve"> </w:t>
      </w:r>
      <w:r w:rsidRPr="00D75553">
        <w:rPr>
          <w:rFonts w:hint="cs"/>
          <w:rtl/>
        </w:rPr>
        <w:t>بیان</w:t>
      </w:r>
      <w:r w:rsidRPr="00D75553">
        <w:rPr>
          <w:rtl/>
        </w:rPr>
        <w:t xml:space="preserve"> </w:t>
      </w:r>
      <w:r w:rsidRPr="00D75553">
        <w:rPr>
          <w:rFonts w:hint="cs"/>
          <w:rtl/>
        </w:rPr>
        <w:t>می‌کند</w:t>
      </w:r>
      <w:r w:rsidRPr="00D75553">
        <w:rPr>
          <w:rtl/>
        </w:rPr>
        <w:t xml:space="preserve">. </w:t>
      </w:r>
      <w:r w:rsidRPr="00D75553">
        <w:rPr>
          <w:rFonts w:hint="cs"/>
          <w:rtl/>
        </w:rPr>
        <w:t>در</w:t>
      </w:r>
      <w:r w:rsidRPr="00D75553">
        <w:rPr>
          <w:rtl/>
        </w:rPr>
        <w:t xml:space="preserve"> </w:t>
      </w:r>
      <w:r w:rsidRPr="00D75553">
        <w:rPr>
          <w:rFonts w:hint="cs"/>
          <w:rtl/>
        </w:rPr>
        <w:t>ادامه</w:t>
      </w:r>
      <w:r w:rsidRPr="00D75553">
        <w:rPr>
          <w:rtl/>
        </w:rPr>
        <w:t xml:space="preserve"> </w:t>
      </w:r>
      <w:r w:rsidRPr="00D75553">
        <w:rPr>
          <w:rFonts w:hint="cs"/>
          <w:rtl/>
        </w:rPr>
        <w:t>اشاره‌ای</w:t>
      </w:r>
      <w:r w:rsidRPr="00D75553">
        <w:rPr>
          <w:rtl/>
        </w:rPr>
        <w:t xml:space="preserve"> </w:t>
      </w:r>
      <w:r w:rsidRPr="00D75553">
        <w:rPr>
          <w:rFonts w:hint="cs"/>
          <w:rtl/>
        </w:rPr>
        <w:t>کوتاه</w:t>
      </w:r>
      <w:r w:rsidRPr="00D75553">
        <w:rPr>
          <w:rtl/>
        </w:rPr>
        <w:t xml:space="preserve"> </w:t>
      </w:r>
      <w:r w:rsidRPr="00D75553">
        <w:rPr>
          <w:rFonts w:hint="cs"/>
          <w:rtl/>
        </w:rPr>
        <w:t>به</w:t>
      </w:r>
      <w:r w:rsidRPr="00D75553">
        <w:rPr>
          <w:rtl/>
        </w:rPr>
        <w:t xml:space="preserve"> </w:t>
      </w:r>
      <w:r w:rsidRPr="00D75553">
        <w:rPr>
          <w:rFonts w:hint="cs"/>
          <w:rtl/>
        </w:rPr>
        <w:t>بحث</w:t>
      </w:r>
      <w:r w:rsidRPr="00D75553">
        <w:rPr>
          <w:rtl/>
        </w:rPr>
        <w:t xml:space="preserve"> </w:t>
      </w:r>
      <w:r w:rsidRPr="00D75553">
        <w:rPr>
          <w:rFonts w:hint="cs"/>
          <w:rtl/>
        </w:rPr>
        <w:t>اصول</w:t>
      </w:r>
      <w:r w:rsidRPr="00D75553">
        <w:rPr>
          <w:rtl/>
        </w:rPr>
        <w:t xml:space="preserve"> </w:t>
      </w:r>
      <w:r w:rsidRPr="00D75553">
        <w:rPr>
          <w:rFonts w:hint="cs"/>
          <w:rtl/>
        </w:rPr>
        <w:t>عملیه</w:t>
      </w:r>
      <w:r w:rsidRPr="00D75553">
        <w:rPr>
          <w:rtl/>
        </w:rPr>
        <w:t xml:space="preserve"> </w:t>
      </w:r>
      <w:r w:rsidRPr="00D75553">
        <w:rPr>
          <w:rFonts w:ascii="Sakkal Majalla" w:hAnsi="Sakkal Majalla" w:cs="Sakkal Majalla" w:hint="cs"/>
          <w:rtl/>
        </w:rPr>
        <w:t>–</w:t>
      </w:r>
      <w:r w:rsidRPr="00D75553">
        <w:rPr>
          <w:rtl/>
        </w:rPr>
        <w:t xml:space="preserve"> </w:t>
      </w:r>
      <w:r w:rsidRPr="00D75553">
        <w:rPr>
          <w:rFonts w:hint="cs"/>
          <w:rtl/>
        </w:rPr>
        <w:t>اباحه</w:t>
      </w:r>
      <w:r w:rsidRPr="00D75553">
        <w:rPr>
          <w:rtl/>
        </w:rPr>
        <w:t xml:space="preserve"> </w:t>
      </w:r>
      <w:r w:rsidRPr="00D75553">
        <w:rPr>
          <w:rFonts w:hint="cs"/>
          <w:rtl/>
        </w:rPr>
        <w:t>و</w:t>
      </w:r>
      <w:r w:rsidRPr="00D75553">
        <w:rPr>
          <w:rtl/>
        </w:rPr>
        <w:t xml:space="preserve"> </w:t>
      </w:r>
      <w:r w:rsidRPr="00D75553">
        <w:rPr>
          <w:rFonts w:hint="cs"/>
          <w:rtl/>
        </w:rPr>
        <w:t>حظر</w:t>
      </w:r>
      <w:r w:rsidRPr="00D75553">
        <w:rPr>
          <w:rtl/>
        </w:rPr>
        <w:t xml:space="preserve"> </w:t>
      </w:r>
      <w:r w:rsidRPr="00D75553">
        <w:rPr>
          <w:rFonts w:ascii="Sakkal Majalla" w:hAnsi="Sakkal Majalla" w:cs="Sakkal Majalla" w:hint="cs"/>
          <w:rtl/>
        </w:rPr>
        <w:t>–</w:t>
      </w:r>
      <w:r w:rsidRPr="00D75553">
        <w:rPr>
          <w:rtl/>
        </w:rPr>
        <w:t xml:space="preserve"> </w:t>
      </w:r>
      <w:r w:rsidRPr="00D75553">
        <w:rPr>
          <w:rFonts w:hint="cs"/>
          <w:rtl/>
        </w:rPr>
        <w:t>دارد</w:t>
      </w:r>
      <w:r w:rsidRPr="00D75553">
        <w:rPr>
          <w:rtl/>
        </w:rPr>
        <w:t xml:space="preserve">. </w:t>
      </w:r>
      <w:r w:rsidRPr="00D75553">
        <w:rPr>
          <w:rFonts w:hint="cs"/>
          <w:rtl/>
        </w:rPr>
        <w:t>سپس</w:t>
      </w:r>
      <w:r w:rsidRPr="00D75553">
        <w:rPr>
          <w:rtl/>
        </w:rPr>
        <w:t xml:space="preserve"> </w:t>
      </w:r>
      <w:r w:rsidRPr="00D75553">
        <w:rPr>
          <w:rFonts w:hint="cs"/>
          <w:rtl/>
        </w:rPr>
        <w:t>به</w:t>
      </w:r>
      <w:r w:rsidRPr="00D75553">
        <w:rPr>
          <w:rtl/>
        </w:rPr>
        <w:t xml:space="preserve"> </w:t>
      </w:r>
      <w:r w:rsidRPr="00D75553">
        <w:rPr>
          <w:rFonts w:hint="cs"/>
          <w:rtl/>
        </w:rPr>
        <w:t>ذکر</w:t>
      </w:r>
      <w:r w:rsidRPr="00D75553">
        <w:rPr>
          <w:rtl/>
        </w:rPr>
        <w:t xml:space="preserve"> </w:t>
      </w:r>
      <w:r w:rsidRPr="00D75553">
        <w:rPr>
          <w:rFonts w:hint="cs"/>
          <w:rtl/>
        </w:rPr>
        <w:t>ادله</w:t>
      </w:r>
      <w:r w:rsidRPr="00D75553">
        <w:rPr>
          <w:rtl/>
        </w:rPr>
        <w:t xml:space="preserve"> </w:t>
      </w:r>
      <w:r w:rsidRPr="00D75553">
        <w:rPr>
          <w:rFonts w:hint="cs"/>
          <w:rtl/>
        </w:rPr>
        <w:t>غیر</w:t>
      </w:r>
      <w:r w:rsidRPr="00D75553">
        <w:rPr>
          <w:rtl/>
        </w:rPr>
        <w:t xml:space="preserve"> </w:t>
      </w:r>
      <w:r w:rsidRPr="00D75553">
        <w:rPr>
          <w:rFonts w:hint="cs"/>
          <w:rtl/>
        </w:rPr>
        <w:t>معتبر</w:t>
      </w:r>
      <w:r w:rsidRPr="00D75553">
        <w:rPr>
          <w:rtl/>
        </w:rPr>
        <w:t xml:space="preserve"> </w:t>
      </w:r>
      <w:r w:rsidRPr="00D75553">
        <w:rPr>
          <w:rFonts w:hint="cs"/>
          <w:rtl/>
        </w:rPr>
        <w:t>همچون</w:t>
      </w:r>
      <w:r w:rsidRPr="00D75553">
        <w:rPr>
          <w:rtl/>
        </w:rPr>
        <w:t xml:space="preserve"> قیاس و رأی پرداخته و دلیل عدم پذیرش چنین ادله‌ای را مطرح می‌کند. در ادامه بحث از ادله غیر معتبر به بررسی اجماع پرداخته و آن را به‌عنوان دلیل نمی‌پذیرد، اما طریقیت و کاشف بودن آن را از نظر معصوم علیه‌السلام می‌پذیرد و اجماع را به‌عنوان راهی جهت کشف دلیل حکم شرعی</w:t>
      </w:r>
      <w:r w:rsidRPr="00D75553">
        <w:br/>
        <w:t>–</w:t>
      </w:r>
      <w:r w:rsidRPr="00D75553">
        <w:rPr>
          <w:rtl/>
        </w:rPr>
        <w:t>قول معصوم علیه‌السلام</w:t>
      </w:r>
      <w:r w:rsidRPr="00D75553">
        <w:rPr>
          <w:rFonts w:ascii="Sakkal Majalla" w:hAnsi="Sakkal Majalla" w:cs="Sakkal Majalla" w:hint="cs"/>
          <w:rtl/>
        </w:rPr>
        <w:t>–</w:t>
      </w:r>
      <w:r w:rsidRPr="00D75553">
        <w:rPr>
          <w:rtl/>
        </w:rPr>
        <w:t xml:space="preserve"> </w:t>
      </w:r>
      <w:r w:rsidRPr="00D75553">
        <w:rPr>
          <w:rFonts w:hint="cs"/>
          <w:rtl/>
        </w:rPr>
        <w:t>می‌داند</w:t>
      </w:r>
      <w:r w:rsidRPr="00D75553">
        <w:rPr>
          <w:rtl/>
        </w:rPr>
        <w:t xml:space="preserve">. </w:t>
      </w:r>
      <w:r w:rsidRPr="00D75553">
        <w:rPr>
          <w:rFonts w:hint="cs"/>
          <w:rtl/>
        </w:rPr>
        <w:t>ایشان</w:t>
      </w:r>
      <w:r w:rsidRPr="00D75553">
        <w:rPr>
          <w:rtl/>
        </w:rPr>
        <w:t xml:space="preserve"> </w:t>
      </w:r>
      <w:r w:rsidRPr="00D75553">
        <w:rPr>
          <w:rFonts w:hint="cs"/>
          <w:rtl/>
        </w:rPr>
        <w:t>در</w:t>
      </w:r>
      <w:r w:rsidRPr="00D75553">
        <w:rPr>
          <w:rtl/>
        </w:rPr>
        <w:t xml:space="preserve"> </w:t>
      </w:r>
      <w:r w:rsidRPr="00D75553">
        <w:rPr>
          <w:rFonts w:hint="cs"/>
          <w:rtl/>
        </w:rPr>
        <w:t>خاتمه</w:t>
      </w:r>
      <w:r w:rsidRPr="00D75553">
        <w:rPr>
          <w:rtl/>
        </w:rPr>
        <w:t xml:space="preserve"> </w:t>
      </w:r>
      <w:r w:rsidRPr="00D75553">
        <w:rPr>
          <w:rFonts w:hint="cs"/>
          <w:rtl/>
        </w:rPr>
        <w:t>به</w:t>
      </w:r>
      <w:r w:rsidRPr="00D75553">
        <w:rPr>
          <w:rtl/>
        </w:rPr>
        <w:t xml:space="preserve"> </w:t>
      </w:r>
      <w:r w:rsidRPr="00D75553">
        <w:rPr>
          <w:rFonts w:hint="cs"/>
          <w:rtl/>
        </w:rPr>
        <w:t>مباحث</w:t>
      </w:r>
      <w:r w:rsidRPr="00D75553">
        <w:rPr>
          <w:rtl/>
        </w:rPr>
        <w:t xml:space="preserve"> </w:t>
      </w:r>
      <w:r w:rsidRPr="00D75553">
        <w:rPr>
          <w:rFonts w:hint="cs"/>
          <w:rtl/>
        </w:rPr>
        <w:t>تعادل</w:t>
      </w:r>
      <w:r w:rsidRPr="00D75553">
        <w:rPr>
          <w:rtl/>
        </w:rPr>
        <w:t xml:space="preserve"> </w:t>
      </w:r>
      <w:r w:rsidRPr="00D75553">
        <w:rPr>
          <w:rFonts w:hint="cs"/>
          <w:rtl/>
        </w:rPr>
        <w:t>و</w:t>
      </w:r>
      <w:r w:rsidRPr="00D75553">
        <w:rPr>
          <w:rtl/>
        </w:rPr>
        <w:t xml:space="preserve"> </w:t>
      </w:r>
      <w:r w:rsidRPr="00D75553">
        <w:rPr>
          <w:rFonts w:hint="cs"/>
          <w:rtl/>
        </w:rPr>
        <w:t>تراجیح</w:t>
      </w:r>
      <w:r w:rsidRPr="00D75553">
        <w:rPr>
          <w:rtl/>
        </w:rPr>
        <w:t xml:space="preserve"> </w:t>
      </w:r>
      <w:r w:rsidRPr="00D75553">
        <w:rPr>
          <w:rFonts w:hint="cs"/>
          <w:rtl/>
        </w:rPr>
        <w:t>پرداخته</w:t>
      </w:r>
      <w:r w:rsidRPr="00D75553">
        <w:rPr>
          <w:rtl/>
        </w:rPr>
        <w:t xml:space="preserve"> </w:t>
      </w:r>
      <w:r w:rsidRPr="00D75553">
        <w:rPr>
          <w:rFonts w:hint="cs"/>
          <w:rtl/>
        </w:rPr>
        <w:t>است</w:t>
      </w:r>
      <w:r w:rsidRPr="00D75553">
        <w:t>.</w:t>
      </w:r>
    </w:p>
    <w:p w:rsidR="00D75553" w:rsidRPr="00D75553" w:rsidRDefault="00D75553" w:rsidP="00D75553">
      <w:r w:rsidRPr="00D75553">
        <w:rPr>
          <w:rtl/>
        </w:rPr>
        <w:t>شیخ مفید با این تقسیم، قیاس را که بنا بر مکتب عقلی جزء ادله شمرده‌شده، خارج کرده و همچنین برخلاف مکتب نقل، جمود بر نص نسبت به متون احادیث، ندارد</w:t>
      </w:r>
      <w:r w:rsidRPr="00D75553">
        <w:t>.</w:t>
      </w:r>
      <w:bookmarkStart w:id="17" w:name="_ftnref17"/>
      <w:r w:rsidRPr="00D75553">
        <w:fldChar w:fldCharType="begin"/>
      </w:r>
      <w:r w:rsidRPr="00D75553">
        <w:instrText xml:space="preserve"> HYPERLINK "http://mag.ijtihadnet.ir/19540-2/" \l "_ftn17" </w:instrText>
      </w:r>
      <w:r w:rsidRPr="00D75553">
        <w:fldChar w:fldCharType="separate"/>
      </w:r>
      <w:r w:rsidRPr="00D75553">
        <w:rPr>
          <w:rStyle w:val="Hyperlink"/>
        </w:rPr>
        <w:t>[</w:t>
      </w:r>
      <w:r w:rsidRPr="00D75553">
        <w:rPr>
          <w:rStyle w:val="Hyperlink"/>
          <w:rtl/>
          <w:lang w:bidi="fa-IR"/>
        </w:rPr>
        <w:t>۱۷</w:t>
      </w:r>
      <w:r w:rsidRPr="00D75553">
        <w:rPr>
          <w:rStyle w:val="Hyperlink"/>
        </w:rPr>
        <w:t>]</w:t>
      </w:r>
      <w:r w:rsidRPr="00D75553">
        <w:fldChar w:fldCharType="end"/>
      </w:r>
      <w:bookmarkEnd w:id="17"/>
    </w:p>
    <w:p w:rsidR="00D75553" w:rsidRPr="00D75553" w:rsidRDefault="00D75553" w:rsidP="00D75553">
      <w:hyperlink r:id="rId5" w:tooltip="۰۱ مختصر التذکره" w:history="1">
        <w:r w:rsidRPr="00D75553">
          <w:rPr>
            <w:rStyle w:val="Hyperlink"/>
            <w:b/>
            <w:bCs/>
          </w:rPr>
          <w:drawing>
            <wp:inline distT="0" distB="0" distL="0" distR="0">
              <wp:extent cx="1906270" cy="1906270"/>
              <wp:effectExtent l="0" t="0" r="0" b="0"/>
              <wp:docPr id="15" name="Picture 15" descr="۰۱ مختصر التذکره">
                <a:hlinkClick xmlns:a="http://schemas.openxmlformats.org/drawingml/2006/main" r:id="rId5" tooltip="&quot;۰۱ مختصر التذکره&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۰۱ مختصر التذکره">
                        <a:hlinkClick r:id="rId5" tooltip="&quot;۰۱ مختصر التذکره&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6270" cy="1906270"/>
                      </a:xfrm>
                      <a:prstGeom prst="rect">
                        <a:avLst/>
                      </a:prstGeom>
                      <a:noFill/>
                      <a:ln>
                        <a:noFill/>
                      </a:ln>
                    </pic:spPr>
                  </pic:pic>
                </a:graphicData>
              </a:graphic>
            </wp:inline>
          </w:drawing>
        </w:r>
        <w:r w:rsidRPr="00D75553">
          <w:rPr>
            <w:rStyle w:val="Hyperlink"/>
            <w:b/>
            <w:bCs/>
            <w:rtl/>
            <w:lang w:bidi="fa-IR"/>
          </w:rPr>
          <w:t>۰۱</w:t>
        </w:r>
        <w:r w:rsidRPr="00D75553">
          <w:rPr>
            <w:rStyle w:val="Hyperlink"/>
            <w:b/>
            <w:bCs/>
          </w:rPr>
          <w:t xml:space="preserve"> </w:t>
        </w:r>
        <w:r w:rsidRPr="00D75553">
          <w:rPr>
            <w:rStyle w:val="Hyperlink"/>
            <w:b/>
            <w:bCs/>
            <w:rtl/>
          </w:rPr>
          <w:t>مختصر التذکره</w:t>
        </w:r>
      </w:hyperlink>
    </w:p>
    <w:p w:rsidR="00D75553" w:rsidRPr="00D75553" w:rsidRDefault="00D75553" w:rsidP="00D75553">
      <w:r w:rsidRPr="00D75553">
        <w:rPr>
          <w:rtl/>
        </w:rPr>
        <w:t>شیخ بهایی از دیگر کسانی است که ماهیت ساختار اصولش بر اساس ادله شرعی است. به تعبیری با توجه به این‌که از نظر وی موضوع علم اصول دلایل فقه است،</w:t>
      </w:r>
      <w:bookmarkStart w:id="18" w:name="_ftnref18"/>
      <w:r w:rsidRPr="00D75553">
        <w:fldChar w:fldCharType="begin"/>
      </w:r>
      <w:r w:rsidRPr="00D75553">
        <w:instrText xml:space="preserve"> HYPERLINK "http://mag.ijtihadnet.ir/19540-2/" \l "_ftn18" </w:instrText>
      </w:r>
      <w:r w:rsidRPr="00D75553">
        <w:fldChar w:fldCharType="separate"/>
      </w:r>
      <w:r w:rsidRPr="00D75553">
        <w:rPr>
          <w:rStyle w:val="Hyperlink"/>
        </w:rPr>
        <w:t>[</w:t>
      </w:r>
      <w:r w:rsidRPr="00D75553">
        <w:rPr>
          <w:rStyle w:val="Hyperlink"/>
          <w:rtl/>
          <w:lang w:bidi="fa-IR"/>
        </w:rPr>
        <w:t>۱۸</w:t>
      </w:r>
      <w:r w:rsidRPr="00D75553">
        <w:rPr>
          <w:rStyle w:val="Hyperlink"/>
        </w:rPr>
        <w:t>]</w:t>
      </w:r>
      <w:r w:rsidRPr="00D75553">
        <w:fldChar w:fldCharType="end"/>
      </w:r>
      <w:bookmarkEnd w:id="18"/>
      <w:r w:rsidRPr="00D75553">
        <w:t> </w:t>
      </w:r>
      <w:r w:rsidRPr="00D75553">
        <w:rPr>
          <w:rtl/>
        </w:rPr>
        <w:t>مباحث کتاب را نیز بر همان اساس البته با تغییراتی اساسی، تنظیم کرده است. وی کتابش را به پنج بخش تقسیم می‌کند. منهج اول، شامل مقدماتی همچون مقدمات منطقی و لغوی و احکامی می‌شود. منهج دوم به ادله شرعی و منهج سوم به مباحث مشترک بین کتاب و سنت می</w:t>
      </w:r>
      <w:r w:rsidRPr="00D75553">
        <w:rPr>
          <w:rtl/>
        </w:rPr>
        <w:softHyphen/>
        <w:t>پردازد. منهج چهارم به اجتهاد و تقلید و منهج پنجم به تعادل و تراجیح اختصاص داده‌شده است</w:t>
      </w:r>
      <w:r w:rsidRPr="00D75553">
        <w:t>.</w:t>
      </w:r>
    </w:p>
    <w:p w:rsidR="00D75553" w:rsidRPr="00D75553" w:rsidRDefault="00D75553" w:rsidP="00D75553">
      <w:hyperlink r:id="rId7" w:tooltip="زبده الاصول" w:history="1">
        <w:r w:rsidRPr="00D75553">
          <w:rPr>
            <w:rStyle w:val="Hyperlink"/>
          </w:rPr>
          <w:drawing>
            <wp:inline distT="0" distB="0" distL="0" distR="0">
              <wp:extent cx="1906270" cy="1906270"/>
              <wp:effectExtent l="0" t="0" r="0" b="0"/>
              <wp:docPr id="14" name="Picture 14" descr="زبده الاصول">
                <a:hlinkClick xmlns:a="http://schemas.openxmlformats.org/drawingml/2006/main" r:id="rId7" tooltip="&quot;زبده الاصول&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زبده الاصول">
                        <a:hlinkClick r:id="rId7" tooltip="&quot;زبده الاصول&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6270" cy="1906270"/>
                      </a:xfrm>
                      <a:prstGeom prst="rect">
                        <a:avLst/>
                      </a:prstGeom>
                      <a:noFill/>
                      <a:ln>
                        <a:noFill/>
                      </a:ln>
                    </pic:spPr>
                  </pic:pic>
                </a:graphicData>
              </a:graphic>
            </wp:inline>
          </w:drawing>
        </w:r>
        <w:r w:rsidRPr="00D75553">
          <w:rPr>
            <w:rStyle w:val="Hyperlink"/>
            <w:rtl/>
          </w:rPr>
          <w:t>زبده الاصول</w:t>
        </w:r>
      </w:hyperlink>
    </w:p>
    <w:p w:rsidR="00D75553" w:rsidRPr="00D75553" w:rsidRDefault="00D75553" w:rsidP="00D75553">
      <w:r w:rsidRPr="00D75553">
        <w:rPr>
          <w:rtl/>
        </w:rPr>
        <w:t>تنظیم مباحث بر اساس ادله شرعی، در دوران معاصر نیز طرفدارانی همچون شهید صدر پیداکرده است. ایشان این نوع ساختاربندی اصول را با پیشرفتی چشم‌گیر روبه‌جلو برده است و تنظیم مباحث اصولی بر اساس ادله شرعی را به‌خوبی تبیین می‌کند. البته ایشان دو نوع ساختار اصولی ارائه می‌دهند و می‌گویند: «مباحث اصول، از ادله مشترک برای استدلال فقهی بحث می‌کند و این مباحث یا بر اساس نوع دلالت که لفظی، عقلی، شرعی است تنظیم می‌شود و یا بر اساس نوع دلیل به ذاته و این‌که از شارع صادرشده و مرتبط با شارع است، تنظیم می‌شود. تقسیم اول محورش به لحاظ نوع دلیلیت است و تقسیم دوم با لحاظ نوع دلیل به ذاته است</w:t>
      </w:r>
      <w:r w:rsidRPr="00D75553">
        <w:t>».</w:t>
      </w:r>
      <w:bookmarkStart w:id="19" w:name="_ftnref19"/>
      <w:r w:rsidRPr="00D75553">
        <w:fldChar w:fldCharType="begin"/>
      </w:r>
      <w:r w:rsidRPr="00D75553">
        <w:instrText xml:space="preserve"> HYPERLINK "http://mag.ijtihadnet.ir/19540-2/" \l "_ftn19" </w:instrText>
      </w:r>
      <w:r w:rsidRPr="00D75553">
        <w:fldChar w:fldCharType="separate"/>
      </w:r>
      <w:r w:rsidRPr="00D75553">
        <w:rPr>
          <w:rStyle w:val="Hyperlink"/>
        </w:rPr>
        <w:t>[</w:t>
      </w:r>
      <w:r w:rsidRPr="00D75553">
        <w:rPr>
          <w:rStyle w:val="Hyperlink"/>
          <w:rtl/>
          <w:lang w:bidi="fa-IR"/>
        </w:rPr>
        <w:t>۱۹</w:t>
      </w:r>
      <w:r w:rsidRPr="00D75553">
        <w:rPr>
          <w:rStyle w:val="Hyperlink"/>
        </w:rPr>
        <w:t>]</w:t>
      </w:r>
      <w:r w:rsidRPr="00D75553">
        <w:fldChar w:fldCharType="end"/>
      </w:r>
      <w:bookmarkEnd w:id="19"/>
    </w:p>
    <w:p w:rsidR="00D75553" w:rsidRPr="00D75553" w:rsidRDefault="00D75553" w:rsidP="00D75553">
      <w:r w:rsidRPr="00D75553">
        <w:rPr>
          <w:rtl/>
        </w:rPr>
        <w:t>ایشان در توضیح ساختار بر اساس نوع دلیلیت می‌گوید</w:t>
      </w:r>
      <w:r w:rsidRPr="00D75553">
        <w:t>:</w:t>
      </w:r>
    </w:p>
    <w:p w:rsidR="00D75553" w:rsidRPr="00D75553" w:rsidRDefault="00D75553" w:rsidP="00D75553">
      <w:r w:rsidRPr="00D75553">
        <w:rPr>
          <w:rtl/>
        </w:rPr>
        <w:t>در تقسیم مباحث به لحاظ نوع دلیلیت، به لفظی، عقلی و تعبدی بودن توجه می‌شود؛ بنابراین مسائل اصول عبارت‌اند از</w:t>
      </w:r>
      <w:r w:rsidRPr="00D75553">
        <w:t>:</w:t>
      </w:r>
    </w:p>
    <w:p w:rsidR="00D75553" w:rsidRPr="00D75553" w:rsidRDefault="00D75553" w:rsidP="00D75553">
      <w:r w:rsidRPr="00D75553">
        <w:rPr>
          <w:rtl/>
          <w:lang w:bidi="fa-IR"/>
        </w:rPr>
        <w:t>۱</w:t>
      </w:r>
      <w:r w:rsidRPr="00D75553">
        <w:t xml:space="preserve">- </w:t>
      </w:r>
      <w:r w:rsidRPr="00D75553">
        <w:rPr>
          <w:rtl/>
        </w:rPr>
        <w:t>مباحث الفاظ: بحث از دلیلیت الفاظ و هر آنچه به تشخیص ظهورات لغوی و عرفی برمی‌گردد. تمام مباحث لغوی اصولی و مباحث ظهور حالی و سیاقی که کاشف از حکم شرعی است- و لو لفظی در کار نباشد مانند فعل و تقریر معصوم علیه‌السلام- تحت این باب قرار می</w:t>
      </w:r>
      <w:r w:rsidRPr="00D75553">
        <w:rPr>
          <w:rtl/>
        </w:rPr>
        <w:softHyphen/>
        <w:t>گیرد؛</w:t>
      </w:r>
    </w:p>
    <w:p w:rsidR="00D75553" w:rsidRPr="00D75553" w:rsidRDefault="00D75553" w:rsidP="00D75553">
      <w:r w:rsidRPr="00D75553">
        <w:rPr>
          <w:rtl/>
          <w:lang w:bidi="fa-IR"/>
        </w:rPr>
        <w:t>۲</w:t>
      </w:r>
      <w:r w:rsidRPr="00D75553">
        <w:t xml:space="preserve">- </w:t>
      </w:r>
      <w:r w:rsidRPr="00D75553">
        <w:rPr>
          <w:rtl/>
        </w:rPr>
        <w:t>مباحث استلزامات عقلی: در این قسم قواعد عقلی برهانی(غیر استقرایی) که به‌وسیله آن استنباط حکم شرعی می‌شود، قرار می‌گیرند که دو قسم هستند</w:t>
      </w:r>
      <w:r w:rsidRPr="00D75553">
        <w:t>:</w:t>
      </w:r>
    </w:p>
    <w:p w:rsidR="00D75553" w:rsidRPr="00D75553" w:rsidRDefault="00D75553" w:rsidP="00D75553">
      <w:r w:rsidRPr="00D75553">
        <w:rPr>
          <w:rtl/>
        </w:rPr>
        <w:t>الف) غیر مستقلات عقلیه شامل: علامات و اقتضائاتی است که عقل بین دو حکم یا حکم و موضوع یا حکم و متعلق درک می‌کند</w:t>
      </w:r>
      <w:r w:rsidRPr="00D75553">
        <w:t>.</w:t>
      </w:r>
    </w:p>
    <w:p w:rsidR="00D75553" w:rsidRPr="00D75553" w:rsidRDefault="00D75553" w:rsidP="00D75553">
      <w:r w:rsidRPr="00D75553">
        <w:rPr>
          <w:rtl/>
        </w:rPr>
        <w:t>ب) مستقلات عقلیه، که در آن از حقیقتِ حکم عقل به حسن و قبح و قاعده ملازمه گفتگو می‌شود؛</w:t>
      </w:r>
      <w:r w:rsidRPr="00D75553">
        <w:br/>
      </w:r>
      <w:r w:rsidRPr="00D75553">
        <w:rPr>
          <w:rtl/>
          <w:lang w:bidi="fa-IR"/>
        </w:rPr>
        <w:t>۳</w:t>
      </w:r>
      <w:r w:rsidRPr="00D75553">
        <w:t xml:space="preserve">- </w:t>
      </w:r>
      <w:r w:rsidRPr="00D75553">
        <w:rPr>
          <w:rtl/>
        </w:rPr>
        <w:t>مباحث دلیل استقرایی (اجماع، سیره و تواتر)</w:t>
      </w:r>
      <w:r w:rsidRPr="00D75553">
        <w:t>.</w:t>
      </w:r>
    </w:p>
    <w:p w:rsidR="00D75553" w:rsidRPr="00D75553" w:rsidRDefault="00D75553" w:rsidP="00D75553">
      <w:r w:rsidRPr="00D75553">
        <w:rPr>
          <w:rtl/>
        </w:rPr>
        <w:t>علت نام‌گذاری این بخش به دلیل استقرایی آن است که دلیلیت موارد ذکرشده، بر اساس حساب احتمالات و استقرا است، لذا در ابتدای این بخش از دلیل استقرایی گفتگو می</w:t>
      </w:r>
      <w:r w:rsidRPr="00D75553">
        <w:rPr>
          <w:rtl/>
        </w:rPr>
        <w:softHyphen/>
        <w:t>شود</w:t>
      </w:r>
      <w:r w:rsidRPr="00D75553">
        <w:t>.</w:t>
      </w:r>
    </w:p>
    <w:p w:rsidR="00D75553" w:rsidRPr="00D75553" w:rsidRDefault="00D75553" w:rsidP="00D75553">
      <w:r w:rsidRPr="00D75553">
        <w:rPr>
          <w:rtl/>
          <w:lang w:bidi="fa-IR"/>
        </w:rPr>
        <w:t>۴</w:t>
      </w:r>
      <w:r w:rsidRPr="00D75553">
        <w:t>-</w:t>
      </w:r>
      <w:r w:rsidRPr="00D75553">
        <w:softHyphen/>
        <w:t xml:space="preserve"> </w:t>
      </w:r>
      <w:r w:rsidRPr="00D75553">
        <w:rPr>
          <w:rtl/>
        </w:rPr>
        <w:t>حجج شرعیه: شامل ادله‌ای است که دلیلیت آن‌ها با جعل شرعی ثابت می‌شود و دو قسم است: الف) امارات ب) اصول عملیه؛</w:t>
      </w:r>
    </w:p>
    <w:p w:rsidR="00D75553" w:rsidRPr="00D75553" w:rsidRDefault="00D75553" w:rsidP="00D75553">
      <w:r w:rsidRPr="00D75553">
        <w:rPr>
          <w:rtl/>
          <w:lang w:bidi="fa-IR"/>
        </w:rPr>
        <w:t>۵</w:t>
      </w:r>
      <w:r w:rsidRPr="00D75553">
        <w:t xml:space="preserve">- </w:t>
      </w:r>
      <w:r w:rsidRPr="00D75553">
        <w:rPr>
          <w:rtl/>
        </w:rPr>
        <w:t>اصول عملیه عقلیه: قواعدی که عقل هنگام شک بدوی یا مقرون به علم اجمالی در متباینین یا اقل و اکثر در نظر می‌گیرد و به‌وسیله آن اثبات حکم شرعی می‌کند؛</w:t>
      </w:r>
    </w:p>
    <w:p w:rsidR="00D75553" w:rsidRPr="00D75553" w:rsidRDefault="00D75553" w:rsidP="00D75553">
      <w:pPr>
        <w:numPr>
          <w:ilvl w:val="0"/>
          <w:numId w:val="6"/>
        </w:numPr>
      </w:pPr>
      <w:r w:rsidRPr="00D75553">
        <w:rPr>
          <w:rtl/>
        </w:rPr>
        <w:t>خاتمه شامل: تعارض واقع‌بین ادله مذکور و احکام آن</w:t>
      </w:r>
      <w:r w:rsidRPr="00D75553">
        <w:t>.</w:t>
      </w:r>
      <w:bookmarkStart w:id="20" w:name="_ftnref20"/>
      <w:r w:rsidRPr="00D75553">
        <w:fldChar w:fldCharType="begin"/>
      </w:r>
      <w:r w:rsidRPr="00D75553">
        <w:instrText xml:space="preserve"> HYPERLINK "http://mag.ijtihadnet.ir/19540-2/" \l "_ftn20" </w:instrText>
      </w:r>
      <w:r w:rsidRPr="00D75553">
        <w:fldChar w:fldCharType="separate"/>
      </w:r>
      <w:r w:rsidRPr="00D75553">
        <w:rPr>
          <w:rStyle w:val="Hyperlink"/>
        </w:rPr>
        <w:t>[</w:t>
      </w:r>
      <w:r w:rsidRPr="00D75553">
        <w:rPr>
          <w:rStyle w:val="Hyperlink"/>
          <w:rtl/>
          <w:lang w:bidi="fa-IR"/>
        </w:rPr>
        <w:t>۲۰</w:t>
      </w:r>
      <w:r w:rsidRPr="00D75553">
        <w:rPr>
          <w:rStyle w:val="Hyperlink"/>
        </w:rPr>
        <w:t>]</w:t>
      </w:r>
      <w:r w:rsidRPr="00D75553">
        <w:fldChar w:fldCharType="end"/>
      </w:r>
      <w:bookmarkEnd w:id="20"/>
    </w:p>
    <w:p w:rsidR="00D75553" w:rsidRPr="00D75553" w:rsidRDefault="00D75553" w:rsidP="00D75553">
      <w:hyperlink r:id="rId9" w:tooltip="شهید-صدر—ساختار-اصول-فقه-بر-اساس-نوع-دلالت" w:history="1">
        <w:r w:rsidRPr="00D75553">
          <w:rPr>
            <w:rStyle w:val="Hyperlink"/>
            <w:rtl/>
          </w:rPr>
          <w:t>شهید-صدر</w:t>
        </w:r>
        <w:r w:rsidRPr="00D75553">
          <w:rPr>
            <w:rStyle w:val="Hyperlink"/>
            <w:rFonts w:ascii="Sakkal Majalla" w:hAnsi="Sakkal Majalla" w:cs="Sakkal Majalla" w:hint="cs"/>
            <w:rtl/>
          </w:rPr>
          <w:t>—</w:t>
        </w:r>
        <w:r w:rsidRPr="00D75553">
          <w:rPr>
            <w:rStyle w:val="Hyperlink"/>
            <w:rFonts w:hint="cs"/>
            <w:rtl/>
          </w:rPr>
          <w:t>ساختار</w:t>
        </w:r>
        <w:r w:rsidRPr="00D75553">
          <w:rPr>
            <w:rStyle w:val="Hyperlink"/>
            <w:rtl/>
          </w:rPr>
          <w:t>-</w:t>
        </w:r>
        <w:r w:rsidRPr="00D75553">
          <w:rPr>
            <w:rStyle w:val="Hyperlink"/>
            <w:rFonts w:hint="cs"/>
            <w:rtl/>
          </w:rPr>
          <w:t>اصول</w:t>
        </w:r>
        <w:r w:rsidRPr="00D75553">
          <w:rPr>
            <w:rStyle w:val="Hyperlink"/>
            <w:rtl/>
          </w:rPr>
          <w:t>-</w:t>
        </w:r>
        <w:r w:rsidRPr="00D75553">
          <w:rPr>
            <w:rStyle w:val="Hyperlink"/>
            <w:rFonts w:hint="cs"/>
            <w:rtl/>
          </w:rPr>
          <w:t>فقه</w:t>
        </w:r>
        <w:r w:rsidRPr="00D75553">
          <w:rPr>
            <w:rStyle w:val="Hyperlink"/>
            <w:rtl/>
          </w:rPr>
          <w:t>-</w:t>
        </w:r>
        <w:r w:rsidRPr="00D75553">
          <w:rPr>
            <w:rStyle w:val="Hyperlink"/>
            <w:rFonts w:hint="cs"/>
            <w:rtl/>
          </w:rPr>
          <w:t>بر</w:t>
        </w:r>
        <w:r w:rsidRPr="00D75553">
          <w:rPr>
            <w:rStyle w:val="Hyperlink"/>
            <w:rtl/>
          </w:rPr>
          <w:t>-</w:t>
        </w:r>
        <w:r w:rsidRPr="00D75553">
          <w:rPr>
            <w:rStyle w:val="Hyperlink"/>
            <w:rFonts w:hint="cs"/>
            <w:rtl/>
          </w:rPr>
          <w:t>اساس</w:t>
        </w:r>
        <w:r w:rsidRPr="00D75553">
          <w:rPr>
            <w:rStyle w:val="Hyperlink"/>
            <w:rtl/>
          </w:rPr>
          <w:t>-</w:t>
        </w:r>
        <w:r w:rsidRPr="00D75553">
          <w:rPr>
            <w:rStyle w:val="Hyperlink"/>
            <w:rFonts w:hint="cs"/>
            <w:rtl/>
          </w:rPr>
          <w:t>نوع</w:t>
        </w:r>
        <w:r w:rsidRPr="00D75553">
          <w:rPr>
            <w:rStyle w:val="Hyperlink"/>
            <w:rtl/>
          </w:rPr>
          <w:t>-</w:t>
        </w:r>
        <w:r w:rsidRPr="00D75553">
          <w:rPr>
            <w:rStyle w:val="Hyperlink"/>
            <w:rFonts w:hint="cs"/>
            <w:rtl/>
          </w:rPr>
          <w:t>دلالت</w:t>
        </w:r>
      </w:hyperlink>
    </w:p>
    <w:p w:rsidR="00D75553" w:rsidRPr="00D75553" w:rsidRDefault="00D75553" w:rsidP="00D75553">
      <w:r w:rsidRPr="00D75553">
        <w:rPr>
          <w:rtl/>
        </w:rPr>
        <w:t>شهید صدر همچنین در توضیح ساختار بر اساس نوع دلیل می‌گوید</w:t>
      </w:r>
      <w:r w:rsidRPr="00D75553">
        <w:t>:</w:t>
      </w:r>
    </w:p>
    <w:p w:rsidR="00D75553" w:rsidRPr="00D75553" w:rsidRDefault="00D75553" w:rsidP="00D75553">
      <w:r w:rsidRPr="00D75553">
        <w:rPr>
          <w:rtl/>
        </w:rPr>
        <w:t xml:space="preserve">وقتی فقیه می‌خواهد حکم شرعی را استنباط کند، گاهی با دلیلی برخورد می‌کند که از آن حکم شرعی کشف می‌شود و گاهی با دلیلی برخورد می‌کند که وظیفه عملی را هنگام مواجه با حکم مجهول ارائه می‌دهد. حال با توجه به این گفتار مباحث اصول دو قسم‌اند: </w:t>
      </w:r>
      <w:r w:rsidRPr="00D75553">
        <w:rPr>
          <w:rtl/>
          <w:lang w:bidi="fa-IR"/>
        </w:rPr>
        <w:t xml:space="preserve">۱. </w:t>
      </w:r>
      <w:r w:rsidRPr="00D75553">
        <w:rPr>
          <w:rtl/>
        </w:rPr>
        <w:t xml:space="preserve">ادله محرزه شامل: دلیل شرعی و دلیل عقلی، که به‌وسیله آن کشف واقع می‌شود؛ </w:t>
      </w:r>
      <w:r w:rsidRPr="00D75553">
        <w:rPr>
          <w:rtl/>
          <w:lang w:bidi="fa-IR"/>
        </w:rPr>
        <w:t xml:space="preserve">۲. </w:t>
      </w:r>
      <w:r w:rsidRPr="00D75553">
        <w:rPr>
          <w:rtl/>
        </w:rPr>
        <w:t>اصول عملیه (ادله غیر محرزه)، که به‌وسیله آن وظیفه عملیه شاکّ به‌حکم مشخص می‌شود</w:t>
      </w:r>
      <w:r w:rsidRPr="00D75553">
        <w:t>.</w:t>
      </w:r>
    </w:p>
    <w:p w:rsidR="00D75553" w:rsidRPr="00D75553" w:rsidRDefault="00D75553" w:rsidP="00D75553">
      <w:r w:rsidRPr="00D75553">
        <w:rPr>
          <w:rtl/>
        </w:rPr>
        <w:t xml:space="preserve">وی در پایان تعارض بین ادله را مطرح می‌کند که دارای سه فصل است: </w:t>
      </w:r>
      <w:r w:rsidRPr="00D75553">
        <w:rPr>
          <w:rtl/>
          <w:lang w:bidi="fa-IR"/>
        </w:rPr>
        <w:t xml:space="preserve">۱. </w:t>
      </w:r>
      <w:r w:rsidRPr="00D75553">
        <w:rPr>
          <w:rtl/>
        </w:rPr>
        <w:t xml:space="preserve">تعارض بین ادله محرز </w:t>
      </w:r>
      <w:r w:rsidRPr="00D75553">
        <w:rPr>
          <w:rtl/>
          <w:lang w:bidi="fa-IR"/>
        </w:rPr>
        <w:t>۲.</w:t>
      </w:r>
      <w:r w:rsidRPr="00D75553">
        <w:rPr>
          <w:rtl/>
        </w:rPr>
        <w:t xml:space="preserve">تعارض بین اصول عملیه </w:t>
      </w:r>
      <w:r w:rsidRPr="00D75553">
        <w:rPr>
          <w:rtl/>
          <w:lang w:bidi="fa-IR"/>
        </w:rPr>
        <w:t xml:space="preserve">۳. </w:t>
      </w:r>
      <w:r w:rsidRPr="00D75553">
        <w:rPr>
          <w:rtl/>
        </w:rPr>
        <w:t>تعارض بین اصول و ادله</w:t>
      </w:r>
      <w:r w:rsidRPr="00D75553">
        <w:t>.</w:t>
      </w:r>
    </w:p>
    <w:p w:rsidR="00D75553" w:rsidRPr="00D75553" w:rsidRDefault="00D75553" w:rsidP="00D75553">
      <w:hyperlink r:id="rId10" w:tooltip="شهید-صدر—نوع-دلیل" w:history="1">
        <w:r w:rsidRPr="00D75553">
          <w:rPr>
            <w:rStyle w:val="Hyperlink"/>
          </w:rPr>
          <w:drawing>
            <wp:inline distT="0" distB="0" distL="0" distR="0">
              <wp:extent cx="1906270" cy="1906270"/>
              <wp:effectExtent l="0" t="0" r="0" b="0"/>
              <wp:docPr id="13" name="Picture 13" descr="شهید-صدر—نوع-دلیل">
                <a:hlinkClick xmlns:a="http://schemas.openxmlformats.org/drawingml/2006/main" r:id="rId10" tooltip="&quot;شهید-صدر—نوع-دلیل&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شهید-صدر—نوع-دلیل">
                        <a:hlinkClick r:id="rId10" tooltip="&quot;شهید-صدر—نوع-دلیل&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6270" cy="1906270"/>
                      </a:xfrm>
                      <a:prstGeom prst="rect">
                        <a:avLst/>
                      </a:prstGeom>
                      <a:noFill/>
                      <a:ln>
                        <a:noFill/>
                      </a:ln>
                    </pic:spPr>
                  </pic:pic>
                </a:graphicData>
              </a:graphic>
            </wp:inline>
          </w:drawing>
        </w:r>
        <w:r w:rsidRPr="00D75553">
          <w:rPr>
            <w:rStyle w:val="Hyperlink"/>
            <w:rtl/>
          </w:rPr>
          <w:t>شهید-صدر</w:t>
        </w:r>
        <w:r w:rsidRPr="00D75553">
          <w:rPr>
            <w:rStyle w:val="Hyperlink"/>
            <w:rFonts w:ascii="Sakkal Majalla" w:hAnsi="Sakkal Majalla" w:cs="Sakkal Majalla" w:hint="cs"/>
            <w:rtl/>
          </w:rPr>
          <w:t>—</w:t>
        </w:r>
        <w:r w:rsidRPr="00D75553">
          <w:rPr>
            <w:rStyle w:val="Hyperlink"/>
            <w:rFonts w:hint="cs"/>
            <w:rtl/>
          </w:rPr>
          <w:t>نوع</w:t>
        </w:r>
        <w:r w:rsidRPr="00D75553">
          <w:rPr>
            <w:rStyle w:val="Hyperlink"/>
            <w:rtl/>
          </w:rPr>
          <w:t>-</w:t>
        </w:r>
        <w:r w:rsidRPr="00D75553">
          <w:rPr>
            <w:rStyle w:val="Hyperlink"/>
            <w:rFonts w:hint="cs"/>
            <w:rtl/>
          </w:rPr>
          <w:t>دلیل</w:t>
        </w:r>
      </w:hyperlink>
    </w:p>
    <w:p w:rsidR="00D75553" w:rsidRPr="00D75553" w:rsidRDefault="00D75553" w:rsidP="00D75553">
      <w:r w:rsidRPr="00D75553">
        <w:rPr>
          <w:b/>
          <w:bCs/>
          <w:rtl/>
        </w:rPr>
        <w:t>تقسیم مباحث بر اساس خطاب شرعی</w:t>
      </w:r>
    </w:p>
    <w:p w:rsidR="00D75553" w:rsidRPr="00D75553" w:rsidRDefault="00D75553" w:rsidP="00D75553">
      <w:r w:rsidRPr="00D75553">
        <w:rPr>
          <w:rtl/>
        </w:rPr>
        <w:t>دومین ساختار موجود در علم اصول، تقسیم مباحث بر اساس خطاب شرعی است. سید مرتضی برای نخستین بار مسائل اصولی را بر اساس خطاب شرعی تقسیم کرده است. وی بر محوری بودن خطاب تأکید داشته</w:t>
      </w:r>
      <w:bookmarkStart w:id="21" w:name="_ftnref21"/>
      <w:r w:rsidRPr="00D75553">
        <w:fldChar w:fldCharType="begin"/>
      </w:r>
      <w:r w:rsidRPr="00D75553">
        <w:instrText xml:space="preserve"> HYPERLINK "http://mag.ijtihadnet.ir/19540-2/" \l "_ftn21" </w:instrText>
      </w:r>
      <w:r w:rsidRPr="00D75553">
        <w:fldChar w:fldCharType="separate"/>
      </w:r>
      <w:r w:rsidRPr="00D75553">
        <w:rPr>
          <w:rStyle w:val="Hyperlink"/>
        </w:rPr>
        <w:t>[</w:t>
      </w:r>
      <w:r w:rsidRPr="00D75553">
        <w:rPr>
          <w:rStyle w:val="Hyperlink"/>
          <w:rtl/>
          <w:lang w:bidi="fa-IR"/>
        </w:rPr>
        <w:t>۲۱</w:t>
      </w:r>
      <w:r w:rsidRPr="00D75553">
        <w:rPr>
          <w:rStyle w:val="Hyperlink"/>
        </w:rPr>
        <w:t>]</w:t>
      </w:r>
      <w:r w:rsidRPr="00D75553">
        <w:fldChar w:fldCharType="end"/>
      </w:r>
      <w:bookmarkEnd w:id="21"/>
      <w:r w:rsidRPr="00D75553">
        <w:t> </w:t>
      </w:r>
      <w:r w:rsidRPr="00D75553">
        <w:rPr>
          <w:rtl/>
        </w:rPr>
        <w:t>و محور مباحث اصولی را «خطاب» قرار داده و می‌گوید: «اگر محور و مدار بحث در اصول فقه بر خطاب استوار باشد، لازم است در آغاز مباحث خطاب را ذکر کنیم</w:t>
      </w:r>
      <w:r w:rsidRPr="00D75553">
        <w:t>».</w:t>
      </w:r>
      <w:bookmarkStart w:id="22" w:name="_ftnref22"/>
      <w:r w:rsidRPr="00D75553">
        <w:fldChar w:fldCharType="begin"/>
      </w:r>
      <w:r w:rsidRPr="00D75553">
        <w:instrText xml:space="preserve"> HYPERLINK "http://mag.ijtihadnet.ir/19540-2/" \l "_ftn22" </w:instrText>
      </w:r>
      <w:r w:rsidRPr="00D75553">
        <w:fldChar w:fldCharType="separate"/>
      </w:r>
      <w:r w:rsidRPr="00D75553">
        <w:rPr>
          <w:rStyle w:val="Hyperlink"/>
        </w:rPr>
        <w:t>[</w:t>
      </w:r>
      <w:r w:rsidRPr="00D75553">
        <w:rPr>
          <w:rStyle w:val="Hyperlink"/>
          <w:rtl/>
          <w:lang w:bidi="fa-IR"/>
        </w:rPr>
        <w:t>۲۲</w:t>
      </w:r>
      <w:r w:rsidRPr="00D75553">
        <w:rPr>
          <w:rStyle w:val="Hyperlink"/>
        </w:rPr>
        <w:t>]</w:t>
      </w:r>
      <w:r w:rsidRPr="00D75553">
        <w:fldChar w:fldCharType="end"/>
      </w:r>
      <w:bookmarkEnd w:id="22"/>
    </w:p>
    <w:p w:rsidR="00D75553" w:rsidRPr="00D75553" w:rsidRDefault="00D75553" w:rsidP="00D75553">
      <w:r w:rsidRPr="00D75553">
        <w:rPr>
          <w:rtl/>
        </w:rPr>
        <w:t>البته ایشان معتقد است قبل از ورود به بحث از احوال خطاب باید پیرامون علم گفتگو شود</w:t>
      </w:r>
      <w:bookmarkStart w:id="23" w:name="_ftnref23"/>
      <w:r w:rsidRPr="00D75553">
        <w:fldChar w:fldCharType="begin"/>
      </w:r>
      <w:r w:rsidRPr="00D75553">
        <w:instrText xml:space="preserve"> HYPERLINK "http://mag.ijtihadnet.ir/19540-2/" \l "_ftn23" </w:instrText>
      </w:r>
      <w:r w:rsidRPr="00D75553">
        <w:fldChar w:fldCharType="separate"/>
      </w:r>
      <w:r w:rsidRPr="00D75553">
        <w:rPr>
          <w:rStyle w:val="Hyperlink"/>
        </w:rPr>
        <w:t>[</w:t>
      </w:r>
      <w:r w:rsidRPr="00D75553">
        <w:rPr>
          <w:rStyle w:val="Hyperlink"/>
          <w:rtl/>
          <w:lang w:bidi="fa-IR"/>
        </w:rPr>
        <w:t>۲۳</w:t>
      </w:r>
      <w:r w:rsidRPr="00D75553">
        <w:rPr>
          <w:rStyle w:val="Hyperlink"/>
        </w:rPr>
        <w:t>]</w:t>
      </w:r>
      <w:r w:rsidRPr="00D75553">
        <w:fldChar w:fldCharType="end"/>
      </w:r>
      <w:bookmarkEnd w:id="23"/>
      <w:r w:rsidRPr="00D75553">
        <w:t> </w:t>
      </w:r>
      <w:r w:rsidRPr="00D75553">
        <w:rPr>
          <w:rtl/>
        </w:rPr>
        <w:t>و رابطه آن را با ظن سنجید و کاربرد علم و ظن در اصول و محدوده آن دو را مشخص کرد. ایشان قائل است ابتدا باید علم حاصل شود چون دلایل قطعی وجود دارد که در اصول فقه همانند اصول دین باید به علم رسید؛ و در صورت عدم حصول علم می‌توان به ظن اکتفا کرد</w:t>
      </w:r>
      <w:r w:rsidRPr="00D75553">
        <w:t>.</w:t>
      </w:r>
      <w:bookmarkStart w:id="24" w:name="_ftnref24"/>
      <w:r w:rsidRPr="00D75553">
        <w:fldChar w:fldCharType="begin"/>
      </w:r>
      <w:r w:rsidRPr="00D75553">
        <w:instrText xml:space="preserve"> HYPERLINK "http://mag.ijtihadnet.ir/19540-2/" \l "_ftn24" </w:instrText>
      </w:r>
      <w:r w:rsidRPr="00D75553">
        <w:fldChar w:fldCharType="separate"/>
      </w:r>
      <w:r w:rsidRPr="00D75553">
        <w:rPr>
          <w:rStyle w:val="Hyperlink"/>
        </w:rPr>
        <w:t>[</w:t>
      </w:r>
      <w:r w:rsidRPr="00D75553">
        <w:rPr>
          <w:rStyle w:val="Hyperlink"/>
          <w:rtl/>
          <w:lang w:bidi="fa-IR"/>
        </w:rPr>
        <w:t>۲۴</w:t>
      </w:r>
      <w:r w:rsidRPr="00D75553">
        <w:rPr>
          <w:rStyle w:val="Hyperlink"/>
        </w:rPr>
        <w:t>]</w:t>
      </w:r>
      <w:r w:rsidRPr="00D75553">
        <w:fldChar w:fldCharType="end"/>
      </w:r>
      <w:bookmarkEnd w:id="24"/>
    </w:p>
    <w:p w:rsidR="00D75553" w:rsidRPr="00D75553" w:rsidRDefault="00D75553" w:rsidP="00D75553">
      <w:r w:rsidRPr="00D75553">
        <w:rPr>
          <w:rtl/>
        </w:rPr>
        <w:t>وی سپس به بحث اصلی خود بازگشته و نتیجه می‌گیرد که غرض از اصول فقه، خطاب است. به همین دلیل اقسام آن را ذکر کرده و به احوال خطاب می</w:t>
      </w:r>
      <w:r w:rsidRPr="00D75553">
        <w:rPr>
          <w:rtl/>
        </w:rPr>
        <w:softHyphen/>
        <w:t>پردازد</w:t>
      </w:r>
      <w:r w:rsidRPr="00D75553">
        <w:t>.</w:t>
      </w:r>
      <w:bookmarkStart w:id="25" w:name="_ftnref25"/>
      <w:r w:rsidRPr="00D75553">
        <w:fldChar w:fldCharType="begin"/>
      </w:r>
      <w:r w:rsidRPr="00D75553">
        <w:instrText xml:space="preserve"> HYPERLINK "http://mag.ijtihadnet.ir/19540-2/" \l "_ftn25" </w:instrText>
      </w:r>
      <w:r w:rsidRPr="00D75553">
        <w:fldChar w:fldCharType="separate"/>
      </w:r>
      <w:r w:rsidRPr="00D75553">
        <w:rPr>
          <w:rStyle w:val="Hyperlink"/>
        </w:rPr>
        <w:t>[</w:t>
      </w:r>
      <w:r w:rsidRPr="00D75553">
        <w:rPr>
          <w:rStyle w:val="Hyperlink"/>
          <w:rtl/>
          <w:lang w:bidi="fa-IR"/>
        </w:rPr>
        <w:t>۲۵</w:t>
      </w:r>
      <w:r w:rsidRPr="00D75553">
        <w:rPr>
          <w:rStyle w:val="Hyperlink"/>
        </w:rPr>
        <w:t>]</w:t>
      </w:r>
      <w:r w:rsidRPr="00D75553">
        <w:fldChar w:fldCharType="end"/>
      </w:r>
      <w:bookmarkEnd w:id="25"/>
    </w:p>
    <w:p w:rsidR="00D75553" w:rsidRPr="00D75553" w:rsidRDefault="00D75553" w:rsidP="00D75553">
      <w:r w:rsidRPr="00D75553">
        <w:rPr>
          <w:rtl/>
        </w:rPr>
        <w:t>ساختار پیشنهادی سید مرتضی، از سوی علمای پس از ایشان مقبول افتاد و ساختارهای اصولی پس از ایشان تا زمان علامه حلی متأثر از ساختار اصولی سید مرتضی است و تنها در برخی جزئیات تفاوت‌هایی با یکدیگر دارند</w:t>
      </w:r>
      <w:r w:rsidRPr="00D75553">
        <w:t>.</w:t>
      </w:r>
    </w:p>
    <w:p w:rsidR="00D75553" w:rsidRPr="00D75553" w:rsidRDefault="00D75553" w:rsidP="00D75553">
      <w:r w:rsidRPr="00D75553">
        <w:rPr>
          <w:rtl/>
        </w:rPr>
        <w:t>البته شیخ طوسی، با تغییراتی که در ساختار اصولی سید داده، این ساختار را منطقی‌تر کرده است</w:t>
      </w:r>
      <w:r w:rsidRPr="00D75553">
        <w:t>.</w:t>
      </w:r>
    </w:p>
    <w:p w:rsidR="00D75553" w:rsidRPr="00D75553" w:rsidRDefault="00D75553" w:rsidP="00D75553">
      <w:r w:rsidRPr="00D75553">
        <w:rPr>
          <w:rtl/>
        </w:rPr>
        <w:t xml:space="preserve">شیخ طوسی درباره این‌که چرا ساختار اصول باید بر اساس خطاب تنظیم شود، می‌گوید: «اصول فقه همان ادله فقه است و زمانی که از این ادله گفتگو می‌کنیم، در حقیقت ازآنچه ادله، اقتضای ایجاب و ندب و اباحه به‌صورت کلی دارد، بحث می‌کنیم و از این مطلب روشن می‌شود که هر آنچه فقه به آن وابسته است، جزء علم اصول نیست، چون اگر چنین باشد، باید بسیاری از مباحث </w:t>
      </w:r>
      <w:r w:rsidRPr="00D75553">
        <w:rPr>
          <w:rtl/>
        </w:rPr>
        <w:lastRenderedPageBreak/>
        <w:t>کلامی و لغوی و غیره در این علم داخل شود. بلکه مباحثی در علم اصول مطرح می‌شود که علت قریب استنباط مباحث فقهی باشد نه علت بعید؛ و اصل در این اصول خطاب است و یا آنچه طریق برای اثبات خطاب است و یا خطاب طریق برای اثبات آن است</w:t>
      </w:r>
      <w:r w:rsidRPr="00D75553">
        <w:t>».</w:t>
      </w:r>
    </w:p>
    <w:p w:rsidR="00D75553" w:rsidRPr="00D75553" w:rsidRDefault="00D75553" w:rsidP="00D75553">
      <w:r w:rsidRPr="00D75553">
        <w:rPr>
          <w:rtl/>
        </w:rPr>
        <w:t xml:space="preserve">از دیدگاه شیخ طوسی مسائل علم اصول سه دسته‌اند: </w:t>
      </w:r>
      <w:r w:rsidRPr="00D75553">
        <w:rPr>
          <w:rtl/>
          <w:lang w:bidi="fa-IR"/>
        </w:rPr>
        <w:t xml:space="preserve">۱- </w:t>
      </w:r>
      <w:r w:rsidRPr="00D75553">
        <w:rPr>
          <w:rtl/>
        </w:rPr>
        <w:t xml:space="preserve">خطاب؛ </w:t>
      </w:r>
      <w:r w:rsidRPr="00D75553">
        <w:rPr>
          <w:rtl/>
          <w:lang w:bidi="fa-IR"/>
        </w:rPr>
        <w:t xml:space="preserve">۲- </w:t>
      </w:r>
      <w:r w:rsidRPr="00D75553">
        <w:rPr>
          <w:rtl/>
        </w:rPr>
        <w:t xml:space="preserve">آنچه طریق برای اثبات خطاب است؛ </w:t>
      </w:r>
      <w:r w:rsidRPr="00D75553">
        <w:rPr>
          <w:rtl/>
          <w:lang w:bidi="fa-IR"/>
        </w:rPr>
        <w:t xml:space="preserve">۳- </w:t>
      </w:r>
      <w:r w:rsidRPr="00D75553">
        <w:rPr>
          <w:rtl/>
        </w:rPr>
        <w:t>آنچه خطاب طریق برای اثبات آن است</w:t>
      </w:r>
      <w:r w:rsidRPr="00D75553">
        <w:t>.</w:t>
      </w:r>
    </w:p>
    <w:p w:rsidR="00D75553" w:rsidRPr="00D75553" w:rsidRDefault="00D75553" w:rsidP="00D75553">
      <w:r w:rsidRPr="00D75553">
        <w:rPr>
          <w:rtl/>
        </w:rPr>
        <w:t xml:space="preserve">البته از مشکلات چنین ساختاری این است که شامل تمام مسائل اصولی نشده و همچنین جایگاه برخی مسائل مانند، فعل معصوم علیه‌السلام، مسائل عقلی و </w:t>
      </w:r>
      <w:r w:rsidRPr="00D75553">
        <w:rPr>
          <w:rFonts w:ascii="Sakkal Majalla" w:hAnsi="Sakkal Majalla" w:cs="Sakkal Majalla" w:hint="cs"/>
          <w:rtl/>
        </w:rPr>
        <w:t>…</w:t>
      </w:r>
      <w:r w:rsidRPr="00D75553">
        <w:rPr>
          <w:rtl/>
        </w:rPr>
        <w:t xml:space="preserve"> </w:t>
      </w:r>
      <w:r w:rsidRPr="00D75553">
        <w:rPr>
          <w:rFonts w:hint="cs"/>
          <w:rtl/>
        </w:rPr>
        <w:t>در</w:t>
      </w:r>
      <w:r w:rsidRPr="00D75553">
        <w:rPr>
          <w:rtl/>
        </w:rPr>
        <w:t xml:space="preserve"> </w:t>
      </w:r>
      <w:r w:rsidRPr="00D75553">
        <w:rPr>
          <w:rFonts w:hint="cs"/>
          <w:rtl/>
        </w:rPr>
        <w:t>این</w:t>
      </w:r>
      <w:r w:rsidRPr="00D75553">
        <w:rPr>
          <w:rtl/>
        </w:rPr>
        <w:t xml:space="preserve"> </w:t>
      </w:r>
      <w:r w:rsidRPr="00D75553">
        <w:rPr>
          <w:rFonts w:hint="cs"/>
          <w:rtl/>
        </w:rPr>
        <w:t>ساختار</w:t>
      </w:r>
      <w:r w:rsidRPr="00D75553">
        <w:rPr>
          <w:rtl/>
        </w:rPr>
        <w:t xml:space="preserve"> </w:t>
      </w:r>
      <w:r w:rsidRPr="00D75553">
        <w:rPr>
          <w:rFonts w:hint="cs"/>
          <w:rtl/>
        </w:rPr>
        <w:t>نیازمند</w:t>
      </w:r>
      <w:r w:rsidRPr="00D75553">
        <w:rPr>
          <w:rtl/>
        </w:rPr>
        <w:t xml:space="preserve"> </w:t>
      </w:r>
      <w:r w:rsidRPr="00D75553">
        <w:rPr>
          <w:rFonts w:hint="cs"/>
          <w:rtl/>
        </w:rPr>
        <w:t>توجیه</w:t>
      </w:r>
      <w:r w:rsidRPr="00D75553">
        <w:rPr>
          <w:rtl/>
        </w:rPr>
        <w:t xml:space="preserve"> </w:t>
      </w:r>
      <w:r w:rsidRPr="00D75553">
        <w:rPr>
          <w:rFonts w:hint="cs"/>
          <w:rtl/>
        </w:rPr>
        <w:t>است</w:t>
      </w:r>
      <w:r w:rsidRPr="00D75553">
        <w:t>.</w:t>
      </w:r>
    </w:p>
    <w:p w:rsidR="00D75553" w:rsidRPr="00D75553" w:rsidRDefault="00D75553" w:rsidP="00D75553">
      <w:hyperlink r:id="rId12" w:tooltip="سید-مرتضی—الذریعه" w:history="1">
        <w:r w:rsidRPr="00D75553">
          <w:rPr>
            <w:rStyle w:val="Hyperlink"/>
          </w:rPr>
          <w:drawing>
            <wp:inline distT="0" distB="0" distL="0" distR="0">
              <wp:extent cx="1906270" cy="1906270"/>
              <wp:effectExtent l="0" t="0" r="0" b="0"/>
              <wp:docPr id="12" name="Picture 12" descr="سید-مرتضی—الذریعه">
                <a:hlinkClick xmlns:a="http://schemas.openxmlformats.org/drawingml/2006/main" r:id="rId12" tooltip="&quot;سید-مرتضی—الذریعه&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سید-مرتضی—الذریعه">
                        <a:hlinkClick r:id="rId12" tooltip="&quot;سید-مرتضی—الذریعه&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6270" cy="1906270"/>
                      </a:xfrm>
                      <a:prstGeom prst="rect">
                        <a:avLst/>
                      </a:prstGeom>
                      <a:noFill/>
                      <a:ln>
                        <a:noFill/>
                      </a:ln>
                    </pic:spPr>
                  </pic:pic>
                </a:graphicData>
              </a:graphic>
            </wp:inline>
          </w:drawing>
        </w:r>
        <w:r w:rsidRPr="00D75553">
          <w:rPr>
            <w:rStyle w:val="Hyperlink"/>
            <w:rtl/>
          </w:rPr>
          <w:t>سید-مرتضی</w:t>
        </w:r>
        <w:r w:rsidRPr="00D75553">
          <w:rPr>
            <w:rStyle w:val="Hyperlink"/>
            <w:rFonts w:ascii="Sakkal Majalla" w:hAnsi="Sakkal Majalla" w:cs="Sakkal Majalla" w:hint="cs"/>
            <w:rtl/>
          </w:rPr>
          <w:t>—</w:t>
        </w:r>
        <w:r w:rsidRPr="00D75553">
          <w:rPr>
            <w:rStyle w:val="Hyperlink"/>
            <w:rFonts w:hint="cs"/>
            <w:rtl/>
          </w:rPr>
          <w:t>الذریعه</w:t>
        </w:r>
      </w:hyperlink>
    </w:p>
    <w:p w:rsidR="00D75553" w:rsidRPr="00D75553" w:rsidRDefault="00D75553" w:rsidP="00D75553">
      <w:r w:rsidRPr="00D75553">
        <w:rPr>
          <w:b/>
          <w:bCs/>
          <w:rtl/>
        </w:rPr>
        <w:t>تقسیم بر اساس کیفیت استدلال</w:t>
      </w:r>
    </w:p>
    <w:p w:rsidR="00D75553" w:rsidRPr="00D75553" w:rsidRDefault="00D75553" w:rsidP="00D75553">
      <w:r w:rsidRPr="00D75553">
        <w:rPr>
          <w:rtl/>
        </w:rPr>
        <w:t xml:space="preserve">سومین ساختار مبنایی در علم اصول را می‌توان ساختار ارائه‌شده توسط علامه حلی دانست. علامه حلی مسائل اصول فقه را بر اساس کیفیت استدلال دسته‌بندی کرد. شاید بتوان ساختار ایشان را تلفیقی از دو ساختار قبل دانست. ایشان ابتدا مقدمات را به‌عنوان مبادی بحث مطرح می‌کند و در این بخش مسائل جدیدی مانند، وضع، مشتق، ترادف، اشتراک، استعمال لفظ در اکثر از معنای واحد و </w:t>
      </w:r>
      <w:r w:rsidRPr="00D75553">
        <w:rPr>
          <w:rFonts w:ascii="Sakkal Majalla" w:hAnsi="Sakkal Majalla" w:cs="Sakkal Majalla" w:hint="cs"/>
          <w:rtl/>
        </w:rPr>
        <w:t>…</w:t>
      </w:r>
      <w:r w:rsidRPr="00D75553">
        <w:rPr>
          <w:rtl/>
        </w:rPr>
        <w:t xml:space="preserve"> </w:t>
      </w:r>
      <w:r w:rsidRPr="00D75553">
        <w:rPr>
          <w:rFonts w:hint="cs"/>
          <w:rtl/>
        </w:rPr>
        <w:t>را</w:t>
      </w:r>
      <w:r w:rsidRPr="00D75553">
        <w:rPr>
          <w:rtl/>
        </w:rPr>
        <w:t xml:space="preserve"> </w:t>
      </w:r>
      <w:r w:rsidRPr="00D75553">
        <w:rPr>
          <w:rFonts w:hint="cs"/>
          <w:rtl/>
        </w:rPr>
        <w:t>بیان</w:t>
      </w:r>
      <w:r w:rsidRPr="00D75553">
        <w:rPr>
          <w:rtl/>
        </w:rPr>
        <w:t xml:space="preserve"> </w:t>
      </w:r>
      <w:r w:rsidRPr="00D75553">
        <w:rPr>
          <w:rFonts w:hint="cs"/>
          <w:rtl/>
        </w:rPr>
        <w:t>می‌کند</w:t>
      </w:r>
      <w:r w:rsidRPr="00D75553">
        <w:t>.</w:t>
      </w:r>
    </w:p>
    <w:p w:rsidR="00D75553" w:rsidRPr="00D75553" w:rsidRDefault="00D75553" w:rsidP="00D75553">
      <w:r w:rsidRPr="00D75553">
        <w:rPr>
          <w:rtl/>
        </w:rPr>
        <w:t xml:space="preserve">وی در ادامه مباحث را بر اساس ادله مطرح برای استنباط بیان می‌کند. بر این اساس محور مباحث بر کتاب، قول، فعل و اجماع است. وی ذیل مباحث مربوط به کتاب که یکی از ادله لفظی است، به بحث از خطاب و مسائل مرتبط با آن می‌پردازد. ایشان در پایان بحث از ادله، به تعارضات ادله پرداخته و درنهایت به بحث از ادله عقلی همچون قیاس، برائت، استصحاب و </w:t>
      </w:r>
      <w:r w:rsidRPr="00D75553">
        <w:rPr>
          <w:rFonts w:ascii="Sakkal Majalla" w:hAnsi="Sakkal Majalla" w:cs="Sakkal Majalla" w:hint="cs"/>
          <w:rtl/>
        </w:rPr>
        <w:t>…</w:t>
      </w:r>
      <w:r w:rsidRPr="00D75553">
        <w:rPr>
          <w:rtl/>
        </w:rPr>
        <w:t xml:space="preserve"> </w:t>
      </w:r>
      <w:r w:rsidRPr="00D75553">
        <w:rPr>
          <w:rFonts w:hint="cs"/>
          <w:rtl/>
        </w:rPr>
        <w:t>می‌پردازد</w:t>
      </w:r>
      <w:r w:rsidRPr="00D75553">
        <w:t>.</w:t>
      </w:r>
    </w:p>
    <w:p w:rsidR="00D75553" w:rsidRPr="00D75553" w:rsidRDefault="00D75553" w:rsidP="00D75553">
      <w:r w:rsidRPr="00D75553">
        <w:rPr>
          <w:rtl/>
        </w:rPr>
        <w:t>نکته جالب‌توجه این است که شاکله ساختار علامه حلی تا زمان معاصر باقی ماند</w:t>
      </w:r>
      <w:bookmarkStart w:id="26" w:name="_ftnref26"/>
      <w:r w:rsidRPr="00D75553">
        <w:fldChar w:fldCharType="begin"/>
      </w:r>
      <w:r w:rsidRPr="00D75553">
        <w:instrText xml:space="preserve"> HYPERLINK "http://mag.ijtihadnet.ir/19540-2/" \l "_ftn26" </w:instrText>
      </w:r>
      <w:r w:rsidRPr="00D75553">
        <w:fldChar w:fldCharType="separate"/>
      </w:r>
      <w:r w:rsidRPr="00D75553">
        <w:rPr>
          <w:rStyle w:val="Hyperlink"/>
          <w:vertAlign w:val="superscript"/>
        </w:rPr>
        <w:t>[</w:t>
      </w:r>
      <w:r w:rsidRPr="00D75553">
        <w:rPr>
          <w:rStyle w:val="Hyperlink"/>
          <w:vertAlign w:val="superscript"/>
          <w:rtl/>
          <w:lang w:bidi="fa-IR"/>
        </w:rPr>
        <w:t>۲۶</w:t>
      </w:r>
      <w:r w:rsidRPr="00D75553">
        <w:rPr>
          <w:rStyle w:val="Hyperlink"/>
          <w:vertAlign w:val="superscript"/>
        </w:rPr>
        <w:t>]</w:t>
      </w:r>
      <w:r w:rsidRPr="00D75553">
        <w:fldChar w:fldCharType="end"/>
      </w:r>
      <w:bookmarkEnd w:id="26"/>
      <w:r w:rsidRPr="00D75553">
        <w:t> </w:t>
      </w:r>
      <w:r w:rsidRPr="00D75553">
        <w:rPr>
          <w:rtl/>
        </w:rPr>
        <w:t>و اصولیان دیگر تنها با تغییراتی در جزئیات و چینش‌های آن سعی در تدقیق ساختار علم اصول داشته‌اند. به‌عنوان نمونه بر تأیید ساختار علامه حلی و چگونگی تنظیم مسائل علم اصول، می‌توان به کلام صاحب معالم درباره علم اصول اشاره کرد: «علم اصول فقه متضمن بیان کیفیت استدلال احکام شرعی است</w:t>
      </w:r>
      <w:r w:rsidRPr="00D75553">
        <w:t>».</w:t>
      </w:r>
      <w:bookmarkStart w:id="27" w:name="_ftnref27"/>
      <w:r w:rsidRPr="00D75553">
        <w:fldChar w:fldCharType="begin"/>
      </w:r>
      <w:r w:rsidRPr="00D75553">
        <w:instrText xml:space="preserve"> HYPERLINK "http://mag.ijtihadnet.ir/19540-2/" \l "_ftn27" </w:instrText>
      </w:r>
      <w:r w:rsidRPr="00D75553">
        <w:fldChar w:fldCharType="separate"/>
      </w:r>
      <w:r w:rsidRPr="00D75553">
        <w:rPr>
          <w:rStyle w:val="Hyperlink"/>
          <w:vertAlign w:val="superscript"/>
        </w:rPr>
        <w:t>[</w:t>
      </w:r>
      <w:r w:rsidRPr="00D75553">
        <w:rPr>
          <w:rStyle w:val="Hyperlink"/>
          <w:vertAlign w:val="superscript"/>
          <w:rtl/>
          <w:lang w:bidi="fa-IR"/>
        </w:rPr>
        <w:t>۲۷</w:t>
      </w:r>
      <w:r w:rsidRPr="00D75553">
        <w:rPr>
          <w:rStyle w:val="Hyperlink"/>
          <w:vertAlign w:val="superscript"/>
        </w:rPr>
        <w:t>]</w:t>
      </w:r>
      <w:r w:rsidRPr="00D75553">
        <w:fldChar w:fldCharType="end"/>
      </w:r>
      <w:bookmarkEnd w:id="27"/>
      <w:r w:rsidRPr="00D75553">
        <w:t> </w:t>
      </w:r>
      <w:r w:rsidRPr="00D75553">
        <w:rPr>
          <w:rtl/>
        </w:rPr>
        <w:t>این کلام صاحب معالم شاهد بر این است که تنظیم مباحث اصولی بر پایه کیفیت استدلال استوار است</w:t>
      </w:r>
      <w:r w:rsidRPr="00D75553">
        <w:t>.</w:t>
      </w:r>
    </w:p>
    <w:p w:rsidR="00D75553" w:rsidRPr="00D75553" w:rsidRDefault="00D75553" w:rsidP="00D75553">
      <w:r w:rsidRPr="00D75553">
        <w:rPr>
          <w:rtl/>
        </w:rPr>
        <w:t>البته در بین ساختارهای همسو با ساختار علامه حلی، برخی ساختارها همچون ساختار فاضل تونی یا شیخ انصاری، نکات برجسته‌ای وجود دارد که در ادامه اشاره‌ای به نوآوری ایشان خواهد شد</w:t>
      </w:r>
      <w:r w:rsidRPr="00D75553">
        <w:t>.</w:t>
      </w:r>
    </w:p>
    <w:p w:rsidR="00D75553" w:rsidRPr="00D75553" w:rsidRDefault="00D75553" w:rsidP="00D75553">
      <w:r w:rsidRPr="00D75553">
        <w:rPr>
          <w:rtl/>
        </w:rPr>
        <w:t xml:space="preserve">ذکر این نکته لازم است که اگرچه ساختارهای اصولی مطرح‌شده بعد از علامه حلی توسط فاضل تونی، میرزای قمی و </w:t>
      </w:r>
      <w:r w:rsidRPr="00D75553">
        <w:rPr>
          <w:rFonts w:ascii="Sakkal Majalla" w:hAnsi="Sakkal Majalla" w:cs="Sakkal Majalla" w:hint="cs"/>
          <w:rtl/>
        </w:rPr>
        <w:t>…</w:t>
      </w:r>
      <w:r w:rsidRPr="00D75553">
        <w:rPr>
          <w:rtl/>
        </w:rPr>
        <w:t xml:space="preserve"> </w:t>
      </w:r>
      <w:r w:rsidRPr="00D75553">
        <w:rPr>
          <w:rFonts w:hint="cs"/>
          <w:rtl/>
        </w:rPr>
        <w:t>تا</w:t>
      </w:r>
      <w:r w:rsidRPr="00D75553">
        <w:rPr>
          <w:rtl/>
        </w:rPr>
        <w:t xml:space="preserve"> </w:t>
      </w:r>
      <w:r w:rsidRPr="00D75553">
        <w:rPr>
          <w:rFonts w:hint="cs"/>
          <w:rtl/>
        </w:rPr>
        <w:t>زمان</w:t>
      </w:r>
      <w:r w:rsidRPr="00D75553">
        <w:rPr>
          <w:rtl/>
        </w:rPr>
        <w:t xml:space="preserve"> </w:t>
      </w:r>
      <w:r w:rsidRPr="00D75553">
        <w:rPr>
          <w:rFonts w:hint="cs"/>
          <w:rtl/>
        </w:rPr>
        <w:t>معاصر</w:t>
      </w:r>
      <w:r w:rsidRPr="00D75553">
        <w:rPr>
          <w:rtl/>
        </w:rPr>
        <w:t xml:space="preserve"> </w:t>
      </w:r>
      <w:r w:rsidRPr="00D75553">
        <w:rPr>
          <w:rFonts w:hint="cs"/>
          <w:rtl/>
        </w:rPr>
        <w:t>بسیار</w:t>
      </w:r>
      <w:r w:rsidRPr="00D75553">
        <w:rPr>
          <w:rtl/>
        </w:rPr>
        <w:t xml:space="preserve"> </w:t>
      </w:r>
      <w:r w:rsidRPr="00D75553">
        <w:rPr>
          <w:rFonts w:hint="cs"/>
          <w:rtl/>
        </w:rPr>
        <w:t>شبیه</w:t>
      </w:r>
      <w:r w:rsidRPr="00D75553">
        <w:rPr>
          <w:rtl/>
        </w:rPr>
        <w:t xml:space="preserve"> </w:t>
      </w:r>
      <w:r w:rsidRPr="00D75553">
        <w:rPr>
          <w:rFonts w:hint="cs"/>
          <w:rtl/>
        </w:rPr>
        <w:t>ساختار</w:t>
      </w:r>
      <w:r w:rsidRPr="00D75553">
        <w:rPr>
          <w:rtl/>
        </w:rPr>
        <w:t xml:space="preserve"> </w:t>
      </w:r>
      <w:r w:rsidRPr="00D75553">
        <w:rPr>
          <w:rFonts w:hint="cs"/>
          <w:rtl/>
        </w:rPr>
        <w:t>علامه</w:t>
      </w:r>
      <w:r w:rsidRPr="00D75553">
        <w:rPr>
          <w:rtl/>
        </w:rPr>
        <w:t xml:space="preserve"> </w:t>
      </w:r>
      <w:r w:rsidRPr="00D75553">
        <w:rPr>
          <w:rFonts w:hint="cs"/>
          <w:rtl/>
        </w:rPr>
        <w:t>حلی</w:t>
      </w:r>
      <w:r w:rsidRPr="00D75553">
        <w:rPr>
          <w:rtl/>
        </w:rPr>
        <w:t xml:space="preserve"> </w:t>
      </w:r>
      <w:r w:rsidRPr="00D75553">
        <w:rPr>
          <w:rFonts w:hint="cs"/>
          <w:rtl/>
        </w:rPr>
        <w:t>است،</w:t>
      </w:r>
      <w:r w:rsidRPr="00D75553">
        <w:rPr>
          <w:rtl/>
        </w:rPr>
        <w:t xml:space="preserve"> </w:t>
      </w:r>
      <w:r w:rsidRPr="00D75553">
        <w:rPr>
          <w:rFonts w:hint="cs"/>
          <w:rtl/>
        </w:rPr>
        <w:t>اما</w:t>
      </w:r>
      <w:r w:rsidRPr="00D75553">
        <w:rPr>
          <w:rtl/>
        </w:rPr>
        <w:t xml:space="preserve"> </w:t>
      </w:r>
      <w:r w:rsidRPr="00D75553">
        <w:rPr>
          <w:rFonts w:hint="cs"/>
          <w:rtl/>
        </w:rPr>
        <w:t>دیگر</w:t>
      </w:r>
      <w:r w:rsidRPr="00D75553">
        <w:rPr>
          <w:rtl/>
        </w:rPr>
        <w:t xml:space="preserve"> </w:t>
      </w:r>
      <w:r w:rsidRPr="00D75553">
        <w:rPr>
          <w:rFonts w:hint="cs"/>
          <w:rtl/>
        </w:rPr>
        <w:t>سخنی</w:t>
      </w:r>
      <w:r w:rsidRPr="00D75553">
        <w:rPr>
          <w:rtl/>
        </w:rPr>
        <w:t xml:space="preserve"> </w:t>
      </w:r>
      <w:r w:rsidRPr="00D75553">
        <w:rPr>
          <w:rFonts w:hint="cs"/>
          <w:rtl/>
        </w:rPr>
        <w:t>از</w:t>
      </w:r>
      <w:r w:rsidRPr="00D75553">
        <w:rPr>
          <w:rtl/>
        </w:rPr>
        <w:t xml:space="preserve"> </w:t>
      </w:r>
      <w:r w:rsidRPr="00D75553">
        <w:rPr>
          <w:rFonts w:hint="cs"/>
          <w:rtl/>
        </w:rPr>
        <w:t>خطاب</w:t>
      </w:r>
      <w:r w:rsidRPr="00D75553">
        <w:rPr>
          <w:rtl/>
        </w:rPr>
        <w:t xml:space="preserve"> </w:t>
      </w:r>
      <w:r w:rsidRPr="00D75553">
        <w:rPr>
          <w:rFonts w:hint="cs"/>
          <w:rtl/>
        </w:rPr>
        <w:t>و</w:t>
      </w:r>
      <w:r w:rsidRPr="00D75553">
        <w:rPr>
          <w:rtl/>
        </w:rPr>
        <w:t xml:space="preserve"> </w:t>
      </w:r>
      <w:r w:rsidRPr="00D75553">
        <w:rPr>
          <w:rFonts w:hint="cs"/>
          <w:rtl/>
        </w:rPr>
        <w:t>برخی</w:t>
      </w:r>
      <w:r w:rsidRPr="00D75553">
        <w:rPr>
          <w:rtl/>
        </w:rPr>
        <w:t xml:space="preserve"> </w:t>
      </w:r>
      <w:r w:rsidRPr="00D75553">
        <w:rPr>
          <w:rFonts w:hint="cs"/>
          <w:rtl/>
        </w:rPr>
        <w:t>مباحث</w:t>
      </w:r>
      <w:r w:rsidRPr="00D75553">
        <w:rPr>
          <w:rtl/>
        </w:rPr>
        <w:t xml:space="preserve"> </w:t>
      </w:r>
      <w:r w:rsidRPr="00D75553">
        <w:rPr>
          <w:rFonts w:hint="cs"/>
          <w:rtl/>
        </w:rPr>
        <w:t>آن</w:t>
      </w:r>
      <w:r w:rsidRPr="00D75553">
        <w:rPr>
          <w:rtl/>
        </w:rPr>
        <w:t xml:space="preserve"> </w:t>
      </w:r>
      <w:r w:rsidRPr="00D75553">
        <w:rPr>
          <w:rFonts w:hint="cs"/>
          <w:rtl/>
        </w:rPr>
        <w:t>با</w:t>
      </w:r>
      <w:r w:rsidRPr="00D75553">
        <w:rPr>
          <w:rtl/>
        </w:rPr>
        <w:t xml:space="preserve"> </w:t>
      </w:r>
      <w:r w:rsidRPr="00D75553">
        <w:rPr>
          <w:rFonts w:hint="cs"/>
          <w:rtl/>
        </w:rPr>
        <w:t>اصطلاحات</w:t>
      </w:r>
      <w:r w:rsidRPr="00D75553">
        <w:rPr>
          <w:rtl/>
        </w:rPr>
        <w:t xml:space="preserve"> </w:t>
      </w:r>
      <w:r w:rsidRPr="00D75553">
        <w:rPr>
          <w:rFonts w:hint="cs"/>
          <w:rtl/>
        </w:rPr>
        <w:t>رایج</w:t>
      </w:r>
      <w:r w:rsidRPr="00D75553">
        <w:rPr>
          <w:rtl/>
        </w:rPr>
        <w:t xml:space="preserve"> </w:t>
      </w:r>
      <w:r w:rsidRPr="00D75553">
        <w:rPr>
          <w:rFonts w:hint="cs"/>
          <w:rtl/>
        </w:rPr>
        <w:t>آن</w:t>
      </w:r>
      <w:r w:rsidRPr="00D75553">
        <w:rPr>
          <w:rtl/>
        </w:rPr>
        <w:t xml:space="preserve"> </w:t>
      </w:r>
      <w:r w:rsidRPr="00D75553">
        <w:rPr>
          <w:rFonts w:hint="cs"/>
          <w:rtl/>
        </w:rPr>
        <w:t>زمان</w:t>
      </w:r>
      <w:r w:rsidRPr="00D75553">
        <w:rPr>
          <w:rtl/>
        </w:rPr>
        <w:t xml:space="preserve"> </w:t>
      </w:r>
      <w:r w:rsidRPr="00D75553">
        <w:rPr>
          <w:rFonts w:hint="cs"/>
          <w:rtl/>
        </w:rPr>
        <w:t>در</w:t>
      </w:r>
      <w:r w:rsidRPr="00D75553">
        <w:rPr>
          <w:rtl/>
        </w:rPr>
        <w:t xml:space="preserve"> </w:t>
      </w:r>
      <w:r w:rsidRPr="00D75553">
        <w:rPr>
          <w:rFonts w:hint="cs"/>
          <w:rtl/>
        </w:rPr>
        <w:t>این</w:t>
      </w:r>
      <w:r w:rsidRPr="00D75553">
        <w:rPr>
          <w:rtl/>
        </w:rPr>
        <w:t xml:space="preserve"> </w:t>
      </w:r>
      <w:r w:rsidRPr="00D75553">
        <w:rPr>
          <w:rFonts w:hint="cs"/>
          <w:rtl/>
        </w:rPr>
        <w:lastRenderedPageBreak/>
        <w:t>کتاب‌ها</w:t>
      </w:r>
      <w:r w:rsidRPr="00D75553">
        <w:rPr>
          <w:rtl/>
        </w:rPr>
        <w:t xml:space="preserve"> </w:t>
      </w:r>
      <w:r w:rsidRPr="00D75553">
        <w:rPr>
          <w:rFonts w:hint="cs"/>
          <w:rtl/>
        </w:rPr>
        <w:t>وجود</w:t>
      </w:r>
      <w:r w:rsidRPr="00D75553">
        <w:rPr>
          <w:rtl/>
        </w:rPr>
        <w:t xml:space="preserve"> </w:t>
      </w:r>
      <w:r w:rsidRPr="00D75553">
        <w:rPr>
          <w:rFonts w:hint="cs"/>
          <w:rtl/>
        </w:rPr>
        <w:t>ندارد</w:t>
      </w:r>
      <w:r w:rsidRPr="00D75553">
        <w:rPr>
          <w:rtl/>
        </w:rPr>
        <w:t xml:space="preserve">. </w:t>
      </w:r>
      <w:r w:rsidRPr="00D75553">
        <w:rPr>
          <w:rFonts w:hint="cs"/>
          <w:rtl/>
        </w:rPr>
        <w:t>بلکه</w:t>
      </w:r>
      <w:r w:rsidRPr="00D75553">
        <w:rPr>
          <w:rtl/>
        </w:rPr>
        <w:t xml:space="preserve"> </w:t>
      </w:r>
      <w:r w:rsidRPr="00D75553">
        <w:rPr>
          <w:rFonts w:hint="cs"/>
          <w:rtl/>
        </w:rPr>
        <w:t>ابتدا</w:t>
      </w:r>
      <w:r w:rsidRPr="00D75553">
        <w:rPr>
          <w:rtl/>
        </w:rPr>
        <w:t xml:space="preserve"> </w:t>
      </w:r>
      <w:r w:rsidRPr="00D75553">
        <w:rPr>
          <w:rFonts w:hint="cs"/>
          <w:rtl/>
        </w:rPr>
        <w:t>مباحث</w:t>
      </w:r>
      <w:r w:rsidRPr="00D75553">
        <w:rPr>
          <w:rtl/>
        </w:rPr>
        <w:t xml:space="preserve"> </w:t>
      </w:r>
      <w:r w:rsidRPr="00D75553">
        <w:rPr>
          <w:rFonts w:hint="cs"/>
          <w:rtl/>
        </w:rPr>
        <w:t>لفظی</w:t>
      </w:r>
      <w:r w:rsidRPr="00D75553">
        <w:rPr>
          <w:rtl/>
        </w:rPr>
        <w:t xml:space="preserve"> -</w:t>
      </w:r>
      <w:r w:rsidRPr="00D75553">
        <w:rPr>
          <w:rFonts w:hint="cs"/>
          <w:rtl/>
        </w:rPr>
        <w:t>مرتبط</w:t>
      </w:r>
      <w:r w:rsidRPr="00D75553">
        <w:rPr>
          <w:rtl/>
        </w:rPr>
        <w:t xml:space="preserve"> </w:t>
      </w:r>
      <w:r w:rsidRPr="00D75553">
        <w:rPr>
          <w:rFonts w:hint="cs"/>
          <w:rtl/>
        </w:rPr>
        <w:t>با</w:t>
      </w:r>
      <w:r w:rsidRPr="00D75553">
        <w:rPr>
          <w:rtl/>
        </w:rPr>
        <w:t xml:space="preserve"> </w:t>
      </w:r>
      <w:r w:rsidRPr="00D75553">
        <w:rPr>
          <w:rFonts w:hint="cs"/>
          <w:rtl/>
        </w:rPr>
        <w:t>خطاب</w:t>
      </w:r>
      <w:r w:rsidRPr="00D75553">
        <w:rPr>
          <w:rtl/>
        </w:rPr>
        <w:t xml:space="preserve"> </w:t>
      </w:r>
      <w:r w:rsidRPr="00D75553">
        <w:rPr>
          <w:rFonts w:hint="cs"/>
          <w:rtl/>
        </w:rPr>
        <w:t>شارع</w:t>
      </w:r>
      <w:r w:rsidRPr="00D75553">
        <w:rPr>
          <w:rtl/>
        </w:rPr>
        <w:t xml:space="preserve">- </w:t>
      </w:r>
      <w:r w:rsidRPr="00D75553">
        <w:rPr>
          <w:rFonts w:hint="cs"/>
          <w:rtl/>
        </w:rPr>
        <w:t>بیان</w:t>
      </w:r>
      <w:r w:rsidRPr="00D75553">
        <w:rPr>
          <w:rtl/>
        </w:rPr>
        <w:t xml:space="preserve"> </w:t>
      </w:r>
      <w:r w:rsidRPr="00D75553">
        <w:rPr>
          <w:rFonts w:hint="cs"/>
          <w:rtl/>
        </w:rPr>
        <w:t>شده</w:t>
      </w:r>
      <w:r w:rsidRPr="00D75553">
        <w:rPr>
          <w:rtl/>
        </w:rPr>
        <w:t xml:space="preserve"> </w:t>
      </w:r>
      <w:r w:rsidRPr="00D75553">
        <w:rPr>
          <w:rFonts w:hint="cs"/>
          <w:rtl/>
        </w:rPr>
        <w:t>است</w:t>
      </w:r>
      <w:r w:rsidRPr="00D75553">
        <w:rPr>
          <w:rtl/>
        </w:rPr>
        <w:t xml:space="preserve"> </w:t>
      </w:r>
      <w:r w:rsidRPr="00D75553">
        <w:rPr>
          <w:rFonts w:hint="cs"/>
          <w:rtl/>
        </w:rPr>
        <w:t>و</w:t>
      </w:r>
      <w:r w:rsidRPr="00D75553">
        <w:rPr>
          <w:rtl/>
        </w:rPr>
        <w:t xml:space="preserve"> </w:t>
      </w:r>
      <w:r w:rsidRPr="00D75553">
        <w:rPr>
          <w:rFonts w:hint="cs"/>
          <w:rtl/>
        </w:rPr>
        <w:t>سپس</w:t>
      </w:r>
      <w:r w:rsidRPr="00D75553">
        <w:rPr>
          <w:rtl/>
        </w:rPr>
        <w:t xml:space="preserve"> </w:t>
      </w:r>
      <w:r w:rsidRPr="00D75553">
        <w:rPr>
          <w:rFonts w:hint="cs"/>
          <w:rtl/>
        </w:rPr>
        <w:t>به</w:t>
      </w:r>
      <w:r w:rsidRPr="00D75553">
        <w:rPr>
          <w:rtl/>
        </w:rPr>
        <w:t xml:space="preserve"> </w:t>
      </w:r>
      <w:r w:rsidRPr="00D75553">
        <w:rPr>
          <w:rFonts w:hint="cs"/>
          <w:rtl/>
        </w:rPr>
        <w:t>ادله</w:t>
      </w:r>
      <w:r w:rsidRPr="00D75553">
        <w:rPr>
          <w:rtl/>
        </w:rPr>
        <w:t xml:space="preserve"> </w:t>
      </w:r>
      <w:r w:rsidRPr="00D75553">
        <w:rPr>
          <w:rFonts w:hint="cs"/>
          <w:rtl/>
        </w:rPr>
        <w:t>شرعی</w:t>
      </w:r>
      <w:r w:rsidRPr="00D75553">
        <w:rPr>
          <w:rtl/>
        </w:rPr>
        <w:t xml:space="preserve"> </w:t>
      </w:r>
      <w:r w:rsidRPr="00D75553">
        <w:rPr>
          <w:rFonts w:hint="cs"/>
          <w:rtl/>
        </w:rPr>
        <w:t>البته</w:t>
      </w:r>
      <w:r w:rsidRPr="00D75553">
        <w:rPr>
          <w:rtl/>
        </w:rPr>
        <w:t xml:space="preserve"> </w:t>
      </w:r>
      <w:r w:rsidRPr="00D75553">
        <w:rPr>
          <w:rFonts w:hint="cs"/>
          <w:rtl/>
        </w:rPr>
        <w:t>با</w:t>
      </w:r>
      <w:r w:rsidRPr="00D75553">
        <w:rPr>
          <w:rtl/>
        </w:rPr>
        <w:t xml:space="preserve"> </w:t>
      </w:r>
      <w:r w:rsidRPr="00D75553">
        <w:rPr>
          <w:rFonts w:hint="cs"/>
          <w:rtl/>
        </w:rPr>
        <w:t>تفاوت‌های</w:t>
      </w:r>
      <w:r w:rsidRPr="00D75553">
        <w:rPr>
          <w:rtl/>
        </w:rPr>
        <w:t>ی در چینش مباحث اصولی، پرداخته‌اند</w:t>
      </w:r>
      <w:r w:rsidRPr="00D75553">
        <w:t>.</w:t>
      </w:r>
    </w:p>
    <w:p w:rsidR="00D75553" w:rsidRPr="00D75553" w:rsidRDefault="00D75553" w:rsidP="00D75553">
      <w:hyperlink r:id="rId14" w:tooltip="علامه-حلی—نهایه-الوصول-الی-علم-الاصول" w:history="1">
        <w:r w:rsidRPr="00D75553">
          <w:rPr>
            <w:rStyle w:val="Hyperlink"/>
            <w:rtl/>
          </w:rPr>
          <w:t>علامه-حلی</w:t>
        </w:r>
        <w:r w:rsidRPr="00D75553">
          <w:rPr>
            <w:rStyle w:val="Hyperlink"/>
            <w:rFonts w:ascii="Sakkal Majalla" w:hAnsi="Sakkal Majalla" w:cs="Sakkal Majalla" w:hint="cs"/>
            <w:rtl/>
          </w:rPr>
          <w:t>—</w:t>
        </w:r>
        <w:r w:rsidRPr="00D75553">
          <w:rPr>
            <w:rStyle w:val="Hyperlink"/>
            <w:rFonts w:hint="cs"/>
            <w:rtl/>
          </w:rPr>
          <w:t>نهایه</w:t>
        </w:r>
        <w:r w:rsidRPr="00D75553">
          <w:rPr>
            <w:rStyle w:val="Hyperlink"/>
            <w:rtl/>
          </w:rPr>
          <w:t>-</w:t>
        </w:r>
        <w:r w:rsidRPr="00D75553">
          <w:rPr>
            <w:rStyle w:val="Hyperlink"/>
            <w:rFonts w:hint="cs"/>
            <w:rtl/>
          </w:rPr>
          <w:t>الوصول</w:t>
        </w:r>
        <w:r w:rsidRPr="00D75553">
          <w:rPr>
            <w:rStyle w:val="Hyperlink"/>
            <w:rtl/>
          </w:rPr>
          <w:t>-</w:t>
        </w:r>
        <w:r w:rsidRPr="00D75553">
          <w:rPr>
            <w:rStyle w:val="Hyperlink"/>
            <w:rFonts w:hint="cs"/>
            <w:rtl/>
          </w:rPr>
          <w:t>الی</w:t>
        </w:r>
        <w:r w:rsidRPr="00D75553">
          <w:rPr>
            <w:rStyle w:val="Hyperlink"/>
            <w:rtl/>
          </w:rPr>
          <w:t>-</w:t>
        </w:r>
        <w:r w:rsidRPr="00D75553">
          <w:rPr>
            <w:rStyle w:val="Hyperlink"/>
            <w:rFonts w:hint="cs"/>
            <w:rtl/>
          </w:rPr>
          <w:t>علم</w:t>
        </w:r>
        <w:r w:rsidRPr="00D75553">
          <w:rPr>
            <w:rStyle w:val="Hyperlink"/>
            <w:rtl/>
          </w:rPr>
          <w:t>-</w:t>
        </w:r>
        <w:r w:rsidRPr="00D75553">
          <w:rPr>
            <w:rStyle w:val="Hyperlink"/>
            <w:rFonts w:hint="cs"/>
            <w:rtl/>
          </w:rPr>
          <w:t>الاصول</w:t>
        </w:r>
      </w:hyperlink>
    </w:p>
    <w:p w:rsidR="00D75553" w:rsidRPr="00D75553" w:rsidRDefault="00D75553" w:rsidP="00D75553">
      <w:r w:rsidRPr="00D75553">
        <w:rPr>
          <w:rtl/>
        </w:rPr>
        <w:t>چنانچه گذشت پس از علامه حلی، ساختار فاضل تونی را می‌توان ماهیتاً ادامه و تکمیل‌کننده ساختار علامه، دانست؛ اما فاضل تونی تغییر اساسی در ساختار علم اصول برای اولین بار ایجاد کرد و به جداسازی ادله شرعی از عقلی دست زد</w:t>
      </w:r>
      <w:r w:rsidRPr="00D75553">
        <w:t>.</w:t>
      </w:r>
    </w:p>
    <w:p w:rsidR="00D75553" w:rsidRPr="00D75553" w:rsidRDefault="00D75553" w:rsidP="00D75553">
      <w:r w:rsidRPr="00D75553">
        <w:rPr>
          <w:rtl/>
        </w:rPr>
        <w:t>وی برای اولین بار برای مباحث عقلی در ساختار و شاکله اصلی علم اصول، جایگاهی قائل شده و مباحث عقلی را به‌صورت مستقل مطرح کرد. هرچند این تفکیک در ساختارهای بعدی اصول تا زمان صاحب فصول و پس از ایشان تا زمان محقق اصفهانی تقریباً مغفول واقع شد</w:t>
      </w:r>
      <w:r w:rsidRPr="00D75553">
        <w:t>.</w:t>
      </w:r>
    </w:p>
    <w:p w:rsidR="00D75553" w:rsidRPr="00D75553" w:rsidRDefault="00D75553" w:rsidP="00D75553">
      <w:r w:rsidRPr="00D75553">
        <w:rPr>
          <w:rtl/>
        </w:rPr>
        <w:t>البته در میان معاصران شاگردان محقق اصفهانی همچون علامه مظفر و افرادی همچون شهید صدر به این تفکیک توجه ویژه کرده‌اند</w:t>
      </w:r>
      <w:r w:rsidRPr="00D75553">
        <w:t>.</w:t>
      </w:r>
    </w:p>
    <w:p w:rsidR="00D75553" w:rsidRPr="00D75553" w:rsidRDefault="00D75553" w:rsidP="00D75553">
      <w:hyperlink r:id="rId15" w:tooltip="فاضل-تونی—الوافیه-" w:history="1">
        <w:r w:rsidRPr="00D75553">
          <w:rPr>
            <w:rStyle w:val="Hyperlink"/>
          </w:rPr>
          <w:drawing>
            <wp:inline distT="0" distB="0" distL="0" distR="0">
              <wp:extent cx="1906270" cy="1906270"/>
              <wp:effectExtent l="0" t="0" r="0" b="0"/>
              <wp:docPr id="11" name="Picture 11" descr="فاضل-تونی—الوافیه-">
                <a:hlinkClick xmlns:a="http://schemas.openxmlformats.org/drawingml/2006/main" r:id="rId15" tooltip="&quot;فاضل-تونی—الوافیه-&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فاضل-تونی—الوافیه-">
                        <a:hlinkClick r:id="rId15" tooltip="&quot;فاضل-تونی—الوافیه-&quo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6270" cy="1906270"/>
                      </a:xfrm>
                      <a:prstGeom prst="rect">
                        <a:avLst/>
                      </a:prstGeom>
                      <a:noFill/>
                      <a:ln>
                        <a:noFill/>
                      </a:ln>
                    </pic:spPr>
                  </pic:pic>
                </a:graphicData>
              </a:graphic>
            </wp:inline>
          </w:drawing>
        </w:r>
        <w:r w:rsidRPr="00D75553">
          <w:rPr>
            <w:rStyle w:val="Hyperlink"/>
            <w:rtl/>
          </w:rPr>
          <w:t>فاضل-تونی</w:t>
        </w:r>
        <w:r w:rsidRPr="00D75553">
          <w:rPr>
            <w:rStyle w:val="Hyperlink"/>
            <w:rFonts w:ascii="Sakkal Majalla" w:hAnsi="Sakkal Majalla" w:cs="Sakkal Majalla" w:hint="cs"/>
            <w:rtl/>
          </w:rPr>
          <w:t>—</w:t>
        </w:r>
        <w:r w:rsidRPr="00D75553">
          <w:rPr>
            <w:rStyle w:val="Hyperlink"/>
            <w:rFonts w:hint="cs"/>
            <w:rtl/>
          </w:rPr>
          <w:t>الوافیه</w:t>
        </w:r>
        <w:r w:rsidRPr="00D75553">
          <w:rPr>
            <w:rStyle w:val="Hyperlink"/>
          </w:rPr>
          <w:t>-</w:t>
        </w:r>
      </w:hyperlink>
    </w:p>
    <w:p w:rsidR="00D75553" w:rsidRPr="00D75553" w:rsidRDefault="00D75553" w:rsidP="00D75553">
      <w:r w:rsidRPr="00D75553">
        <w:rPr>
          <w:rtl/>
        </w:rPr>
        <w:t>شیخ انصاری از دیگر کسانی است که ماهیت ساختار اصولی وی همسو با ساختار علامه حلی است؛ اما نوآوری شیخ در تقسیم مباحث و نظم‌دهی آن‌ها در بخش ادله شرعی قابل اغماض نیست. به‌گونه‌ای که تبویب شیخ تا زمان معاصر نیز همچنان باقی بوده و در اکثر کتاب‌های اصولی مشاهده می‌شود. وی در تنظیم مباحث اصولی، تحولی ایجاد کرده و غیر از مباحث الفاظ که در کتاب خود بدان نپرداخته است، در بخش ادله، مباحث را بر اساس حالات مکلف در سه بخش قطع، ظن و شک دسته‌بندی می‌کند</w:t>
      </w:r>
      <w:r w:rsidRPr="00D75553">
        <w:t>.</w:t>
      </w:r>
    </w:p>
    <w:p w:rsidR="00D75553" w:rsidRPr="00D75553" w:rsidRDefault="00D75553" w:rsidP="00D75553">
      <w:r w:rsidRPr="00D75553">
        <w:rPr>
          <w:rtl/>
        </w:rPr>
        <w:t>محقق نائینی درباره تبویب شیخ می‌گوید: «بهترین کتابی که در زمینه مباحث عقلی از نظر ترتیب و تبویب مباحث و تمییز طرق و امارات از اصول عملیه تصنیف شده، کتاب فرائد الاصول است؛ و گذشتگان بین مباحث اصولی تمییز قائل نبوده‌اند و بسیاری از مباحث ادله اجتهادی را در ادله فقاهتی تدوین کرده‌اند</w:t>
      </w:r>
      <w:r w:rsidRPr="00D75553">
        <w:t>».</w:t>
      </w:r>
      <w:bookmarkStart w:id="28" w:name="_ftnref28"/>
      <w:r w:rsidRPr="00D75553">
        <w:fldChar w:fldCharType="begin"/>
      </w:r>
      <w:r w:rsidRPr="00D75553">
        <w:instrText xml:space="preserve"> HYPERLINK "http://mag.ijtihadnet.ir/19540-2/" \l "_ftn28" </w:instrText>
      </w:r>
      <w:r w:rsidRPr="00D75553">
        <w:fldChar w:fldCharType="separate"/>
      </w:r>
      <w:r w:rsidRPr="00D75553">
        <w:rPr>
          <w:rStyle w:val="Hyperlink"/>
          <w:vertAlign w:val="superscript"/>
        </w:rPr>
        <w:t>[</w:t>
      </w:r>
      <w:r w:rsidRPr="00D75553">
        <w:rPr>
          <w:rStyle w:val="Hyperlink"/>
          <w:vertAlign w:val="superscript"/>
          <w:rtl/>
          <w:lang w:bidi="fa-IR"/>
        </w:rPr>
        <w:t>۲۸</w:t>
      </w:r>
      <w:r w:rsidRPr="00D75553">
        <w:rPr>
          <w:rStyle w:val="Hyperlink"/>
          <w:vertAlign w:val="superscript"/>
        </w:rPr>
        <w:t>]</w:t>
      </w:r>
      <w:r w:rsidRPr="00D75553">
        <w:fldChar w:fldCharType="end"/>
      </w:r>
      <w:bookmarkEnd w:id="28"/>
    </w:p>
    <w:p w:rsidR="00D75553" w:rsidRPr="00D75553" w:rsidRDefault="00D75553" w:rsidP="00D75553">
      <w:hyperlink r:id="rId17" w:tooltip="شیخ-انصاری—فرائد-الاصول" w:history="1">
        <w:r w:rsidRPr="00D75553">
          <w:rPr>
            <w:rStyle w:val="Hyperlink"/>
          </w:rPr>
          <w:drawing>
            <wp:inline distT="0" distB="0" distL="0" distR="0">
              <wp:extent cx="1906270" cy="1906270"/>
              <wp:effectExtent l="0" t="0" r="0" b="0"/>
              <wp:docPr id="10" name="Picture 10" descr="شیخ-انصاری—فرائد-الاصول">
                <a:hlinkClick xmlns:a="http://schemas.openxmlformats.org/drawingml/2006/main" r:id="rId17" tooltip="&quot;شیخ-انصاری—فرائد-الاصول&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شیخ-انصاری—فرائد-الاصول">
                        <a:hlinkClick r:id="rId17" tooltip="&quot;شیخ-انصاری—فرائد-الاصول&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06270" cy="1906270"/>
                      </a:xfrm>
                      <a:prstGeom prst="rect">
                        <a:avLst/>
                      </a:prstGeom>
                      <a:noFill/>
                      <a:ln>
                        <a:noFill/>
                      </a:ln>
                    </pic:spPr>
                  </pic:pic>
                </a:graphicData>
              </a:graphic>
            </wp:inline>
          </w:drawing>
        </w:r>
        <w:r w:rsidRPr="00D75553">
          <w:rPr>
            <w:rStyle w:val="Hyperlink"/>
            <w:rtl/>
          </w:rPr>
          <w:t>شیخ-انصاری</w:t>
        </w:r>
        <w:r w:rsidRPr="00D75553">
          <w:rPr>
            <w:rStyle w:val="Hyperlink"/>
            <w:rFonts w:ascii="Sakkal Majalla" w:hAnsi="Sakkal Majalla" w:cs="Sakkal Majalla" w:hint="cs"/>
            <w:rtl/>
          </w:rPr>
          <w:t>—</w:t>
        </w:r>
        <w:r w:rsidRPr="00D75553">
          <w:rPr>
            <w:rStyle w:val="Hyperlink"/>
            <w:rFonts w:hint="cs"/>
            <w:rtl/>
          </w:rPr>
          <w:t>فرائد</w:t>
        </w:r>
        <w:r w:rsidRPr="00D75553">
          <w:rPr>
            <w:rStyle w:val="Hyperlink"/>
            <w:rtl/>
          </w:rPr>
          <w:t>-</w:t>
        </w:r>
        <w:r w:rsidRPr="00D75553">
          <w:rPr>
            <w:rStyle w:val="Hyperlink"/>
            <w:rFonts w:hint="cs"/>
            <w:rtl/>
          </w:rPr>
          <w:t>الاصول</w:t>
        </w:r>
      </w:hyperlink>
    </w:p>
    <w:p w:rsidR="00D75553" w:rsidRPr="00D75553" w:rsidRDefault="00D75553" w:rsidP="00D75553">
      <w:r w:rsidRPr="00D75553">
        <w:rPr>
          <w:b/>
          <w:bCs/>
          <w:rtl/>
        </w:rPr>
        <w:lastRenderedPageBreak/>
        <w:t>تقسیم بر اساس شناخت و استنباط حکم شرعی</w:t>
      </w:r>
    </w:p>
    <w:p w:rsidR="00D75553" w:rsidRPr="00D75553" w:rsidRDefault="00D75553" w:rsidP="00D75553">
      <w:r w:rsidRPr="00D75553">
        <w:rPr>
          <w:rtl/>
        </w:rPr>
        <w:t>چهارمین مدل ساختاری در علم اصول، ساختارهایی است که از سوی شاگردان محقق اصفهانی و برخی دیگر برای علم اصول ارائه شده است. البته به گفته علامه مظفر،</w:t>
      </w:r>
      <w:bookmarkStart w:id="29" w:name="_ftnref29"/>
      <w:r w:rsidRPr="00D75553">
        <w:fldChar w:fldCharType="begin"/>
      </w:r>
      <w:r w:rsidRPr="00D75553">
        <w:instrText xml:space="preserve"> HYPERLINK "http://mag.ijtihadnet.ir/19540-2/" \l "_ftn29" </w:instrText>
      </w:r>
      <w:r w:rsidRPr="00D75553">
        <w:fldChar w:fldCharType="separate"/>
      </w:r>
      <w:r w:rsidRPr="00D75553">
        <w:rPr>
          <w:rStyle w:val="Hyperlink"/>
        </w:rPr>
        <w:t>[</w:t>
      </w:r>
      <w:r w:rsidRPr="00D75553">
        <w:rPr>
          <w:rStyle w:val="Hyperlink"/>
          <w:rtl/>
          <w:lang w:bidi="fa-IR"/>
        </w:rPr>
        <w:t>۲۹</w:t>
      </w:r>
      <w:r w:rsidRPr="00D75553">
        <w:rPr>
          <w:rStyle w:val="Hyperlink"/>
        </w:rPr>
        <w:t>]</w:t>
      </w:r>
      <w:r w:rsidRPr="00D75553">
        <w:fldChar w:fldCharType="end"/>
      </w:r>
      <w:bookmarkEnd w:id="29"/>
      <w:r w:rsidRPr="00D75553">
        <w:t> </w:t>
      </w:r>
      <w:r w:rsidRPr="00D75553">
        <w:rPr>
          <w:rtl/>
        </w:rPr>
        <w:t>چنین ساختاری برگرفته از نظرات و طرح و ایده محقق اصفهانی است که با اعمال تغییراتی به‌عنوان یک ساختار از سوی شاگردان ایشان ارائه شده است</w:t>
      </w:r>
      <w:r w:rsidRPr="00D75553">
        <w:t>.</w:t>
      </w:r>
    </w:p>
    <w:p w:rsidR="00D75553" w:rsidRPr="00D75553" w:rsidRDefault="00D75553" w:rsidP="00D75553">
      <w:r w:rsidRPr="00D75553">
        <w:rPr>
          <w:rtl/>
        </w:rPr>
        <w:t>در این مدل ساختاری مباحث اصولی بر اساس شناخت و استنباط حکم شرعی دسته‌بندی می‌شوند. البته در این مدل، سه ساختار متفاوت، بیان شده که هرچند از نظر ماهوی بر یک پایه و اساس استوارند، اما با توجه به تفاوت‌های اساسی میان آن‌ها، این چند ساختار به‌صورت مجزا بیان می‌شود</w:t>
      </w:r>
      <w:r w:rsidRPr="00D75553">
        <w:t>.</w:t>
      </w:r>
    </w:p>
    <w:p w:rsidR="00D75553" w:rsidRPr="00D75553" w:rsidRDefault="00D75553" w:rsidP="00D75553">
      <w:r w:rsidRPr="00D75553">
        <w:rPr>
          <w:b/>
          <w:bCs/>
          <w:rtl/>
        </w:rPr>
        <w:t>آیت‌الله خویی</w:t>
      </w:r>
      <w:r w:rsidRPr="00D75553">
        <w:rPr>
          <w:rFonts w:ascii="Cambria" w:hAnsi="Cambria" w:cs="Cambria" w:hint="cs"/>
          <w:rtl/>
        </w:rPr>
        <w:t> </w:t>
      </w:r>
      <w:r w:rsidRPr="00D75553">
        <w:rPr>
          <w:rtl/>
        </w:rPr>
        <w:t>مباحث اصولی را در سه قسم بر اساس شناخت حکم شرعی مطرح می‌کند. بخش اول قواعدی همچون ملازمات عقلیه است که به‌صورت وجدانی و قطعی موجب شناخت حکم شرعی می‌شود، بخش دوم به قواعدی می‌پردازد که به‌صورت تعبدی موجب شناخت حکم شرعی می‌شود. مباحث الفاظ به‌عنوان صغرای مباحث این بخش ابتدا مطرح شده و در ادامه ادله و امارات شرعی به‌عنوان مباحث کبروی مطرح می‌شود. بخش سوم شامل قواعدی است که به شناخت حکم ظاهری می‌انجامد (اصول عملیه)</w:t>
      </w:r>
      <w:r w:rsidRPr="00D75553">
        <w:t>.</w:t>
      </w:r>
    </w:p>
    <w:p w:rsidR="00D75553" w:rsidRPr="00D75553" w:rsidRDefault="00D75553" w:rsidP="00D75553">
      <w:r w:rsidRPr="00D75553">
        <w:rPr>
          <w:rtl/>
        </w:rPr>
        <w:t>البته ایشان بر اساس این ساختار کتابی تألیف نکرده‌اند</w:t>
      </w:r>
      <w:r w:rsidRPr="00D75553">
        <w:t>.</w:t>
      </w:r>
    </w:p>
    <w:p w:rsidR="00D75553" w:rsidRPr="00D75553" w:rsidRDefault="00D75553" w:rsidP="00D75553">
      <w:hyperlink r:id="rId19" w:tooltip="ساختار آیت الله خویی" w:history="1">
        <w:r w:rsidRPr="00D75553">
          <w:rPr>
            <w:rStyle w:val="Hyperlink"/>
          </w:rPr>
          <w:drawing>
            <wp:inline distT="0" distB="0" distL="0" distR="0">
              <wp:extent cx="1906270" cy="1906270"/>
              <wp:effectExtent l="0" t="0" r="0" b="0"/>
              <wp:docPr id="9" name="Picture 9" descr="ساختار آیت الله خویی">
                <a:hlinkClick xmlns:a="http://schemas.openxmlformats.org/drawingml/2006/main" r:id="rId19" tooltip="&quot;ساختار آیت الله خویی&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ساختار آیت الله خویی">
                        <a:hlinkClick r:id="rId19" tooltip="&quot;ساختار آیت الله خویی&quo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06270" cy="1906270"/>
                      </a:xfrm>
                      <a:prstGeom prst="rect">
                        <a:avLst/>
                      </a:prstGeom>
                      <a:noFill/>
                      <a:ln>
                        <a:noFill/>
                      </a:ln>
                    </pic:spPr>
                  </pic:pic>
                </a:graphicData>
              </a:graphic>
            </wp:inline>
          </w:drawing>
        </w:r>
        <w:r w:rsidRPr="00D75553">
          <w:rPr>
            <w:rStyle w:val="Hyperlink"/>
            <w:rtl/>
          </w:rPr>
          <w:t>ساختار آیت الله خویی</w:t>
        </w:r>
      </w:hyperlink>
    </w:p>
    <w:p w:rsidR="00D75553" w:rsidRPr="00D75553" w:rsidRDefault="00D75553" w:rsidP="00D75553">
      <w:r w:rsidRPr="00D75553">
        <w:rPr>
          <w:b/>
          <w:bCs/>
          <w:rtl/>
        </w:rPr>
        <w:t>علامه مظفر</w:t>
      </w:r>
      <w:r w:rsidRPr="00D75553">
        <w:rPr>
          <w:rFonts w:ascii="Cambria" w:hAnsi="Cambria" w:cs="Cambria" w:hint="cs"/>
          <w:rtl/>
        </w:rPr>
        <w:t> </w:t>
      </w:r>
      <w:r w:rsidRPr="00D75553">
        <w:rPr>
          <w:rtl/>
        </w:rPr>
        <w:t>مباحث اصول را به چهار قسم تقسیم می‌کند که عبارت‌اند از مباحث الفاظ، مباحث عقلی، مباحث حجج و امارات و اصول عملیه. ایشان ابتدا مباحث الفاظ و عقلی را به‌عنوان صغرای قیاس استنباط حکم شرعی مطرح می‌کند و در ادامه به کبرای قیاس یعنی مباحث حجج و امارات می‌پردازد. در پایان نیز اگر به‌حکم واقعی دست نیابیم به خاطر خروج از تحیر به مباحث اصول عملیه می‌پردازند</w:t>
      </w:r>
      <w:r w:rsidRPr="00D75553">
        <w:t>.</w:t>
      </w:r>
    </w:p>
    <w:p w:rsidR="00D75553" w:rsidRPr="00D75553" w:rsidRDefault="00D75553" w:rsidP="00D75553">
      <w:hyperlink r:id="rId21" w:tooltip="ساختار اصول فقه" w:history="1">
        <w:r w:rsidRPr="00D75553">
          <w:rPr>
            <w:rStyle w:val="Hyperlink"/>
          </w:rPr>
          <w:drawing>
            <wp:inline distT="0" distB="0" distL="0" distR="0">
              <wp:extent cx="1906270" cy="1906270"/>
              <wp:effectExtent l="0" t="0" r="0" b="0"/>
              <wp:docPr id="8" name="Picture 8" descr="ساختار اصول فقه">
                <a:hlinkClick xmlns:a="http://schemas.openxmlformats.org/drawingml/2006/main" r:id="rId21" tooltip="&quot;ساختار اصول فقه&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ساختار اصول فقه">
                        <a:hlinkClick r:id="rId21" tooltip="&quot;ساختار اصول فقه&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06270" cy="1906270"/>
                      </a:xfrm>
                      <a:prstGeom prst="rect">
                        <a:avLst/>
                      </a:prstGeom>
                      <a:noFill/>
                      <a:ln>
                        <a:noFill/>
                      </a:ln>
                    </pic:spPr>
                  </pic:pic>
                </a:graphicData>
              </a:graphic>
            </wp:inline>
          </w:drawing>
        </w:r>
        <w:r w:rsidRPr="00D75553">
          <w:rPr>
            <w:rStyle w:val="Hyperlink"/>
            <w:rtl/>
          </w:rPr>
          <w:t>ساختار اصول فقه</w:t>
        </w:r>
      </w:hyperlink>
    </w:p>
    <w:p w:rsidR="00D75553" w:rsidRPr="00D75553" w:rsidRDefault="00D75553" w:rsidP="00D75553">
      <w:r w:rsidRPr="00D75553">
        <w:rPr>
          <w:rtl/>
        </w:rPr>
        <w:lastRenderedPageBreak/>
        <w:t>شهید مطهری از دیگر کسانی است که بر اساس استنباط حکم شرعی مسائل اصولی را تقسیم کرده است. ایشان درباره تقسیم‌بندی مسائل اصولی چنین می‌گوید: «علم اصول که علم دستوری است دو قسمت می‌شود. یک قسمت آن عبارت است از دستور استنباط صحیح احکام شرعی از منابع مربوط؛ قسمت دیگر مربوط است به دستور صحیح استفاده از یک سلسله قواعد عملی در صورت یأس از استنباط. بخش اول را می‌توانیم اصول استنباطیه و بخش دوم را اصول عملیه بنامیم؛ و اصول استنباطی نیز به‌نوبه خود بر دو قسم است قسم نقلی و قسم عقلی. قسم نقلی، شامل مباحث مختص به کتاب، مسائل مختص به سنت، مسائل مشترک بین کتاب و سنت و مسائل اجماع است و قسم عقلی صرفاً مربوط به عقل است که در آن ملاکات عقل و لوازم احکام بررسی می‌شود</w:t>
      </w:r>
      <w:r w:rsidRPr="00D75553">
        <w:t>».</w:t>
      </w:r>
      <w:bookmarkStart w:id="30" w:name="_ftnref30"/>
      <w:r w:rsidRPr="00D75553">
        <w:fldChar w:fldCharType="begin"/>
      </w:r>
      <w:r w:rsidRPr="00D75553">
        <w:instrText xml:space="preserve"> HYPERLINK "http://mag.ijtihadnet.ir/19540-2/" \l "_ftn30" </w:instrText>
      </w:r>
      <w:r w:rsidRPr="00D75553">
        <w:fldChar w:fldCharType="separate"/>
      </w:r>
      <w:r w:rsidRPr="00D75553">
        <w:rPr>
          <w:rStyle w:val="Hyperlink"/>
        </w:rPr>
        <w:t>[</w:t>
      </w:r>
      <w:r w:rsidRPr="00D75553">
        <w:rPr>
          <w:rStyle w:val="Hyperlink"/>
          <w:rtl/>
          <w:lang w:bidi="fa-IR"/>
        </w:rPr>
        <w:t>۳۰</w:t>
      </w:r>
      <w:r w:rsidRPr="00D75553">
        <w:rPr>
          <w:rStyle w:val="Hyperlink"/>
        </w:rPr>
        <w:t>]</w:t>
      </w:r>
      <w:r w:rsidRPr="00D75553">
        <w:fldChar w:fldCharType="end"/>
      </w:r>
      <w:bookmarkEnd w:id="30"/>
    </w:p>
    <w:p w:rsidR="00D75553" w:rsidRPr="00D75553" w:rsidRDefault="00D75553" w:rsidP="00D75553">
      <w:hyperlink r:id="rId23" w:tooltip="ساختار شهید مطهری" w:history="1">
        <w:r w:rsidRPr="00D75553">
          <w:rPr>
            <w:rStyle w:val="Hyperlink"/>
          </w:rPr>
          <w:drawing>
            <wp:inline distT="0" distB="0" distL="0" distR="0">
              <wp:extent cx="1906270" cy="1906270"/>
              <wp:effectExtent l="0" t="0" r="0" b="0"/>
              <wp:docPr id="7" name="Picture 7" descr="ساختار شهید مطهری">
                <a:hlinkClick xmlns:a="http://schemas.openxmlformats.org/drawingml/2006/main" r:id="rId23" tooltip="&quot;ساختار شهید مطهری&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ساختار شهید مطهری">
                        <a:hlinkClick r:id="rId23" tooltip="&quot;ساختار شهید مطهری&quot;"/>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06270" cy="1906270"/>
                      </a:xfrm>
                      <a:prstGeom prst="rect">
                        <a:avLst/>
                      </a:prstGeom>
                      <a:noFill/>
                      <a:ln>
                        <a:noFill/>
                      </a:ln>
                    </pic:spPr>
                  </pic:pic>
                </a:graphicData>
              </a:graphic>
            </wp:inline>
          </w:drawing>
        </w:r>
        <w:r w:rsidRPr="00D75553">
          <w:rPr>
            <w:rStyle w:val="Hyperlink"/>
            <w:rtl/>
          </w:rPr>
          <w:t>ساختار شهید مطهری</w:t>
        </w:r>
      </w:hyperlink>
    </w:p>
    <w:p w:rsidR="00D75553" w:rsidRPr="00D75553" w:rsidRDefault="00D75553" w:rsidP="00D75553">
      <w:r w:rsidRPr="00D75553">
        <w:rPr>
          <w:b/>
          <w:bCs/>
          <w:rtl/>
        </w:rPr>
        <w:t>تقسیم بر اساس حجیت</w:t>
      </w:r>
    </w:p>
    <w:p w:rsidR="00D75553" w:rsidRPr="00D75553" w:rsidRDefault="00D75553" w:rsidP="00D75553">
      <w:r w:rsidRPr="00D75553">
        <w:rPr>
          <w:rtl/>
        </w:rPr>
        <w:t>پنجمین ساختاری که به لحاظ ماهوی ساختاری جدید در علم اصول فقه محسوب می‌شود، تقسیم مسائل اصولی بر اساس حجیت است. این ساختار توسط</w:t>
      </w:r>
      <w:r w:rsidRPr="00D75553">
        <w:rPr>
          <w:rFonts w:ascii="Cambria" w:hAnsi="Cambria" w:cs="Cambria" w:hint="cs"/>
          <w:b/>
          <w:bCs/>
          <w:rtl/>
        </w:rPr>
        <w:t> </w:t>
      </w:r>
      <w:r w:rsidRPr="00D75553">
        <w:rPr>
          <w:b/>
          <w:bCs/>
          <w:rtl/>
        </w:rPr>
        <w:t>آیت‌الله سیستانی</w:t>
      </w:r>
      <w:r w:rsidRPr="00D75553">
        <w:rPr>
          <w:rFonts w:ascii="Cambria" w:hAnsi="Cambria" w:cs="Cambria" w:hint="cs"/>
          <w:rtl/>
        </w:rPr>
        <w:t> </w:t>
      </w:r>
      <w:r w:rsidRPr="00D75553">
        <w:rPr>
          <w:rtl/>
        </w:rPr>
        <w:t>مطرح شده است. ایشان درباره علت چنین تقسیمی می‌گوید: «علم اصول از باب مقدمه برای فقه وضع شده است، پس باید جنبه مقدمیت آن برای فقه در تصنیف مباحث در نظر گرفته شود و چون علم فقه، علمی است که از حکم شرعی بحث می‌کند، پس باید مباحث اصول دائرمدار حجیتی که حکم شرعی را ثابت می‌کند باشد، در این صورت جنبه مقدمیت در اصول حفظ خواهد شد و به این دلیل موضوع علم اصول را حجت در فقه می‌دانیم پس ابحاث اصول باید حول محور حجیت و عدم حجیت باشد</w:t>
      </w:r>
      <w:r w:rsidRPr="00D75553">
        <w:t>».</w:t>
      </w:r>
      <w:bookmarkStart w:id="31" w:name="_ftnref31"/>
      <w:r w:rsidRPr="00D75553">
        <w:fldChar w:fldCharType="begin"/>
      </w:r>
      <w:r w:rsidRPr="00D75553">
        <w:instrText xml:space="preserve"> HYPERLINK "http://mag.ijtihadnet.ir/19540-2/" \l "_ftn31" </w:instrText>
      </w:r>
      <w:r w:rsidRPr="00D75553">
        <w:fldChar w:fldCharType="separate"/>
      </w:r>
      <w:r w:rsidRPr="00D75553">
        <w:rPr>
          <w:rStyle w:val="Hyperlink"/>
        </w:rPr>
        <w:t>[</w:t>
      </w:r>
      <w:r w:rsidRPr="00D75553">
        <w:rPr>
          <w:rStyle w:val="Hyperlink"/>
          <w:rtl/>
          <w:lang w:bidi="fa-IR"/>
        </w:rPr>
        <w:t>۳۱</w:t>
      </w:r>
      <w:r w:rsidRPr="00D75553">
        <w:rPr>
          <w:rStyle w:val="Hyperlink"/>
        </w:rPr>
        <w:t>]</w:t>
      </w:r>
      <w:r w:rsidRPr="00D75553">
        <w:fldChar w:fldCharType="end"/>
      </w:r>
      <w:bookmarkEnd w:id="31"/>
    </w:p>
    <w:p w:rsidR="00D75553" w:rsidRPr="00D75553" w:rsidRDefault="00D75553" w:rsidP="00D75553">
      <w:r w:rsidRPr="00D75553">
        <w:rPr>
          <w:rtl/>
        </w:rPr>
        <w:t>ایشان مباحث اصولی را در سه بخش اصلی مباحثی درباره احتمال، کشف و میثاق عقلایی مطرح می‌کند. باید توجه داشت که محور حجیت در هر مجالی با دیگری تفاوت دارد، مثلاً محور حجیت در مباحث احتمال، پیرامون نفس احتمال- با قطع‌نظر از حیثیت کشف در احتمال- است، به این معنا که احتمال فی حد ذاته آیا مالک باعثیت و زاجریت ولو به خاطر اهمیت محتمل می‌باشد، اگر چه احتمال موهوم باشد یا خیر؟</w:t>
      </w:r>
      <w:bookmarkStart w:id="32" w:name="_ftnref32"/>
      <w:r w:rsidRPr="00D75553">
        <w:fldChar w:fldCharType="begin"/>
      </w:r>
      <w:r w:rsidRPr="00D75553">
        <w:instrText xml:space="preserve"> HYPERLINK "http://mag.ijtihadnet.ir/19540-2/" \l "_ftn32" </w:instrText>
      </w:r>
      <w:r w:rsidRPr="00D75553">
        <w:fldChar w:fldCharType="separate"/>
      </w:r>
      <w:r w:rsidRPr="00D75553">
        <w:rPr>
          <w:rStyle w:val="Hyperlink"/>
        </w:rPr>
        <w:t>[</w:t>
      </w:r>
      <w:r w:rsidRPr="00D75553">
        <w:rPr>
          <w:rStyle w:val="Hyperlink"/>
          <w:rtl/>
          <w:lang w:bidi="fa-IR"/>
        </w:rPr>
        <w:t>۳۲</w:t>
      </w:r>
      <w:r w:rsidRPr="00D75553">
        <w:rPr>
          <w:rStyle w:val="Hyperlink"/>
        </w:rPr>
        <w:t>]</w:t>
      </w:r>
      <w:r w:rsidRPr="00D75553">
        <w:fldChar w:fldCharType="end"/>
      </w:r>
      <w:bookmarkEnd w:id="32"/>
    </w:p>
    <w:p w:rsidR="00D75553" w:rsidRPr="00D75553" w:rsidRDefault="00D75553" w:rsidP="00D75553">
      <w:r w:rsidRPr="00D75553">
        <w:rPr>
          <w:rtl/>
        </w:rPr>
        <w:t>محور حجیت در مباحث کشف، در رابطه با درجه حکایت و کشف از واقع است، و کشف دو نوع می‌باشد</w:t>
      </w:r>
      <w:r w:rsidRPr="00D75553">
        <w:t>:</w:t>
      </w:r>
      <w:r w:rsidRPr="00D75553">
        <w:br/>
      </w:r>
      <w:r w:rsidRPr="00D75553">
        <w:rPr>
          <w:rtl/>
          <w:lang w:bidi="fa-IR"/>
        </w:rPr>
        <w:t>۱</w:t>
      </w:r>
      <w:r w:rsidRPr="00D75553">
        <w:t xml:space="preserve">- </w:t>
      </w:r>
      <w:r w:rsidRPr="00D75553">
        <w:rPr>
          <w:rtl/>
        </w:rPr>
        <w:t xml:space="preserve">کشف عقلی؛ که مراد از آن «ادراک العقل النظری للواقع عبر وسیله معینه»(خبر ثقه) </w:t>
      </w:r>
      <w:r w:rsidRPr="00D75553">
        <w:rPr>
          <w:rtl/>
          <w:lang w:bidi="fa-IR"/>
        </w:rPr>
        <w:t xml:space="preserve">۲- </w:t>
      </w:r>
      <w:r w:rsidRPr="00D75553">
        <w:rPr>
          <w:rtl/>
        </w:rPr>
        <w:t>کشف حسی؛ «الشعور الوجدانی بالشیئ</w:t>
      </w:r>
      <w:r w:rsidRPr="00D75553">
        <w:t>»</w:t>
      </w:r>
      <w:bookmarkStart w:id="33" w:name="_ftnref33"/>
      <w:r w:rsidRPr="00D75553">
        <w:fldChar w:fldCharType="begin"/>
      </w:r>
      <w:r w:rsidRPr="00D75553">
        <w:instrText xml:space="preserve"> HYPERLINK "http://mag.ijtihadnet.ir/19540-2/" \l "_ftn33" </w:instrText>
      </w:r>
      <w:r w:rsidRPr="00D75553">
        <w:fldChar w:fldCharType="separate"/>
      </w:r>
      <w:r w:rsidRPr="00D75553">
        <w:rPr>
          <w:rStyle w:val="Hyperlink"/>
        </w:rPr>
        <w:t>[</w:t>
      </w:r>
      <w:r w:rsidRPr="00D75553">
        <w:rPr>
          <w:rStyle w:val="Hyperlink"/>
          <w:rtl/>
          <w:lang w:bidi="fa-IR"/>
        </w:rPr>
        <w:t>۳۳</w:t>
      </w:r>
      <w:r w:rsidRPr="00D75553">
        <w:rPr>
          <w:rStyle w:val="Hyperlink"/>
        </w:rPr>
        <w:t>]</w:t>
      </w:r>
      <w:r w:rsidRPr="00D75553">
        <w:fldChar w:fldCharType="end"/>
      </w:r>
      <w:bookmarkEnd w:id="33"/>
      <w:r w:rsidRPr="00D75553">
        <w:t> (</w:t>
      </w:r>
      <w:r w:rsidRPr="00D75553">
        <w:rPr>
          <w:rtl/>
        </w:rPr>
        <w:t>استصحاب</w:t>
      </w:r>
      <w:r w:rsidRPr="00D75553">
        <w:t>).</w:t>
      </w:r>
    </w:p>
    <w:p w:rsidR="00D75553" w:rsidRPr="00D75553" w:rsidRDefault="00D75553" w:rsidP="00D75553">
      <w:r w:rsidRPr="00D75553">
        <w:rPr>
          <w:rtl/>
        </w:rPr>
        <w:t>محور حجیت در مباحث میثاق عقلایی پیرامون نفس بناء عقلا از نظر سلوک و ارتکازات می‌باشد</w:t>
      </w:r>
      <w:r w:rsidRPr="00D75553">
        <w:t>.</w:t>
      </w:r>
      <w:bookmarkStart w:id="34" w:name="_ftnref34"/>
      <w:r w:rsidRPr="00D75553">
        <w:fldChar w:fldCharType="begin"/>
      </w:r>
      <w:r w:rsidRPr="00D75553">
        <w:instrText xml:space="preserve"> HYPERLINK "http://mag.ijtihadnet.ir/19540-2/" \l "_ftn34" </w:instrText>
      </w:r>
      <w:r w:rsidRPr="00D75553">
        <w:fldChar w:fldCharType="separate"/>
      </w:r>
      <w:r w:rsidRPr="00D75553">
        <w:rPr>
          <w:rStyle w:val="Hyperlink"/>
        </w:rPr>
        <w:t>[</w:t>
      </w:r>
      <w:r w:rsidRPr="00D75553">
        <w:rPr>
          <w:rStyle w:val="Hyperlink"/>
          <w:rtl/>
          <w:lang w:bidi="fa-IR"/>
        </w:rPr>
        <w:t>۳۴</w:t>
      </w:r>
      <w:r w:rsidRPr="00D75553">
        <w:rPr>
          <w:rStyle w:val="Hyperlink"/>
        </w:rPr>
        <w:t>]</w:t>
      </w:r>
      <w:r w:rsidRPr="00D75553">
        <w:fldChar w:fldCharType="end"/>
      </w:r>
      <w:bookmarkEnd w:id="34"/>
    </w:p>
    <w:p w:rsidR="00D75553" w:rsidRPr="00D75553" w:rsidRDefault="00D75553" w:rsidP="00D75553">
      <w:r w:rsidRPr="00D75553">
        <w:rPr>
          <w:rtl/>
        </w:rPr>
        <w:lastRenderedPageBreak/>
        <w:t>این تقسیم‌بندی را نیز می‌توان به لحاظ ماهیت، نوعی دیگر از ساختار اصولی بر اساس دلیل حکم شرعی دانست؛ اما نوآوری آیت‌الله سیستانی در این تقسیم‌بندی در حدی است که می‌توان این ساختار را به‌عنوان ساختاری جدید و نوآورانه در مهندسی علم اصول قلمداد کرد</w:t>
      </w:r>
      <w:r w:rsidRPr="00D75553">
        <w:t>.</w:t>
      </w:r>
    </w:p>
    <w:p w:rsidR="00D75553" w:rsidRPr="00D75553" w:rsidRDefault="00D75553" w:rsidP="00D75553">
      <w:hyperlink r:id="rId25" w:tooltip="ساختار بر اساس حجیت" w:history="1">
        <w:r w:rsidRPr="00D75553">
          <w:rPr>
            <w:rStyle w:val="Hyperlink"/>
          </w:rPr>
          <w:drawing>
            <wp:inline distT="0" distB="0" distL="0" distR="0">
              <wp:extent cx="1906270" cy="1906270"/>
              <wp:effectExtent l="0" t="0" r="0" b="0"/>
              <wp:docPr id="6" name="Picture 6" descr="ساختار بر اساس حجیت">
                <a:hlinkClick xmlns:a="http://schemas.openxmlformats.org/drawingml/2006/main" r:id="rId25" tooltip="&quot;ساختار بر اساس حجیت&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ساختار بر اساس حجیت">
                        <a:hlinkClick r:id="rId25" tooltip="&quot;ساختار بر اساس حجیت&quot;"/>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906270" cy="1906270"/>
                      </a:xfrm>
                      <a:prstGeom prst="rect">
                        <a:avLst/>
                      </a:prstGeom>
                      <a:noFill/>
                      <a:ln>
                        <a:noFill/>
                      </a:ln>
                    </pic:spPr>
                  </pic:pic>
                </a:graphicData>
              </a:graphic>
            </wp:inline>
          </w:drawing>
        </w:r>
        <w:r w:rsidRPr="00D75553">
          <w:rPr>
            <w:rStyle w:val="Hyperlink"/>
            <w:rtl/>
          </w:rPr>
          <w:t>ساختار بر اساس حجیت</w:t>
        </w:r>
      </w:hyperlink>
    </w:p>
    <w:p w:rsidR="00D75553" w:rsidRPr="00D75553" w:rsidRDefault="00D75553" w:rsidP="00D75553">
      <w:r w:rsidRPr="00D75553">
        <w:rPr>
          <w:b/>
          <w:bCs/>
          <w:rtl/>
        </w:rPr>
        <w:t>تقسیم بر اساس اعتبار</w:t>
      </w:r>
    </w:p>
    <w:p w:rsidR="00D75553" w:rsidRPr="00D75553" w:rsidRDefault="00D75553" w:rsidP="00D75553">
      <w:r w:rsidRPr="00D75553">
        <w:rPr>
          <w:rtl/>
        </w:rPr>
        <w:t>دومین ساختاری که</w:t>
      </w:r>
      <w:r w:rsidRPr="00D75553">
        <w:rPr>
          <w:rFonts w:ascii="Cambria" w:hAnsi="Cambria" w:cs="Cambria" w:hint="cs"/>
          <w:rtl/>
        </w:rPr>
        <w:t> </w:t>
      </w:r>
      <w:r w:rsidRPr="00D75553">
        <w:rPr>
          <w:b/>
          <w:bCs/>
          <w:rtl/>
        </w:rPr>
        <w:t>آیت‌الله سیستانی</w:t>
      </w:r>
      <w:r w:rsidRPr="00D75553">
        <w:rPr>
          <w:rFonts w:ascii="Cambria" w:hAnsi="Cambria" w:cs="Cambria" w:hint="cs"/>
          <w:rtl/>
        </w:rPr>
        <w:t> </w:t>
      </w:r>
      <w:r w:rsidRPr="00D75553">
        <w:rPr>
          <w:rtl/>
        </w:rPr>
        <w:t>مطرح کرده است، سبکی جدید و معیاری جدید برای مهندسی علم اصول است. ایشان شاید اولین نفری باشد که برای اولین بار مباحث اصولی را به‌صورت رسمی بر اساس ماهیت حکم شرعی تقسیم‌بندی می‌کند. وی مباحث اصولی را در پانزده بخش زیر قرار داده است: تعریف اعتبار، اقسام اعتبار، رابطه بین اعتبار ادبی و قانونی، اسلوب و جعل اعتبار قانونی و عناصر آن، مراحل اعتبار قانونی، اقسام اعتبار قانونی، رابطه بین احکام، اقسام قانون، عوارض حکم، وسایل ابراز حکم قانونی، وسایل استکشاف قانون، توثیق وسائل، تعارض بین احکام قانونی، تنافی بین اعتبارات قانونی، تعیین قانون در نبود وسیله اعلام حکم</w:t>
      </w:r>
      <w:r w:rsidRPr="00D75553">
        <w:t>.</w:t>
      </w:r>
    </w:p>
    <w:p w:rsidR="00D75553" w:rsidRPr="00D75553" w:rsidRDefault="00D75553" w:rsidP="00D75553">
      <w:hyperlink r:id="rId27" w:tooltip="ساختار بر اساس اعتبار" w:history="1">
        <w:r w:rsidRPr="00D75553">
          <w:rPr>
            <w:rStyle w:val="Hyperlink"/>
          </w:rPr>
          <w:drawing>
            <wp:inline distT="0" distB="0" distL="0" distR="0">
              <wp:extent cx="1906270" cy="1906270"/>
              <wp:effectExtent l="0" t="0" r="0" b="0"/>
              <wp:docPr id="5" name="Picture 5" descr="ساختار بر اساس اعتبار">
                <a:hlinkClick xmlns:a="http://schemas.openxmlformats.org/drawingml/2006/main" r:id="rId27" tooltip="&quot;ساختار بر اساس اعتبار&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ساختار بر اساس اعتبار">
                        <a:hlinkClick r:id="rId27" tooltip="&quot;ساختار بر اساس اعتبار&quot;"/>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906270" cy="1906270"/>
                      </a:xfrm>
                      <a:prstGeom prst="rect">
                        <a:avLst/>
                      </a:prstGeom>
                      <a:noFill/>
                      <a:ln>
                        <a:noFill/>
                      </a:ln>
                    </pic:spPr>
                  </pic:pic>
                </a:graphicData>
              </a:graphic>
            </wp:inline>
          </w:drawing>
        </w:r>
        <w:r w:rsidRPr="00D75553">
          <w:rPr>
            <w:rStyle w:val="Hyperlink"/>
            <w:rtl/>
          </w:rPr>
          <w:t>ساختار بر اساس اعتبار</w:t>
        </w:r>
      </w:hyperlink>
    </w:p>
    <w:p w:rsidR="00D75553" w:rsidRPr="00D75553" w:rsidRDefault="00D75553" w:rsidP="00D75553">
      <w:r w:rsidRPr="00D75553">
        <w:rPr>
          <w:b/>
          <w:bCs/>
          <w:rtl/>
        </w:rPr>
        <w:t>ساختارهای معاصر بر اساس حکم شرعی</w:t>
      </w:r>
    </w:p>
    <w:p w:rsidR="00D75553" w:rsidRPr="00D75553" w:rsidRDefault="00D75553" w:rsidP="00D75553">
      <w:r w:rsidRPr="00D75553">
        <w:rPr>
          <w:rtl/>
        </w:rPr>
        <w:t>در دوران معاصر ساختارهای مختلفی از سوی دانشیان اصول بر اساس حکم شرعی ارائه شده است. این نوع ساختاربندی ماهیتی متفاوت با تمام ساختارهای گذشته در علم اصول دارد. البته چنانچه در تبیین ساختارهای مطرح بر اساس خطاب و اعتبار گذشت، این دو نوع ساختار نیز در حقیقت بر تقسیم‌بندی مسائل اصولی بر اساس حکم شرعی است، چون خطاب و اعتبار دو نوع تحلیل در ماهیت حکم شرعی است؛ اما ساختارهای ارائه شده منحصر در نوع تحلیل ماهیت حکم شرعی است؛ اما ساختارهایی که در ادامه ذکر می‌شود فارغ از تحلیل ماهیت حکم شرعی ارائه شده‌اند. به تعبیری دو ساختار گذشته بر اساس تحلیل‌های مختلف در ماهیت حکم شرعی، با اشکالاتی مواجه می‌شوند، اما ساختارهای بعدی فارغ از تحلیل‌های مختلف ارائه شده است و بنا بر هر یک از تحلیل‌های مخلتف در ماهیت حکم شرعی قابلیت تطبیق و تقسیم مباحث اصولی را دارند</w:t>
      </w:r>
      <w:r w:rsidRPr="00D75553">
        <w:t>.</w:t>
      </w:r>
    </w:p>
    <w:p w:rsidR="00D75553" w:rsidRPr="00D75553" w:rsidRDefault="00D75553" w:rsidP="00D75553">
      <w:r w:rsidRPr="00D75553">
        <w:lastRenderedPageBreak/>
        <w:t> </w:t>
      </w:r>
      <w:r w:rsidRPr="00D75553">
        <w:rPr>
          <w:rtl/>
        </w:rPr>
        <w:t>با توجه به این‌که ساختاربندی علم اصول بر اساس حکم شرعی مورد پذیرش است، ساختارهای ارائه شده بر این پایه و اساس را مطرح کرده و درنهایت ساختار نهایی ارائه می‌شود</w:t>
      </w:r>
      <w:r w:rsidRPr="00D75553">
        <w:t>.</w:t>
      </w:r>
    </w:p>
    <w:p w:rsidR="00D75553" w:rsidRPr="00D75553" w:rsidRDefault="00D75553" w:rsidP="00D75553">
      <w:r w:rsidRPr="00D75553">
        <w:t> </w:t>
      </w:r>
    </w:p>
    <w:p w:rsidR="00D75553" w:rsidRPr="00D75553" w:rsidRDefault="00D75553" w:rsidP="00D75553">
      <w:r w:rsidRPr="00D75553">
        <w:rPr>
          <w:b/>
          <w:bCs/>
          <w:rtl/>
        </w:rPr>
        <w:t>ساختار صادق لاریجانی</w:t>
      </w:r>
      <w:r w:rsidRPr="00D75553">
        <w:rPr>
          <w:b/>
          <w:bCs/>
        </w:rPr>
        <w:t>:</w:t>
      </w:r>
    </w:p>
    <w:p w:rsidR="00D75553" w:rsidRPr="00D75553" w:rsidRDefault="00D75553" w:rsidP="00D75553">
      <w:r w:rsidRPr="00D75553">
        <w:rPr>
          <w:rtl/>
        </w:rPr>
        <w:t>ساختار پیشنهادی ایشان از هشت بخش اصلی تشکیل شده است که عبارت‌اند از: ماهیت حکم، اقسام حکم، عوارض حکم، ابراز حکم، امتثال حکم، حجت بر حکم، اصول عملیه، تعارض ادله</w:t>
      </w:r>
      <w:r w:rsidRPr="00D75553">
        <w:t>.</w:t>
      </w:r>
    </w:p>
    <w:p w:rsidR="00D75553" w:rsidRPr="00D75553" w:rsidRDefault="00D75553" w:rsidP="00D75553">
      <w:hyperlink r:id="rId29" w:tooltip="ساختار آیت الله لاریجانی" w:history="1">
        <w:r w:rsidRPr="00D75553">
          <w:rPr>
            <w:rStyle w:val="Hyperlink"/>
          </w:rPr>
          <w:drawing>
            <wp:inline distT="0" distB="0" distL="0" distR="0">
              <wp:extent cx="1906270" cy="1906270"/>
              <wp:effectExtent l="0" t="0" r="0" b="0"/>
              <wp:docPr id="4" name="Picture 4" descr="ساختار آیت الله لاریجانی">
                <a:hlinkClick xmlns:a="http://schemas.openxmlformats.org/drawingml/2006/main" r:id="rId29" tooltip="&quot;ساختار آیت الله لاریجانی&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ساختار آیت الله لاریجانی">
                        <a:hlinkClick r:id="rId29" tooltip="&quot;ساختار آیت الله لاریجانی&quot;"/>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906270" cy="1906270"/>
                      </a:xfrm>
                      <a:prstGeom prst="rect">
                        <a:avLst/>
                      </a:prstGeom>
                      <a:noFill/>
                      <a:ln>
                        <a:noFill/>
                      </a:ln>
                    </pic:spPr>
                  </pic:pic>
                </a:graphicData>
              </a:graphic>
            </wp:inline>
          </w:drawing>
        </w:r>
        <w:r w:rsidRPr="00D75553">
          <w:rPr>
            <w:rStyle w:val="Hyperlink"/>
            <w:rtl/>
          </w:rPr>
          <w:t>ساختار آیت الله لاریجانی</w:t>
        </w:r>
      </w:hyperlink>
    </w:p>
    <w:p w:rsidR="00D75553" w:rsidRPr="00D75553" w:rsidRDefault="00D75553" w:rsidP="00D75553">
      <w:r w:rsidRPr="00D75553">
        <w:rPr>
          <w:b/>
          <w:bCs/>
          <w:rtl/>
        </w:rPr>
        <w:t>ساختار حمید درایتی</w:t>
      </w:r>
      <w:r w:rsidRPr="00D75553">
        <w:rPr>
          <w:b/>
          <w:bCs/>
        </w:rPr>
        <w:t>:</w:t>
      </w:r>
    </w:p>
    <w:p w:rsidR="00D75553" w:rsidRPr="00D75553" w:rsidRDefault="00D75553" w:rsidP="00D75553">
      <w:r w:rsidRPr="00D75553">
        <w:rPr>
          <w:rtl/>
        </w:rPr>
        <w:t>ایشان قائل است که علم اصول منطق فهم دین است و به بررسی رابطه خداوند و بندگان از حیث تکالیف و احکام شرعی می‌پردازد؛ بنابراین باید این رابطه ترسیم شده و مباحث اصولی بر اساس این رابطه تنظیم و تبویب گردد. این رابطه بدین گونه است که خداوند متعال بر اساس مصالح و مفاسد بندگان حکمی را جعل کرده و بیان می‌کند، بندگان نیز باید این احکام را احراز و سپس امتثال کنند و درنهایت خداوند بر اساس اطاعت و عصیان بندگان به ایشان ثواب و عقاب بدهد. این رابطه را می‌توان به‌صورت شکل زیر ترسیم کرد</w:t>
      </w:r>
      <w:r w:rsidRPr="00D75553">
        <w:t>:</w:t>
      </w:r>
    </w:p>
    <w:p w:rsidR="00D75553" w:rsidRPr="00D75553" w:rsidRDefault="00D75553" w:rsidP="00D75553">
      <w:r w:rsidRPr="00D75553">
        <w:drawing>
          <wp:inline distT="0" distB="0" distL="0" distR="0">
            <wp:extent cx="2856230" cy="1074420"/>
            <wp:effectExtent l="0" t="0" r="1270" b="0"/>
            <wp:docPr id="3" name="Picture 3" descr="http://mag.ijtihadnet.ir/wp-content/uploads/2017/08/%D8%B3%D8%A7%D8%AE%D8%AA%D8%A7%D8%B1-%D8%A7%D8%B5%D9%88%D9%84-%D9%81%D9%82%D9%87-%D8%AF%D8%B1%D8%A7%DB%8C%D8%AA%DB%8C-11-300x1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mag.ijtihadnet.ir/wp-content/uploads/2017/08/%D8%B3%D8%A7%D8%AE%D8%AA%D8%A7%D8%B1-%D8%A7%D8%B5%D9%88%D9%84-%D9%81%D9%82%D9%87-%D8%AF%D8%B1%D8%A7%DB%8C%D8%AA%DB%8C-11-300x113.jp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856230" cy="1074420"/>
                    </a:xfrm>
                    <a:prstGeom prst="rect">
                      <a:avLst/>
                    </a:prstGeom>
                    <a:noFill/>
                    <a:ln>
                      <a:noFill/>
                    </a:ln>
                  </pic:spPr>
                </pic:pic>
              </a:graphicData>
            </a:graphic>
          </wp:inline>
        </w:drawing>
      </w:r>
    </w:p>
    <w:p w:rsidR="00D75553" w:rsidRPr="00D75553" w:rsidRDefault="00D75553" w:rsidP="00D75553">
      <w:r w:rsidRPr="00D75553">
        <w:rPr>
          <w:rtl/>
        </w:rPr>
        <w:t>این رابطه تشکیل دهنده ساختار علم اصول یا همان منطق تکلیف است</w:t>
      </w:r>
      <w:r w:rsidRPr="00D75553">
        <w:t>.</w:t>
      </w:r>
    </w:p>
    <w:p w:rsidR="00D75553" w:rsidRPr="00D75553" w:rsidRDefault="00D75553" w:rsidP="00D75553">
      <w:hyperlink r:id="rId32" w:tooltip="ساختار استاد درایتی" w:history="1">
        <w:r w:rsidRPr="00D75553">
          <w:rPr>
            <w:rStyle w:val="Hyperlink"/>
          </w:rPr>
          <w:drawing>
            <wp:inline distT="0" distB="0" distL="0" distR="0">
              <wp:extent cx="1906270" cy="1906270"/>
              <wp:effectExtent l="0" t="0" r="0" b="0"/>
              <wp:docPr id="2" name="Picture 2" descr="ساختار استاد درایتی">
                <a:hlinkClick xmlns:a="http://schemas.openxmlformats.org/drawingml/2006/main" r:id="rId32" tooltip="&quot;ساختار استاد درایتی&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ساختار استاد درایتی">
                        <a:hlinkClick r:id="rId32" tooltip="&quot;ساختار استاد درایتی&quot;"/>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906270" cy="1906270"/>
                      </a:xfrm>
                      <a:prstGeom prst="rect">
                        <a:avLst/>
                      </a:prstGeom>
                      <a:noFill/>
                      <a:ln>
                        <a:noFill/>
                      </a:ln>
                    </pic:spPr>
                  </pic:pic>
                </a:graphicData>
              </a:graphic>
            </wp:inline>
          </w:drawing>
        </w:r>
        <w:r w:rsidRPr="00D75553">
          <w:rPr>
            <w:rStyle w:val="Hyperlink"/>
            <w:rtl/>
          </w:rPr>
          <w:t>ساختار استاد درایتی</w:t>
        </w:r>
      </w:hyperlink>
    </w:p>
    <w:p w:rsidR="00D75553" w:rsidRPr="00D75553" w:rsidRDefault="00D75553" w:rsidP="00D75553">
      <w:r w:rsidRPr="00D75553">
        <w:rPr>
          <w:b/>
          <w:bCs/>
          <w:rtl/>
        </w:rPr>
        <w:t>امتیازات ساختار جدید</w:t>
      </w:r>
    </w:p>
    <w:p w:rsidR="00D75553" w:rsidRPr="00D75553" w:rsidRDefault="00D75553" w:rsidP="00D75553">
      <w:r w:rsidRPr="00D75553">
        <w:rPr>
          <w:rtl/>
        </w:rPr>
        <w:lastRenderedPageBreak/>
        <w:t>با توجه به بررسی‌های صورت گرفته، ساختار فوق بر اساس معیارهایی که در ابتدای نوشتار برای یک ساختار استاندارد بیان شد، به‌عنوان ساختاری دقیق و مقبول، مورد پذیرش نگارنده است. این ساختار دارای ویژگی‌هایی است</w:t>
      </w:r>
      <w:r w:rsidRPr="00D75553">
        <w:t>:</w:t>
      </w:r>
    </w:p>
    <w:p w:rsidR="00D75553" w:rsidRPr="00D75553" w:rsidRDefault="00D75553" w:rsidP="00D75553">
      <w:pPr>
        <w:numPr>
          <w:ilvl w:val="0"/>
          <w:numId w:val="7"/>
        </w:numPr>
      </w:pPr>
      <w:r w:rsidRPr="00D75553">
        <w:rPr>
          <w:rtl/>
        </w:rPr>
        <w:t>تقسیم مباحث اصول بر محوریت واحد -حکم- و ارتباط مسائل هر مجموعه با مقسم خود-تقسیم دارای ملاک و معیار خاص است-؛</w:t>
      </w:r>
    </w:p>
    <w:p w:rsidR="00D75553" w:rsidRPr="00D75553" w:rsidRDefault="00D75553" w:rsidP="00D75553">
      <w:pPr>
        <w:numPr>
          <w:ilvl w:val="0"/>
          <w:numId w:val="7"/>
        </w:numPr>
      </w:pPr>
      <w:r w:rsidRPr="00D75553">
        <w:rPr>
          <w:rtl/>
        </w:rPr>
        <w:t>مشخص بودن جایگاه هر بحث و جلوگیری از پراکندگی مباحث؛</w:t>
      </w:r>
    </w:p>
    <w:p w:rsidR="00D75553" w:rsidRPr="00D75553" w:rsidRDefault="00D75553" w:rsidP="00D75553">
      <w:pPr>
        <w:numPr>
          <w:ilvl w:val="0"/>
          <w:numId w:val="7"/>
        </w:numPr>
      </w:pPr>
      <w:r w:rsidRPr="00D75553">
        <w:rPr>
          <w:rtl/>
        </w:rPr>
        <w:t>استفاده از اصطلاحات رایج علم؛</w:t>
      </w:r>
    </w:p>
    <w:p w:rsidR="00D75553" w:rsidRPr="00D75553" w:rsidRDefault="00D75553" w:rsidP="00D75553">
      <w:pPr>
        <w:numPr>
          <w:ilvl w:val="0"/>
          <w:numId w:val="7"/>
        </w:numPr>
      </w:pPr>
      <w:r w:rsidRPr="00D75553">
        <w:rPr>
          <w:rtl/>
        </w:rPr>
        <w:t>جلوگیری از تداخل مباحث با یکدیگر؛</w:t>
      </w:r>
    </w:p>
    <w:p w:rsidR="00D75553" w:rsidRPr="00D75553" w:rsidRDefault="00D75553" w:rsidP="00D75553">
      <w:pPr>
        <w:numPr>
          <w:ilvl w:val="0"/>
          <w:numId w:val="7"/>
        </w:numPr>
      </w:pPr>
      <w:r w:rsidRPr="00D75553">
        <w:rPr>
          <w:rtl/>
        </w:rPr>
        <w:t>شمول ساختار نسبت به تمامی مباحث اصولی، جبران کمبودهای علم اصول و خروج زوائد علم اصول؛</w:t>
      </w:r>
    </w:p>
    <w:p w:rsidR="00D75553" w:rsidRPr="00D75553" w:rsidRDefault="00D75553" w:rsidP="00D75553">
      <w:pPr>
        <w:numPr>
          <w:ilvl w:val="0"/>
          <w:numId w:val="7"/>
        </w:numPr>
      </w:pPr>
      <w:r w:rsidRPr="00D75553">
        <w:rPr>
          <w:rtl/>
        </w:rPr>
        <w:t>مشخص شدن مرزهای مسائل با یکدیگر و مشخص شدن مرز مباحث علم اصول با سایر علوم؛</w:t>
      </w:r>
    </w:p>
    <w:p w:rsidR="00D75553" w:rsidRPr="00D75553" w:rsidRDefault="00D75553" w:rsidP="00D75553">
      <w:pPr>
        <w:numPr>
          <w:ilvl w:val="0"/>
          <w:numId w:val="7"/>
        </w:numPr>
      </w:pPr>
      <w:r w:rsidRPr="00D75553">
        <w:rPr>
          <w:rtl/>
        </w:rPr>
        <w:t>مشخص بودن ارتباطات درونی مسائل علم اصول؛ این ویژگی در شکل زیر به‌وضوح مشاهده می</w:t>
      </w:r>
      <w:r w:rsidRPr="00D75553">
        <w:rPr>
          <w:rtl/>
        </w:rPr>
        <w:softHyphen/>
        <w:t>شود</w:t>
      </w:r>
      <w:r w:rsidRPr="00D75553">
        <w:t>:</w:t>
      </w:r>
    </w:p>
    <w:p w:rsidR="00D75553" w:rsidRPr="00D75553" w:rsidRDefault="00D75553" w:rsidP="00D75553">
      <w:r w:rsidRPr="00D75553">
        <w:drawing>
          <wp:inline distT="0" distB="0" distL="0" distR="0">
            <wp:extent cx="2856230" cy="1828800"/>
            <wp:effectExtent l="0" t="0" r="1270" b="0"/>
            <wp:docPr id="1" name="Picture 1" descr="http://mag.ijtihadnet.ir/wp-content/uploads/2017/08/%D8%B3%D8%A7%D8%AE%D8%AA%D8%A7%D8%B1-%D8%A7%D8%B5%D9%88%D9%84-%D9%81%D9%82%D9%87-%D8%AF%D8%B1%D8%A7%DB%8C%D8%AA%DB%8C-2-300x19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mag.ijtihadnet.ir/wp-content/uploads/2017/08/%D8%B3%D8%A7%D8%AE%D8%AA%D8%A7%D8%B1-%D8%A7%D8%B5%D9%88%D9%84-%D9%81%D9%82%D9%87-%D8%AF%D8%B1%D8%A7%DB%8C%D8%AA%DB%8C-2-300x192.pn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856230" cy="1828800"/>
                    </a:xfrm>
                    <a:prstGeom prst="rect">
                      <a:avLst/>
                    </a:prstGeom>
                    <a:noFill/>
                    <a:ln>
                      <a:noFill/>
                    </a:ln>
                  </pic:spPr>
                </pic:pic>
              </a:graphicData>
            </a:graphic>
          </wp:inline>
        </w:drawing>
      </w:r>
    </w:p>
    <w:p w:rsidR="00D75553" w:rsidRPr="00D75553" w:rsidRDefault="00D75553" w:rsidP="00D75553">
      <w:r w:rsidRPr="00D75553">
        <w:rPr>
          <w:b/>
          <w:bCs/>
          <w:rtl/>
        </w:rPr>
        <w:t>پی‌نوشت</w:t>
      </w:r>
      <w:r w:rsidRPr="00D75553">
        <w:rPr>
          <w:b/>
          <w:bCs/>
        </w:rPr>
        <w:t>:</w:t>
      </w:r>
    </w:p>
    <w:bookmarkStart w:id="35" w:name="_ftn1"/>
    <w:p w:rsidR="00D75553" w:rsidRPr="00D75553" w:rsidRDefault="00D75553" w:rsidP="00D75553">
      <w:r w:rsidRPr="00D75553">
        <w:fldChar w:fldCharType="begin"/>
      </w:r>
      <w:r w:rsidRPr="00D75553">
        <w:instrText xml:space="preserve"> HYPERLINK "http://mag.ijtihadnet.ir/19540-2/" \l "_ftnref1" </w:instrText>
      </w:r>
      <w:r w:rsidRPr="00D75553">
        <w:fldChar w:fldCharType="separate"/>
      </w:r>
      <w:r w:rsidRPr="00D75553">
        <w:rPr>
          <w:rStyle w:val="Hyperlink"/>
        </w:rPr>
        <w:t>[</w:t>
      </w:r>
      <w:r w:rsidRPr="00D75553">
        <w:rPr>
          <w:rStyle w:val="Hyperlink"/>
          <w:rtl/>
          <w:lang w:bidi="fa-IR"/>
        </w:rPr>
        <w:t>۱</w:t>
      </w:r>
      <w:r w:rsidRPr="00D75553">
        <w:rPr>
          <w:rStyle w:val="Hyperlink"/>
        </w:rPr>
        <w:t>]</w:t>
      </w:r>
      <w:r w:rsidRPr="00D75553">
        <w:fldChar w:fldCharType="end"/>
      </w:r>
      <w:bookmarkEnd w:id="35"/>
      <w:r w:rsidRPr="00D75553">
        <w:t xml:space="preserve">. </w:t>
      </w:r>
      <w:r w:rsidRPr="00D75553">
        <w:rPr>
          <w:rtl/>
        </w:rPr>
        <w:t xml:space="preserve">رابطه بین دو چیز یعنی: کمیت و کیفیت اثرگذاری و اثرپذیری بین آن دو. واسطی، عبدالحمید، راهنمای تحقیق بر اساس نگرش اسلام، مؤسسه انتشارات دار العلم، قم، چاپ دوم، </w:t>
      </w:r>
      <w:r w:rsidRPr="00D75553">
        <w:rPr>
          <w:rtl/>
          <w:lang w:bidi="fa-IR"/>
        </w:rPr>
        <w:t>۱۳۸۲</w:t>
      </w:r>
      <w:r w:rsidRPr="00D75553">
        <w:rPr>
          <w:rtl/>
        </w:rPr>
        <w:t xml:space="preserve"> ه ش، ص </w:t>
      </w:r>
      <w:r w:rsidRPr="00D75553">
        <w:rPr>
          <w:rtl/>
          <w:lang w:bidi="fa-IR"/>
        </w:rPr>
        <w:t>۴۵</w:t>
      </w:r>
      <w:r w:rsidRPr="00D75553">
        <w:rPr>
          <w:rFonts w:ascii="Sakkal Majalla" w:hAnsi="Sakkal Majalla" w:cs="Sakkal Majalla" w:hint="cs"/>
          <w:rtl/>
        </w:rPr>
        <w:t>٫</w:t>
      </w:r>
    </w:p>
    <w:bookmarkStart w:id="36" w:name="_ftn2"/>
    <w:p w:rsidR="00D75553" w:rsidRPr="00D75553" w:rsidRDefault="00D75553" w:rsidP="00D75553">
      <w:r w:rsidRPr="00D75553">
        <w:fldChar w:fldCharType="begin"/>
      </w:r>
      <w:r w:rsidRPr="00D75553">
        <w:instrText xml:space="preserve"> HYPERLINK "http://mag.ijtihadnet.ir/19540-2/" \l "_ftnref2" </w:instrText>
      </w:r>
      <w:r w:rsidRPr="00D75553">
        <w:fldChar w:fldCharType="separate"/>
      </w:r>
      <w:r w:rsidRPr="00D75553">
        <w:rPr>
          <w:rStyle w:val="Hyperlink"/>
        </w:rPr>
        <w:t>[</w:t>
      </w:r>
      <w:r w:rsidRPr="00D75553">
        <w:rPr>
          <w:rStyle w:val="Hyperlink"/>
          <w:rtl/>
          <w:lang w:bidi="fa-IR"/>
        </w:rPr>
        <w:t>۲</w:t>
      </w:r>
      <w:r w:rsidRPr="00D75553">
        <w:rPr>
          <w:rStyle w:val="Hyperlink"/>
        </w:rPr>
        <w:t>]</w:t>
      </w:r>
      <w:r w:rsidRPr="00D75553">
        <w:fldChar w:fldCharType="end"/>
      </w:r>
      <w:bookmarkEnd w:id="36"/>
      <w:r w:rsidRPr="00D75553">
        <w:t xml:space="preserve">. </w:t>
      </w:r>
      <w:r w:rsidRPr="00D75553">
        <w:rPr>
          <w:rtl/>
        </w:rPr>
        <w:t xml:space="preserve">مبلغی، احمد، ساختار شناسی فلسفه فقه، پژوهش و حوزه شماره </w:t>
      </w:r>
      <w:r w:rsidRPr="00D75553">
        <w:rPr>
          <w:rtl/>
          <w:lang w:bidi="fa-IR"/>
        </w:rPr>
        <w:t>۲۷-۲۸</w:t>
      </w:r>
      <w:r w:rsidRPr="00D75553">
        <w:rPr>
          <w:rtl/>
        </w:rPr>
        <w:t xml:space="preserve">، سال هفتم، پائیز و زمستان </w:t>
      </w:r>
      <w:r w:rsidRPr="00D75553">
        <w:rPr>
          <w:rtl/>
          <w:lang w:bidi="fa-IR"/>
        </w:rPr>
        <w:t>۱۳۸۵</w:t>
      </w:r>
      <w:r w:rsidRPr="00D75553">
        <w:rPr>
          <w:rtl/>
        </w:rPr>
        <w:t xml:space="preserve">، شماره سوم و چهارم، ص </w:t>
      </w:r>
      <w:r w:rsidRPr="00D75553">
        <w:rPr>
          <w:rtl/>
          <w:lang w:bidi="fa-IR"/>
        </w:rPr>
        <w:t>۳۸۴</w:t>
      </w:r>
      <w:r w:rsidRPr="00D75553">
        <w:rPr>
          <w:rFonts w:ascii="Sakkal Majalla" w:hAnsi="Sakkal Majalla" w:cs="Sakkal Majalla" w:hint="cs"/>
          <w:rtl/>
        </w:rPr>
        <w:t>٫</w:t>
      </w:r>
    </w:p>
    <w:bookmarkStart w:id="37" w:name="_ftn3"/>
    <w:p w:rsidR="00D75553" w:rsidRPr="00D75553" w:rsidRDefault="00D75553" w:rsidP="00D75553">
      <w:r w:rsidRPr="00D75553">
        <w:fldChar w:fldCharType="begin"/>
      </w:r>
      <w:r w:rsidRPr="00D75553">
        <w:instrText xml:space="preserve"> HYPERLINK "http://mag.ijtihadnet.ir/19540-2/" \l "_ftnref3" </w:instrText>
      </w:r>
      <w:r w:rsidRPr="00D75553">
        <w:fldChar w:fldCharType="separate"/>
      </w:r>
      <w:r w:rsidRPr="00D75553">
        <w:rPr>
          <w:rStyle w:val="Hyperlink"/>
        </w:rPr>
        <w:t>[</w:t>
      </w:r>
      <w:r w:rsidRPr="00D75553">
        <w:rPr>
          <w:rStyle w:val="Hyperlink"/>
          <w:rtl/>
          <w:lang w:bidi="fa-IR"/>
        </w:rPr>
        <w:t>۳</w:t>
      </w:r>
      <w:r w:rsidRPr="00D75553">
        <w:rPr>
          <w:rStyle w:val="Hyperlink"/>
        </w:rPr>
        <w:t>]</w:t>
      </w:r>
      <w:r w:rsidRPr="00D75553">
        <w:fldChar w:fldCharType="end"/>
      </w:r>
      <w:bookmarkEnd w:id="37"/>
      <w:r w:rsidRPr="00D75553">
        <w:t xml:space="preserve"> – </w:t>
      </w:r>
      <w:r w:rsidRPr="00D75553">
        <w:rPr>
          <w:rtl/>
        </w:rPr>
        <w:t xml:space="preserve">علیپور مهدی، چشم‌اندازی به سیر تاریخی تبویب علم اصول، کنگره بین‌المللی آیت‌الله‌العظمی شهید صدر; چاپ اول، </w:t>
      </w:r>
      <w:r w:rsidRPr="00D75553">
        <w:rPr>
          <w:rtl/>
          <w:lang w:bidi="fa-IR"/>
        </w:rPr>
        <w:t>۱۳۷۹</w:t>
      </w:r>
      <w:r w:rsidRPr="00D75553">
        <w:rPr>
          <w:rtl/>
        </w:rPr>
        <w:t xml:space="preserve">، ص </w:t>
      </w:r>
      <w:r w:rsidRPr="00D75553">
        <w:rPr>
          <w:rtl/>
          <w:lang w:bidi="fa-IR"/>
        </w:rPr>
        <w:t>۵</w:t>
      </w:r>
      <w:r w:rsidRPr="00D75553">
        <w:rPr>
          <w:rFonts w:ascii="Sakkal Majalla" w:hAnsi="Sakkal Majalla" w:cs="Sakkal Majalla" w:hint="cs"/>
          <w:rtl/>
        </w:rPr>
        <w:t>٫</w:t>
      </w:r>
    </w:p>
    <w:bookmarkStart w:id="38" w:name="_ftn4"/>
    <w:p w:rsidR="00D75553" w:rsidRPr="00D75553" w:rsidRDefault="00D75553" w:rsidP="00D75553">
      <w:r w:rsidRPr="00D75553">
        <w:fldChar w:fldCharType="begin"/>
      </w:r>
      <w:r w:rsidRPr="00D75553">
        <w:instrText xml:space="preserve"> HYPERLINK "http://mag.ijtihadnet.ir/19540-2/" \l "_ftnref4" </w:instrText>
      </w:r>
      <w:r w:rsidRPr="00D75553">
        <w:fldChar w:fldCharType="separate"/>
      </w:r>
      <w:r w:rsidRPr="00D75553">
        <w:rPr>
          <w:rStyle w:val="Hyperlink"/>
        </w:rPr>
        <w:t>[</w:t>
      </w:r>
      <w:r w:rsidRPr="00D75553">
        <w:rPr>
          <w:rStyle w:val="Hyperlink"/>
          <w:rtl/>
          <w:lang w:bidi="fa-IR"/>
        </w:rPr>
        <w:t>۴</w:t>
      </w:r>
      <w:r w:rsidRPr="00D75553">
        <w:rPr>
          <w:rStyle w:val="Hyperlink"/>
        </w:rPr>
        <w:t>]</w:t>
      </w:r>
      <w:r w:rsidRPr="00D75553">
        <w:fldChar w:fldCharType="end"/>
      </w:r>
      <w:bookmarkEnd w:id="38"/>
      <w:r w:rsidRPr="00D75553">
        <w:t xml:space="preserve"> – </w:t>
      </w:r>
      <w:r w:rsidRPr="00D75553">
        <w:rPr>
          <w:rtl/>
        </w:rPr>
        <w:t xml:space="preserve">فضلی، عبد الهادی، خلاصه المنطق، ص </w:t>
      </w:r>
      <w:r w:rsidRPr="00D75553">
        <w:rPr>
          <w:rtl/>
          <w:lang w:bidi="fa-IR"/>
        </w:rPr>
        <w:t>۱۲۱</w:t>
      </w:r>
      <w:r w:rsidRPr="00D75553">
        <w:rPr>
          <w:rFonts w:ascii="Sakkal Majalla" w:hAnsi="Sakkal Majalla" w:cs="Sakkal Majalla" w:hint="cs"/>
          <w:rtl/>
        </w:rPr>
        <w:t>٫</w:t>
      </w:r>
    </w:p>
    <w:bookmarkStart w:id="39" w:name="_ftn5"/>
    <w:p w:rsidR="00D75553" w:rsidRPr="00D75553" w:rsidRDefault="00D75553" w:rsidP="00D75553">
      <w:r w:rsidRPr="00D75553">
        <w:fldChar w:fldCharType="begin"/>
      </w:r>
      <w:r w:rsidRPr="00D75553">
        <w:instrText xml:space="preserve"> HYPERLINK "http://mag.ijtihadnet.ir/19540-2/" \l "_ftnref5" </w:instrText>
      </w:r>
      <w:r w:rsidRPr="00D75553">
        <w:fldChar w:fldCharType="separate"/>
      </w:r>
      <w:r w:rsidRPr="00D75553">
        <w:rPr>
          <w:rStyle w:val="Hyperlink"/>
        </w:rPr>
        <w:t>[</w:t>
      </w:r>
      <w:r w:rsidRPr="00D75553">
        <w:rPr>
          <w:rStyle w:val="Hyperlink"/>
          <w:rtl/>
          <w:lang w:bidi="fa-IR"/>
        </w:rPr>
        <w:t>۵</w:t>
      </w:r>
      <w:r w:rsidRPr="00D75553">
        <w:rPr>
          <w:rStyle w:val="Hyperlink"/>
        </w:rPr>
        <w:t>]</w:t>
      </w:r>
      <w:r w:rsidRPr="00D75553">
        <w:fldChar w:fldCharType="end"/>
      </w:r>
      <w:bookmarkEnd w:id="39"/>
      <w:r w:rsidRPr="00D75553">
        <w:t xml:space="preserve"> – </w:t>
      </w:r>
      <w:r w:rsidRPr="00D75553">
        <w:rPr>
          <w:rtl/>
        </w:rPr>
        <w:t xml:space="preserve">مومنی، عابدین، اصول عملیه در نگاه شیخ انصاری و امام خمینی; چاپ و نشر عروج، چاپ دوم، </w:t>
      </w:r>
      <w:r w:rsidRPr="00D75553">
        <w:rPr>
          <w:rtl/>
          <w:lang w:bidi="fa-IR"/>
        </w:rPr>
        <w:t>۱۳۸۵</w:t>
      </w:r>
      <w:r w:rsidRPr="00D75553">
        <w:rPr>
          <w:rtl/>
        </w:rPr>
        <w:t xml:space="preserve">، ص </w:t>
      </w:r>
      <w:r w:rsidRPr="00D75553">
        <w:rPr>
          <w:rtl/>
          <w:lang w:bidi="fa-IR"/>
        </w:rPr>
        <w:t>۳۹</w:t>
      </w:r>
      <w:r w:rsidRPr="00D75553">
        <w:rPr>
          <w:rFonts w:ascii="Sakkal Majalla" w:hAnsi="Sakkal Majalla" w:cs="Sakkal Majalla" w:hint="cs"/>
          <w:rtl/>
        </w:rPr>
        <w:t>٫</w:t>
      </w:r>
    </w:p>
    <w:bookmarkStart w:id="40" w:name="_ftn6"/>
    <w:p w:rsidR="00D75553" w:rsidRPr="00D75553" w:rsidRDefault="00D75553" w:rsidP="00D75553">
      <w:r w:rsidRPr="00D75553">
        <w:fldChar w:fldCharType="begin"/>
      </w:r>
      <w:r w:rsidRPr="00D75553">
        <w:instrText xml:space="preserve"> HYPERLINK "http://mag.ijtihadnet.ir/19540-2/" \l "_ftnref6" </w:instrText>
      </w:r>
      <w:r w:rsidRPr="00D75553">
        <w:fldChar w:fldCharType="separate"/>
      </w:r>
      <w:r w:rsidRPr="00D75553">
        <w:rPr>
          <w:rStyle w:val="Hyperlink"/>
        </w:rPr>
        <w:t>[</w:t>
      </w:r>
      <w:r w:rsidRPr="00D75553">
        <w:rPr>
          <w:rStyle w:val="Hyperlink"/>
          <w:rtl/>
          <w:lang w:bidi="fa-IR"/>
        </w:rPr>
        <w:t>۶</w:t>
      </w:r>
      <w:r w:rsidRPr="00D75553">
        <w:rPr>
          <w:rStyle w:val="Hyperlink"/>
        </w:rPr>
        <w:t>]</w:t>
      </w:r>
      <w:r w:rsidRPr="00D75553">
        <w:fldChar w:fldCharType="end"/>
      </w:r>
      <w:bookmarkEnd w:id="40"/>
      <w:r w:rsidRPr="00D75553">
        <w:t xml:space="preserve">– </w:t>
      </w:r>
      <w:r w:rsidRPr="00D75553">
        <w:rPr>
          <w:rtl/>
        </w:rPr>
        <w:t xml:space="preserve">فضلی، عبد الهادی، خلاصه المنطق، ص </w:t>
      </w:r>
      <w:r w:rsidRPr="00D75553">
        <w:rPr>
          <w:rtl/>
          <w:lang w:bidi="fa-IR"/>
        </w:rPr>
        <w:t>۱۲۱</w:t>
      </w:r>
      <w:r w:rsidRPr="00D75553">
        <w:rPr>
          <w:rFonts w:ascii="Sakkal Majalla" w:hAnsi="Sakkal Majalla" w:cs="Sakkal Majalla" w:hint="cs"/>
          <w:rtl/>
        </w:rPr>
        <w:t>٫</w:t>
      </w:r>
    </w:p>
    <w:bookmarkStart w:id="41" w:name="_ftn7"/>
    <w:p w:rsidR="00D75553" w:rsidRPr="00D75553" w:rsidRDefault="00D75553" w:rsidP="00D75553">
      <w:r w:rsidRPr="00D75553">
        <w:fldChar w:fldCharType="begin"/>
      </w:r>
      <w:r w:rsidRPr="00D75553">
        <w:instrText xml:space="preserve"> HYPERLINK "http://mag.ijtihadnet.ir/19540-2/" \l "_ftnref7" </w:instrText>
      </w:r>
      <w:r w:rsidRPr="00D75553">
        <w:fldChar w:fldCharType="separate"/>
      </w:r>
      <w:r w:rsidRPr="00D75553">
        <w:rPr>
          <w:rStyle w:val="Hyperlink"/>
        </w:rPr>
        <w:t>[</w:t>
      </w:r>
      <w:r w:rsidRPr="00D75553">
        <w:rPr>
          <w:rStyle w:val="Hyperlink"/>
          <w:rtl/>
          <w:lang w:bidi="fa-IR"/>
        </w:rPr>
        <w:t>۷</w:t>
      </w:r>
      <w:r w:rsidRPr="00D75553">
        <w:rPr>
          <w:rStyle w:val="Hyperlink"/>
        </w:rPr>
        <w:t>]</w:t>
      </w:r>
      <w:r w:rsidRPr="00D75553">
        <w:fldChar w:fldCharType="end"/>
      </w:r>
      <w:bookmarkEnd w:id="41"/>
      <w:r w:rsidRPr="00D75553">
        <w:t xml:space="preserve"> – </w:t>
      </w:r>
      <w:r w:rsidRPr="00D75553">
        <w:rPr>
          <w:rtl/>
        </w:rPr>
        <w:t xml:space="preserve">رک: مومنی، عابدین، اصول عملیه در نگاه شیخ انصاری و امام خمینی; چاپ و نشر عروج، چاپ دوم، </w:t>
      </w:r>
      <w:r w:rsidRPr="00D75553">
        <w:rPr>
          <w:rtl/>
          <w:lang w:bidi="fa-IR"/>
        </w:rPr>
        <w:t>۱۳۸۵</w:t>
      </w:r>
      <w:r w:rsidRPr="00D75553">
        <w:rPr>
          <w:rtl/>
        </w:rPr>
        <w:t xml:space="preserve">، ص </w:t>
      </w:r>
      <w:r w:rsidRPr="00D75553">
        <w:rPr>
          <w:rtl/>
          <w:lang w:bidi="fa-IR"/>
        </w:rPr>
        <w:t>۳۹</w:t>
      </w:r>
      <w:r w:rsidRPr="00D75553">
        <w:rPr>
          <w:rtl/>
        </w:rPr>
        <w:t xml:space="preserve">؛ فضلی، عبد الهادی، خلاصه المنطق، ص </w:t>
      </w:r>
      <w:r w:rsidRPr="00D75553">
        <w:rPr>
          <w:rtl/>
          <w:lang w:bidi="fa-IR"/>
        </w:rPr>
        <w:t>۱۲۱</w:t>
      </w:r>
      <w:r w:rsidRPr="00D75553">
        <w:rPr>
          <w:rFonts w:ascii="Sakkal Majalla" w:hAnsi="Sakkal Majalla" w:cs="Sakkal Majalla" w:hint="cs"/>
          <w:rtl/>
        </w:rPr>
        <w:t>٫</w:t>
      </w:r>
    </w:p>
    <w:bookmarkStart w:id="42" w:name="_ftn8"/>
    <w:p w:rsidR="00D75553" w:rsidRPr="00D75553" w:rsidRDefault="00D75553" w:rsidP="00D75553">
      <w:r w:rsidRPr="00D75553">
        <w:fldChar w:fldCharType="begin"/>
      </w:r>
      <w:r w:rsidRPr="00D75553">
        <w:instrText xml:space="preserve"> HYPERLINK "http://mag.ijtihadnet.ir/19540-2/" \l "_ftnref8" </w:instrText>
      </w:r>
      <w:r w:rsidRPr="00D75553">
        <w:fldChar w:fldCharType="separate"/>
      </w:r>
      <w:r w:rsidRPr="00D75553">
        <w:rPr>
          <w:rStyle w:val="Hyperlink"/>
        </w:rPr>
        <w:t>[</w:t>
      </w:r>
      <w:r w:rsidRPr="00D75553">
        <w:rPr>
          <w:rStyle w:val="Hyperlink"/>
          <w:rtl/>
          <w:lang w:bidi="fa-IR"/>
        </w:rPr>
        <w:t>۸</w:t>
      </w:r>
      <w:r w:rsidRPr="00D75553">
        <w:rPr>
          <w:rStyle w:val="Hyperlink"/>
        </w:rPr>
        <w:t>]</w:t>
      </w:r>
      <w:r w:rsidRPr="00D75553">
        <w:fldChar w:fldCharType="end"/>
      </w:r>
      <w:bookmarkEnd w:id="42"/>
      <w:r w:rsidRPr="00D75553">
        <w:t> </w:t>
      </w:r>
      <w:r w:rsidRPr="00D75553">
        <w:rPr>
          <w:rtl/>
        </w:rPr>
        <w:t>البته مشخص است که مراد ساختارهایی است که به دست ما رسیده است</w:t>
      </w:r>
      <w:r w:rsidRPr="00D75553">
        <w:t>.</w:t>
      </w:r>
    </w:p>
    <w:bookmarkStart w:id="43" w:name="_ftn9"/>
    <w:p w:rsidR="00D75553" w:rsidRPr="00D75553" w:rsidRDefault="00D75553" w:rsidP="00D75553">
      <w:r w:rsidRPr="00D75553">
        <w:fldChar w:fldCharType="begin"/>
      </w:r>
      <w:r w:rsidRPr="00D75553">
        <w:instrText xml:space="preserve"> HYPERLINK "http://mag.ijtihadnet.ir/19540-2/" \l "_ftnref9" </w:instrText>
      </w:r>
      <w:r w:rsidRPr="00D75553">
        <w:fldChar w:fldCharType="separate"/>
      </w:r>
      <w:r w:rsidRPr="00D75553">
        <w:rPr>
          <w:rStyle w:val="Hyperlink"/>
        </w:rPr>
        <w:t>[</w:t>
      </w:r>
      <w:r w:rsidRPr="00D75553">
        <w:rPr>
          <w:rStyle w:val="Hyperlink"/>
          <w:rtl/>
          <w:lang w:bidi="fa-IR"/>
        </w:rPr>
        <w:t>۹</w:t>
      </w:r>
      <w:r w:rsidRPr="00D75553">
        <w:rPr>
          <w:rStyle w:val="Hyperlink"/>
        </w:rPr>
        <w:t>]</w:t>
      </w:r>
      <w:r w:rsidRPr="00D75553">
        <w:fldChar w:fldCharType="end"/>
      </w:r>
      <w:bookmarkEnd w:id="43"/>
      <w:r w:rsidRPr="00D75553">
        <w:t> -«</w:t>
      </w:r>
      <w:r w:rsidRPr="00D75553">
        <w:rPr>
          <w:rtl/>
        </w:rPr>
        <w:t xml:space="preserve">صدوقین» اشاره به علی بن بابویه قمی و پسرش محمد بن علی بن بابویه قمی </w:t>
      </w:r>
      <w:r w:rsidRPr="00D75553">
        <w:rPr>
          <w:rtl/>
          <w:lang w:bidi="fa-IR"/>
        </w:rPr>
        <w:t>۴</w:t>
      </w:r>
      <w:r w:rsidRPr="00D75553">
        <w:rPr>
          <w:rtl/>
        </w:rPr>
        <w:t xml:space="preserve"> صاحب من لا یحضره الفقیه است. (ربانی، محمد حسن، فقه و فقهای امامیه در گذر زمان، شرکت چاپ و نشر بین الملل، بهار </w:t>
      </w:r>
      <w:r w:rsidRPr="00D75553">
        <w:rPr>
          <w:rtl/>
          <w:lang w:bidi="fa-IR"/>
        </w:rPr>
        <w:t>۱۳۸۶</w:t>
      </w:r>
      <w:r w:rsidRPr="00D75553">
        <w:rPr>
          <w:rtl/>
        </w:rPr>
        <w:t xml:space="preserve">، ص </w:t>
      </w:r>
      <w:r w:rsidRPr="00D75553">
        <w:rPr>
          <w:rtl/>
          <w:lang w:bidi="fa-IR"/>
        </w:rPr>
        <w:t>۱۰)</w:t>
      </w:r>
    </w:p>
    <w:bookmarkStart w:id="44" w:name="_ftn10"/>
    <w:p w:rsidR="00D75553" w:rsidRPr="00D75553" w:rsidRDefault="00D75553" w:rsidP="00D75553">
      <w:r w:rsidRPr="00D75553">
        <w:lastRenderedPageBreak/>
        <w:fldChar w:fldCharType="begin"/>
      </w:r>
      <w:r w:rsidRPr="00D75553">
        <w:instrText xml:space="preserve"> HYPERLINK "http://mag.ijtihadnet.ir/19540-2/" \l "_ftnref10" </w:instrText>
      </w:r>
      <w:r w:rsidRPr="00D75553">
        <w:fldChar w:fldCharType="separate"/>
      </w:r>
      <w:r w:rsidRPr="00D75553">
        <w:rPr>
          <w:rStyle w:val="Hyperlink"/>
        </w:rPr>
        <w:t>[</w:t>
      </w:r>
      <w:r w:rsidRPr="00D75553">
        <w:rPr>
          <w:rStyle w:val="Hyperlink"/>
          <w:rtl/>
          <w:lang w:bidi="fa-IR"/>
        </w:rPr>
        <w:t>۱۰</w:t>
      </w:r>
      <w:r w:rsidRPr="00D75553">
        <w:rPr>
          <w:rStyle w:val="Hyperlink"/>
        </w:rPr>
        <w:t>]</w:t>
      </w:r>
      <w:r w:rsidRPr="00D75553">
        <w:fldChar w:fldCharType="end"/>
      </w:r>
      <w:bookmarkEnd w:id="44"/>
      <w:r w:rsidRPr="00D75553">
        <w:t xml:space="preserve">– </w:t>
      </w:r>
      <w:r w:rsidRPr="00D75553">
        <w:rPr>
          <w:rtl/>
        </w:rPr>
        <w:t xml:space="preserve">فضلی عبدالهادی، دروس فی اصول الفقیه الامامیه، الغدیر، بیروت، چاپ دوم </w:t>
      </w:r>
      <w:r w:rsidRPr="00D75553">
        <w:rPr>
          <w:rtl/>
          <w:lang w:bidi="fa-IR"/>
        </w:rPr>
        <w:t>۱۴۲۷</w:t>
      </w:r>
      <w:r w:rsidRPr="00D75553">
        <w:rPr>
          <w:rtl/>
        </w:rPr>
        <w:t xml:space="preserve"> ق، </w:t>
      </w:r>
      <w:r w:rsidRPr="00D75553">
        <w:rPr>
          <w:rtl/>
          <w:lang w:bidi="fa-IR"/>
        </w:rPr>
        <w:t>۱/۵۸-۵۶</w:t>
      </w:r>
      <w:r w:rsidRPr="00D75553">
        <w:rPr>
          <w:rFonts w:ascii="Sakkal Majalla" w:hAnsi="Sakkal Majalla" w:cs="Sakkal Majalla" w:hint="cs"/>
          <w:rtl/>
        </w:rPr>
        <w:t>٫</w:t>
      </w:r>
    </w:p>
    <w:bookmarkStart w:id="45" w:name="_ftn11"/>
    <w:p w:rsidR="00D75553" w:rsidRPr="00D75553" w:rsidRDefault="00D75553" w:rsidP="00D75553">
      <w:r w:rsidRPr="00D75553">
        <w:fldChar w:fldCharType="begin"/>
      </w:r>
      <w:r w:rsidRPr="00D75553">
        <w:instrText xml:space="preserve"> HYPERLINK "http://mag.ijtihadnet.ir/19540-2/" \l "_ftnref11" </w:instrText>
      </w:r>
      <w:r w:rsidRPr="00D75553">
        <w:fldChar w:fldCharType="separate"/>
      </w:r>
      <w:r w:rsidRPr="00D75553">
        <w:rPr>
          <w:rStyle w:val="Hyperlink"/>
        </w:rPr>
        <w:t>[</w:t>
      </w:r>
      <w:r w:rsidRPr="00D75553">
        <w:rPr>
          <w:rStyle w:val="Hyperlink"/>
          <w:rtl/>
          <w:lang w:bidi="fa-IR"/>
        </w:rPr>
        <w:t>۱۱</w:t>
      </w:r>
      <w:r w:rsidRPr="00D75553">
        <w:rPr>
          <w:rStyle w:val="Hyperlink"/>
        </w:rPr>
        <w:t>]</w:t>
      </w:r>
      <w:r w:rsidRPr="00D75553">
        <w:fldChar w:fldCharType="end"/>
      </w:r>
      <w:bookmarkEnd w:id="45"/>
      <w:r w:rsidRPr="00D75553">
        <w:t xml:space="preserve">– </w:t>
      </w:r>
      <w:r w:rsidRPr="00D75553">
        <w:rPr>
          <w:rtl/>
        </w:rPr>
        <w:t>فضلی عبدالهادی، دروس فی اصول الفقیه الامامیه، /</w:t>
      </w:r>
      <w:r w:rsidRPr="00D75553">
        <w:rPr>
          <w:rtl/>
          <w:lang w:bidi="fa-IR"/>
        </w:rPr>
        <w:t>۶۰</w:t>
      </w:r>
      <w:r w:rsidRPr="00D75553">
        <w:rPr>
          <w:rFonts w:ascii="Sakkal Majalla" w:hAnsi="Sakkal Majalla" w:cs="Sakkal Majalla" w:hint="cs"/>
          <w:rtl/>
        </w:rPr>
        <w:t>٫</w:t>
      </w:r>
    </w:p>
    <w:bookmarkStart w:id="46" w:name="_ftn12"/>
    <w:p w:rsidR="00D75553" w:rsidRPr="00D75553" w:rsidRDefault="00D75553" w:rsidP="00D75553">
      <w:r w:rsidRPr="00D75553">
        <w:fldChar w:fldCharType="begin"/>
      </w:r>
      <w:r w:rsidRPr="00D75553">
        <w:instrText xml:space="preserve"> HYPERLINK "http://mag.ijtihadnet.ir/19540-2/" \l "_ftnref12" </w:instrText>
      </w:r>
      <w:r w:rsidRPr="00D75553">
        <w:fldChar w:fldCharType="separate"/>
      </w:r>
      <w:r w:rsidRPr="00D75553">
        <w:rPr>
          <w:rStyle w:val="Hyperlink"/>
        </w:rPr>
        <w:t>[</w:t>
      </w:r>
      <w:r w:rsidRPr="00D75553">
        <w:rPr>
          <w:rStyle w:val="Hyperlink"/>
          <w:rtl/>
          <w:lang w:bidi="fa-IR"/>
        </w:rPr>
        <w:t>۱۲</w:t>
      </w:r>
      <w:r w:rsidRPr="00D75553">
        <w:rPr>
          <w:rStyle w:val="Hyperlink"/>
        </w:rPr>
        <w:t>]</w:t>
      </w:r>
      <w:r w:rsidRPr="00D75553">
        <w:fldChar w:fldCharType="end"/>
      </w:r>
      <w:bookmarkEnd w:id="46"/>
      <w:r w:rsidRPr="00D75553">
        <w:t xml:space="preserve">– </w:t>
      </w:r>
      <w:r w:rsidRPr="00D75553">
        <w:rPr>
          <w:rtl/>
        </w:rPr>
        <w:t xml:space="preserve">فضلی عبدالهادی، دروس فی اصول الفقیه الامامیه، </w:t>
      </w:r>
      <w:r w:rsidRPr="00D75553">
        <w:rPr>
          <w:rtl/>
          <w:lang w:bidi="fa-IR"/>
        </w:rPr>
        <w:t>۱/۶۲</w:t>
      </w:r>
      <w:r w:rsidRPr="00D75553">
        <w:rPr>
          <w:rtl/>
        </w:rPr>
        <w:t xml:space="preserve">؛ امین سید حسن، مستدرکات اعیان الشیعه، بیروت‏، دار التعارف للمطبوعات‏، </w:t>
      </w:r>
      <w:r w:rsidRPr="00D75553">
        <w:rPr>
          <w:rtl/>
          <w:lang w:bidi="fa-IR"/>
        </w:rPr>
        <w:t>۱۴۰۸</w:t>
      </w:r>
      <w:r w:rsidRPr="00D75553">
        <w:rPr>
          <w:rtl/>
        </w:rPr>
        <w:t xml:space="preserve"> هجرى قمرى، </w:t>
      </w:r>
      <w:r w:rsidRPr="00D75553">
        <w:rPr>
          <w:rtl/>
          <w:lang w:bidi="fa-IR"/>
        </w:rPr>
        <w:t xml:space="preserve">۷/۲۸۷ </w:t>
      </w:r>
      <w:r w:rsidRPr="00D75553">
        <w:rPr>
          <w:rFonts w:ascii="Sakkal Majalla" w:hAnsi="Sakkal Majalla" w:cs="Sakkal Majalla" w:hint="cs"/>
          <w:rtl/>
          <w:lang w:bidi="fa-IR"/>
        </w:rPr>
        <w:t>–</w:t>
      </w:r>
      <w:r w:rsidRPr="00D75553">
        <w:rPr>
          <w:rtl/>
          <w:lang w:bidi="fa-IR"/>
        </w:rPr>
        <w:t xml:space="preserve"> </w:t>
      </w:r>
      <w:r w:rsidRPr="00D75553">
        <w:rPr>
          <w:rFonts w:hint="cs"/>
          <w:rtl/>
          <w:lang w:bidi="fa-IR"/>
        </w:rPr>
        <w:t>۲۸۴</w:t>
      </w:r>
      <w:r w:rsidRPr="00D75553">
        <w:rPr>
          <w:rFonts w:ascii="Sakkal Majalla" w:hAnsi="Sakkal Majalla" w:cs="Sakkal Majalla" w:hint="cs"/>
          <w:rtl/>
        </w:rPr>
        <w:t>٫</w:t>
      </w:r>
    </w:p>
    <w:bookmarkStart w:id="47" w:name="_ftn13"/>
    <w:p w:rsidR="00D75553" w:rsidRPr="00D75553" w:rsidRDefault="00D75553" w:rsidP="00D75553">
      <w:r w:rsidRPr="00D75553">
        <w:fldChar w:fldCharType="begin"/>
      </w:r>
      <w:r w:rsidRPr="00D75553">
        <w:instrText xml:space="preserve"> HYPERLINK "http://mag.ijtihadnet.ir/19540-2/" \l "_ftnref13" </w:instrText>
      </w:r>
      <w:r w:rsidRPr="00D75553">
        <w:fldChar w:fldCharType="separate"/>
      </w:r>
      <w:r w:rsidRPr="00D75553">
        <w:rPr>
          <w:rStyle w:val="Hyperlink"/>
        </w:rPr>
        <w:t>[</w:t>
      </w:r>
      <w:r w:rsidRPr="00D75553">
        <w:rPr>
          <w:rStyle w:val="Hyperlink"/>
          <w:rtl/>
          <w:lang w:bidi="fa-IR"/>
        </w:rPr>
        <w:t>۱۳</w:t>
      </w:r>
      <w:r w:rsidRPr="00D75553">
        <w:rPr>
          <w:rStyle w:val="Hyperlink"/>
        </w:rPr>
        <w:t>]</w:t>
      </w:r>
      <w:r w:rsidRPr="00D75553">
        <w:fldChar w:fldCharType="end"/>
      </w:r>
      <w:bookmarkEnd w:id="47"/>
      <w:r w:rsidRPr="00D75553">
        <w:t xml:space="preserve">– </w:t>
      </w:r>
      <w:r w:rsidRPr="00D75553">
        <w:rPr>
          <w:rtl/>
        </w:rPr>
        <w:t xml:space="preserve">ایشان در حقیقت رجوع به عقل را دلیل بر حجیت قاعده اصولی و رجوع به نقل را مصدر برای حکم فقهی و دلیل بر آن قرار داده است. (فضلی عبدالهادی، دروس فی اصول الفقه الامامه، </w:t>
      </w:r>
      <w:r w:rsidRPr="00D75553">
        <w:rPr>
          <w:rtl/>
          <w:lang w:bidi="fa-IR"/>
        </w:rPr>
        <w:t>۱/۶۳-۶۲</w:t>
      </w:r>
      <w:r w:rsidRPr="00D75553">
        <w:rPr>
          <w:rFonts w:ascii="Sakkal Majalla" w:hAnsi="Sakkal Majalla" w:cs="Sakkal Majalla" w:hint="cs"/>
          <w:rtl/>
        </w:rPr>
        <w:t>٫</w:t>
      </w:r>
      <w:r w:rsidRPr="00D75553">
        <w:rPr>
          <w:rtl/>
        </w:rPr>
        <w:t>)</w:t>
      </w:r>
    </w:p>
    <w:bookmarkStart w:id="48" w:name="_ftn14"/>
    <w:p w:rsidR="00D75553" w:rsidRPr="00D75553" w:rsidRDefault="00D75553" w:rsidP="00D75553">
      <w:r w:rsidRPr="00D75553">
        <w:fldChar w:fldCharType="begin"/>
      </w:r>
      <w:r w:rsidRPr="00D75553">
        <w:instrText xml:space="preserve"> HYPERLINK "http://mag.ijtihadnet.ir/19540-2/" \l "_ftnref14" </w:instrText>
      </w:r>
      <w:r w:rsidRPr="00D75553">
        <w:fldChar w:fldCharType="separate"/>
      </w:r>
      <w:r w:rsidRPr="00D75553">
        <w:rPr>
          <w:rStyle w:val="Hyperlink"/>
        </w:rPr>
        <w:t>[</w:t>
      </w:r>
      <w:r w:rsidRPr="00D75553">
        <w:rPr>
          <w:rStyle w:val="Hyperlink"/>
          <w:rtl/>
          <w:lang w:bidi="fa-IR"/>
        </w:rPr>
        <w:t>۱۴</w:t>
      </w:r>
      <w:r w:rsidRPr="00D75553">
        <w:rPr>
          <w:rStyle w:val="Hyperlink"/>
        </w:rPr>
        <w:t>]</w:t>
      </w:r>
      <w:r w:rsidRPr="00D75553">
        <w:fldChar w:fldCharType="end"/>
      </w:r>
      <w:bookmarkEnd w:id="48"/>
      <w:r w:rsidRPr="00D75553">
        <w:t xml:space="preserve">– </w:t>
      </w:r>
      <w:r w:rsidRPr="00D75553">
        <w:rPr>
          <w:rtl/>
        </w:rPr>
        <w:t xml:space="preserve">اخباری که ما را به علم می‌رساند خبر متواتر، خبر واحد با قرینه و خبر مرسل است. (کراجکی محمد بن علی، مختصر التذکره، ص </w:t>
      </w:r>
      <w:r w:rsidRPr="00D75553">
        <w:rPr>
          <w:rtl/>
          <w:lang w:bidi="fa-IR"/>
        </w:rPr>
        <w:t>۲۸</w:t>
      </w:r>
      <w:r w:rsidRPr="00D75553">
        <w:rPr>
          <w:rFonts w:ascii="Sakkal Majalla" w:hAnsi="Sakkal Majalla" w:cs="Sakkal Majalla" w:hint="cs"/>
          <w:rtl/>
        </w:rPr>
        <w:t>٫</w:t>
      </w:r>
      <w:r w:rsidRPr="00D75553">
        <w:rPr>
          <w:rtl/>
        </w:rPr>
        <w:t>)</w:t>
      </w:r>
    </w:p>
    <w:bookmarkStart w:id="49" w:name="_ftn15"/>
    <w:p w:rsidR="00D75553" w:rsidRPr="00D75553" w:rsidRDefault="00D75553" w:rsidP="00D75553">
      <w:r w:rsidRPr="00D75553">
        <w:fldChar w:fldCharType="begin"/>
      </w:r>
      <w:r w:rsidRPr="00D75553">
        <w:instrText xml:space="preserve"> HYPERLINK "http://mag.ijtihadnet.ir/19540-2/" \l "_ftnref15" </w:instrText>
      </w:r>
      <w:r w:rsidRPr="00D75553">
        <w:fldChar w:fldCharType="separate"/>
      </w:r>
      <w:r w:rsidRPr="00D75553">
        <w:rPr>
          <w:rStyle w:val="Hyperlink"/>
        </w:rPr>
        <w:t>[</w:t>
      </w:r>
      <w:r w:rsidRPr="00D75553">
        <w:rPr>
          <w:rStyle w:val="Hyperlink"/>
          <w:rtl/>
          <w:lang w:bidi="fa-IR"/>
        </w:rPr>
        <w:t>۱۵</w:t>
      </w:r>
      <w:r w:rsidRPr="00D75553">
        <w:rPr>
          <w:rStyle w:val="Hyperlink"/>
        </w:rPr>
        <w:t>]</w:t>
      </w:r>
      <w:r w:rsidRPr="00D75553">
        <w:fldChar w:fldCharType="end"/>
      </w:r>
      <w:bookmarkEnd w:id="49"/>
      <w:r w:rsidRPr="00D75553">
        <w:t xml:space="preserve">– </w:t>
      </w:r>
      <w:r w:rsidRPr="00D75553">
        <w:rPr>
          <w:rtl/>
        </w:rPr>
        <w:t xml:space="preserve">کراجکی محمد بن علی، مختصرالتذکره، ص </w:t>
      </w:r>
      <w:r w:rsidRPr="00D75553">
        <w:rPr>
          <w:rtl/>
          <w:lang w:bidi="fa-IR"/>
        </w:rPr>
        <w:t>۲۹</w:t>
      </w:r>
      <w:r w:rsidRPr="00D75553">
        <w:rPr>
          <w:rFonts w:ascii="Sakkal Majalla" w:hAnsi="Sakkal Majalla" w:cs="Sakkal Majalla" w:hint="cs"/>
          <w:rtl/>
        </w:rPr>
        <w:t>٫</w:t>
      </w:r>
      <w:r w:rsidRPr="00D75553">
        <w:rPr>
          <w:rtl/>
        </w:rPr>
        <w:t xml:space="preserve"> (</w:t>
      </w:r>
      <w:r w:rsidRPr="00D75553">
        <w:rPr>
          <w:rFonts w:hint="cs"/>
          <w:rtl/>
        </w:rPr>
        <w:t>مراد</w:t>
      </w:r>
      <w:r w:rsidRPr="00D75553">
        <w:rPr>
          <w:rtl/>
        </w:rPr>
        <w:t xml:space="preserve"> </w:t>
      </w:r>
      <w:r w:rsidRPr="00D75553">
        <w:rPr>
          <w:rFonts w:hint="cs"/>
          <w:rtl/>
        </w:rPr>
        <w:t>شیخ</w:t>
      </w:r>
      <w:r w:rsidRPr="00D75553">
        <w:rPr>
          <w:rtl/>
        </w:rPr>
        <w:t xml:space="preserve"> </w:t>
      </w:r>
      <w:r w:rsidRPr="00D75553">
        <w:rPr>
          <w:rFonts w:hint="cs"/>
          <w:rtl/>
        </w:rPr>
        <w:t>از</w:t>
      </w:r>
      <w:r w:rsidRPr="00D75553">
        <w:rPr>
          <w:rtl/>
        </w:rPr>
        <w:t xml:space="preserve"> </w:t>
      </w:r>
      <w:r w:rsidRPr="00D75553">
        <w:rPr>
          <w:rFonts w:hint="cs"/>
          <w:rtl/>
        </w:rPr>
        <w:t>خبر</w:t>
      </w:r>
      <w:r w:rsidRPr="00D75553">
        <w:rPr>
          <w:rtl/>
        </w:rPr>
        <w:t xml:space="preserve"> </w:t>
      </w:r>
      <w:r w:rsidRPr="00D75553">
        <w:rPr>
          <w:rFonts w:hint="cs"/>
          <w:rtl/>
        </w:rPr>
        <w:t>و</w:t>
      </w:r>
      <w:r w:rsidRPr="00D75553">
        <w:rPr>
          <w:rtl/>
        </w:rPr>
        <w:t xml:space="preserve"> </w:t>
      </w:r>
      <w:r w:rsidRPr="00D75553">
        <w:rPr>
          <w:rFonts w:hint="cs"/>
          <w:rtl/>
        </w:rPr>
        <w:t>اخبار</w:t>
      </w:r>
      <w:r w:rsidRPr="00D75553">
        <w:rPr>
          <w:rtl/>
        </w:rPr>
        <w:t xml:space="preserve"> </w:t>
      </w:r>
      <w:r w:rsidRPr="00D75553">
        <w:rPr>
          <w:rFonts w:hint="cs"/>
          <w:rtl/>
        </w:rPr>
        <w:t>در</w:t>
      </w:r>
      <w:r w:rsidRPr="00D75553">
        <w:rPr>
          <w:rtl/>
        </w:rPr>
        <w:t xml:space="preserve"> </w:t>
      </w:r>
      <w:r w:rsidRPr="00D75553">
        <w:rPr>
          <w:rFonts w:hint="cs"/>
          <w:rtl/>
        </w:rPr>
        <w:t>اینجا</w:t>
      </w:r>
      <w:r w:rsidRPr="00D75553">
        <w:rPr>
          <w:rtl/>
        </w:rPr>
        <w:t xml:space="preserve"> </w:t>
      </w:r>
      <w:r w:rsidRPr="00D75553">
        <w:rPr>
          <w:rFonts w:hint="cs"/>
          <w:rtl/>
        </w:rPr>
        <w:t>نفس</w:t>
      </w:r>
      <w:r w:rsidRPr="00D75553">
        <w:rPr>
          <w:rtl/>
        </w:rPr>
        <w:t xml:space="preserve"> </w:t>
      </w:r>
      <w:r w:rsidRPr="00D75553">
        <w:rPr>
          <w:rFonts w:hint="cs"/>
          <w:rtl/>
        </w:rPr>
        <w:t>خبر</w:t>
      </w:r>
      <w:r w:rsidRPr="00D75553">
        <w:rPr>
          <w:rtl/>
        </w:rPr>
        <w:t xml:space="preserve"> </w:t>
      </w:r>
      <w:r w:rsidRPr="00D75553">
        <w:rPr>
          <w:rFonts w:hint="cs"/>
          <w:rtl/>
        </w:rPr>
        <w:t>است</w:t>
      </w:r>
      <w:r w:rsidRPr="00D75553">
        <w:rPr>
          <w:rtl/>
        </w:rPr>
        <w:t>)</w:t>
      </w:r>
      <w:r w:rsidRPr="00D75553">
        <w:t>.</w:t>
      </w:r>
    </w:p>
    <w:p w:rsidR="00D75553" w:rsidRPr="00D75553" w:rsidRDefault="00D75553" w:rsidP="00D75553">
      <w:bookmarkStart w:id="50" w:name="_ftn16"/>
      <w:bookmarkEnd w:id="50"/>
      <w:proofErr w:type="gramStart"/>
      <w:r w:rsidRPr="00D75553">
        <w:t>-[</w:t>
      </w:r>
      <w:proofErr w:type="gramEnd"/>
      <w:r w:rsidRPr="00D75553">
        <w:rPr>
          <w:rtl/>
          <w:lang w:bidi="fa-IR"/>
        </w:rPr>
        <w:t>۱۶</w:t>
      </w:r>
      <w:r w:rsidRPr="00D75553">
        <w:t xml:space="preserve">] </w:t>
      </w:r>
      <w:r w:rsidRPr="00D75553">
        <w:rPr>
          <w:rtl/>
        </w:rPr>
        <w:t>از آن جاکه سند قرآن قطعی است،‌ در آن اختلافی واقع نشده است،‌ لذا نیازی به اثبات ندارد</w:t>
      </w:r>
      <w:r w:rsidRPr="00D75553">
        <w:t>.</w:t>
      </w:r>
    </w:p>
    <w:bookmarkStart w:id="51" w:name="_ftn17"/>
    <w:p w:rsidR="00D75553" w:rsidRPr="00D75553" w:rsidRDefault="00D75553" w:rsidP="00D75553">
      <w:r w:rsidRPr="00D75553">
        <w:fldChar w:fldCharType="begin"/>
      </w:r>
      <w:r w:rsidRPr="00D75553">
        <w:instrText xml:space="preserve"> HYPERLINK "http://mag.ijtihadnet.ir/19540-2/" \l "_ftnref17" </w:instrText>
      </w:r>
      <w:r w:rsidRPr="00D75553">
        <w:fldChar w:fldCharType="separate"/>
      </w:r>
      <w:r w:rsidRPr="00D75553">
        <w:rPr>
          <w:rStyle w:val="Hyperlink"/>
        </w:rPr>
        <w:t>[</w:t>
      </w:r>
      <w:r w:rsidRPr="00D75553">
        <w:rPr>
          <w:rStyle w:val="Hyperlink"/>
          <w:rtl/>
          <w:lang w:bidi="fa-IR"/>
        </w:rPr>
        <w:t>۱۷</w:t>
      </w:r>
      <w:r w:rsidRPr="00D75553">
        <w:rPr>
          <w:rStyle w:val="Hyperlink"/>
        </w:rPr>
        <w:t>]</w:t>
      </w:r>
      <w:r w:rsidRPr="00D75553">
        <w:fldChar w:fldCharType="end"/>
      </w:r>
      <w:bookmarkEnd w:id="51"/>
      <w:r w:rsidRPr="00D75553">
        <w:t xml:space="preserve">– </w:t>
      </w:r>
      <w:r w:rsidRPr="00D75553">
        <w:rPr>
          <w:rtl/>
        </w:rPr>
        <w:t>فضلی عبدالهادی،</w:t>
      </w:r>
      <w:r w:rsidRPr="00D75553">
        <w:rPr>
          <w:rFonts w:ascii="Cambria" w:hAnsi="Cambria" w:cs="Cambria" w:hint="cs"/>
          <w:rtl/>
        </w:rPr>
        <w:t> </w:t>
      </w:r>
      <w:r w:rsidRPr="00D75553">
        <w:rPr>
          <w:i/>
          <w:iCs/>
          <w:rtl/>
        </w:rPr>
        <w:t>دروس فی اصول الفقه الامامه</w:t>
      </w:r>
      <w:r w:rsidRPr="00D75553">
        <w:rPr>
          <w:rtl/>
        </w:rPr>
        <w:t xml:space="preserve">، </w:t>
      </w:r>
      <w:r w:rsidRPr="00D75553">
        <w:rPr>
          <w:rtl/>
          <w:lang w:bidi="fa-IR"/>
        </w:rPr>
        <w:t>۱/۶۳-۶۲</w:t>
      </w:r>
      <w:r w:rsidRPr="00D75553">
        <w:rPr>
          <w:rFonts w:ascii="Sakkal Majalla" w:hAnsi="Sakkal Majalla" w:cs="Sakkal Majalla" w:hint="cs"/>
          <w:rtl/>
        </w:rPr>
        <w:t>٫</w:t>
      </w:r>
    </w:p>
    <w:bookmarkStart w:id="52" w:name="_ftn18"/>
    <w:p w:rsidR="00D75553" w:rsidRPr="00D75553" w:rsidRDefault="00D75553" w:rsidP="00D75553">
      <w:r w:rsidRPr="00D75553">
        <w:fldChar w:fldCharType="begin"/>
      </w:r>
      <w:r w:rsidRPr="00D75553">
        <w:instrText xml:space="preserve"> HYPERLINK "http://mag.ijtihadnet.ir/19540-2/" \l "_ftnref18" </w:instrText>
      </w:r>
      <w:r w:rsidRPr="00D75553">
        <w:fldChar w:fldCharType="separate"/>
      </w:r>
      <w:r w:rsidRPr="00D75553">
        <w:rPr>
          <w:rStyle w:val="Hyperlink"/>
        </w:rPr>
        <w:t>[</w:t>
      </w:r>
      <w:r w:rsidRPr="00D75553">
        <w:rPr>
          <w:rStyle w:val="Hyperlink"/>
          <w:rtl/>
          <w:lang w:bidi="fa-IR"/>
        </w:rPr>
        <w:t>۱۸</w:t>
      </w:r>
      <w:r w:rsidRPr="00D75553">
        <w:rPr>
          <w:rStyle w:val="Hyperlink"/>
        </w:rPr>
        <w:t>]</w:t>
      </w:r>
      <w:r w:rsidRPr="00D75553">
        <w:fldChar w:fldCharType="end"/>
      </w:r>
      <w:bookmarkEnd w:id="52"/>
      <w:r w:rsidRPr="00D75553">
        <w:t xml:space="preserve">– </w:t>
      </w:r>
      <w:r w:rsidRPr="00D75553">
        <w:rPr>
          <w:rtl/>
        </w:rPr>
        <w:t xml:space="preserve">عاملی، بهاء‌الدین، زبده الاصول، ص </w:t>
      </w:r>
      <w:r w:rsidRPr="00D75553">
        <w:rPr>
          <w:rtl/>
          <w:lang w:bidi="fa-IR"/>
        </w:rPr>
        <w:t>۴۱</w:t>
      </w:r>
      <w:r w:rsidRPr="00D75553">
        <w:rPr>
          <w:rFonts w:ascii="Sakkal Majalla" w:hAnsi="Sakkal Majalla" w:cs="Sakkal Majalla" w:hint="cs"/>
          <w:rtl/>
        </w:rPr>
        <w:t>٫</w:t>
      </w:r>
      <w:r w:rsidRPr="00D75553">
        <w:rPr>
          <w:rtl/>
        </w:rPr>
        <w:t xml:space="preserve"> </w:t>
      </w:r>
      <w:r w:rsidRPr="00D75553">
        <w:rPr>
          <w:rFonts w:hint="cs"/>
          <w:rtl/>
        </w:rPr>
        <w:t>«دلائل</w:t>
      </w:r>
      <w:r w:rsidRPr="00D75553">
        <w:rPr>
          <w:rtl/>
        </w:rPr>
        <w:t xml:space="preserve"> </w:t>
      </w:r>
      <w:r w:rsidRPr="00D75553">
        <w:rPr>
          <w:rFonts w:hint="cs"/>
          <w:rtl/>
        </w:rPr>
        <w:t>الفقه</w:t>
      </w:r>
      <w:r w:rsidRPr="00D75553">
        <w:rPr>
          <w:rtl/>
        </w:rPr>
        <w:t xml:space="preserve"> </w:t>
      </w:r>
      <w:r w:rsidRPr="00D75553">
        <w:rPr>
          <w:rFonts w:hint="cs"/>
          <w:rtl/>
        </w:rPr>
        <w:t>من</w:t>
      </w:r>
      <w:r w:rsidRPr="00D75553">
        <w:rPr>
          <w:rtl/>
        </w:rPr>
        <w:t xml:space="preserve"> </w:t>
      </w:r>
      <w:r w:rsidRPr="00D75553">
        <w:rPr>
          <w:rFonts w:hint="cs"/>
          <w:rtl/>
        </w:rPr>
        <w:t>حیث</w:t>
      </w:r>
      <w:r w:rsidRPr="00D75553">
        <w:rPr>
          <w:rtl/>
        </w:rPr>
        <w:t xml:space="preserve"> </w:t>
      </w:r>
      <w:r w:rsidRPr="00D75553">
        <w:rPr>
          <w:rFonts w:hint="cs"/>
          <w:rtl/>
        </w:rPr>
        <w:t>الاستنباط</w:t>
      </w:r>
      <w:r w:rsidRPr="00D75553">
        <w:t>».</w:t>
      </w:r>
    </w:p>
    <w:bookmarkStart w:id="53" w:name="_ftn19"/>
    <w:p w:rsidR="00D75553" w:rsidRPr="00D75553" w:rsidRDefault="00D75553" w:rsidP="00D75553">
      <w:r w:rsidRPr="00D75553">
        <w:fldChar w:fldCharType="begin"/>
      </w:r>
      <w:r w:rsidRPr="00D75553">
        <w:instrText xml:space="preserve"> HYPERLINK "http://mag.ijtihadnet.ir/19540-2/" \l "_ftnref19" </w:instrText>
      </w:r>
      <w:r w:rsidRPr="00D75553">
        <w:fldChar w:fldCharType="separate"/>
      </w:r>
      <w:r w:rsidRPr="00D75553">
        <w:rPr>
          <w:rStyle w:val="Hyperlink"/>
        </w:rPr>
        <w:t>[</w:t>
      </w:r>
      <w:r w:rsidRPr="00D75553">
        <w:rPr>
          <w:rStyle w:val="Hyperlink"/>
          <w:rtl/>
          <w:lang w:bidi="fa-IR"/>
        </w:rPr>
        <w:t>۱۹</w:t>
      </w:r>
      <w:r w:rsidRPr="00D75553">
        <w:rPr>
          <w:rStyle w:val="Hyperlink"/>
        </w:rPr>
        <w:t>]</w:t>
      </w:r>
      <w:r w:rsidRPr="00D75553">
        <w:fldChar w:fldCharType="end"/>
      </w:r>
      <w:bookmarkEnd w:id="53"/>
      <w:r w:rsidRPr="00D75553">
        <w:t xml:space="preserve">– </w:t>
      </w:r>
      <w:r w:rsidRPr="00D75553">
        <w:rPr>
          <w:rtl/>
        </w:rPr>
        <w:t xml:space="preserve">هاشمی شاهرودی، محمود، بحوث فی علم الاصول، موسسه دایره المعارف اسلامی، </w:t>
      </w:r>
      <w:r w:rsidRPr="00D75553">
        <w:rPr>
          <w:rtl/>
          <w:lang w:bidi="fa-IR"/>
        </w:rPr>
        <w:t>۱۴۱۷</w:t>
      </w:r>
      <w:r w:rsidRPr="00D75553">
        <w:rPr>
          <w:rtl/>
        </w:rPr>
        <w:t xml:space="preserve"> ق، چاپ سوم، </w:t>
      </w:r>
      <w:r w:rsidRPr="00D75553">
        <w:rPr>
          <w:rtl/>
          <w:lang w:bidi="fa-IR"/>
        </w:rPr>
        <w:t>۱/۵۷</w:t>
      </w:r>
      <w:r w:rsidRPr="00D75553">
        <w:rPr>
          <w:rFonts w:ascii="Sakkal Majalla" w:hAnsi="Sakkal Majalla" w:cs="Sakkal Majalla" w:hint="cs"/>
          <w:rtl/>
        </w:rPr>
        <w:t>٫</w:t>
      </w:r>
    </w:p>
    <w:bookmarkStart w:id="54" w:name="_ftn20"/>
    <w:p w:rsidR="00D75553" w:rsidRPr="00D75553" w:rsidRDefault="00D75553" w:rsidP="00D75553">
      <w:r w:rsidRPr="00D75553">
        <w:fldChar w:fldCharType="begin"/>
      </w:r>
      <w:r w:rsidRPr="00D75553">
        <w:instrText xml:space="preserve"> HYPERLINK "http://mag.ijtihadnet.ir/19540-2/" \l "_ftnref20" </w:instrText>
      </w:r>
      <w:r w:rsidRPr="00D75553">
        <w:fldChar w:fldCharType="separate"/>
      </w:r>
      <w:r w:rsidRPr="00D75553">
        <w:rPr>
          <w:rStyle w:val="Hyperlink"/>
        </w:rPr>
        <w:t>[</w:t>
      </w:r>
      <w:r w:rsidRPr="00D75553">
        <w:rPr>
          <w:rStyle w:val="Hyperlink"/>
          <w:rtl/>
          <w:lang w:bidi="fa-IR"/>
        </w:rPr>
        <w:t>۲۰</w:t>
      </w:r>
      <w:r w:rsidRPr="00D75553">
        <w:rPr>
          <w:rStyle w:val="Hyperlink"/>
        </w:rPr>
        <w:t>]</w:t>
      </w:r>
      <w:r w:rsidRPr="00D75553">
        <w:fldChar w:fldCharType="end"/>
      </w:r>
      <w:bookmarkEnd w:id="54"/>
      <w:r w:rsidRPr="00D75553">
        <w:t xml:space="preserve">– </w:t>
      </w:r>
      <w:r w:rsidRPr="00D75553">
        <w:rPr>
          <w:rtl/>
        </w:rPr>
        <w:t xml:space="preserve">هاشمی شاهرودی، محمود، بحوث فی علم الاصول، </w:t>
      </w:r>
      <w:r w:rsidRPr="00D75553">
        <w:rPr>
          <w:rtl/>
          <w:lang w:bidi="fa-IR"/>
        </w:rPr>
        <w:t>۱/۵۹-۵۷</w:t>
      </w:r>
      <w:r w:rsidRPr="00D75553">
        <w:rPr>
          <w:rFonts w:ascii="Sakkal Majalla" w:hAnsi="Sakkal Majalla" w:cs="Sakkal Majalla" w:hint="cs"/>
          <w:rtl/>
        </w:rPr>
        <w:t>٫</w:t>
      </w:r>
    </w:p>
    <w:bookmarkStart w:id="55" w:name="_ftn21"/>
    <w:p w:rsidR="00D75553" w:rsidRPr="00D75553" w:rsidRDefault="00D75553" w:rsidP="00D75553">
      <w:r w:rsidRPr="00D75553">
        <w:fldChar w:fldCharType="begin"/>
      </w:r>
      <w:r w:rsidRPr="00D75553">
        <w:instrText xml:space="preserve"> HYPERLINK "http://mag.ijtihadnet.ir/19540-2/" \l "_ftnref21" </w:instrText>
      </w:r>
      <w:r w:rsidRPr="00D75553">
        <w:fldChar w:fldCharType="separate"/>
      </w:r>
      <w:r w:rsidRPr="00D75553">
        <w:rPr>
          <w:rStyle w:val="Hyperlink"/>
        </w:rPr>
        <w:t>[</w:t>
      </w:r>
      <w:r w:rsidRPr="00D75553">
        <w:rPr>
          <w:rStyle w:val="Hyperlink"/>
          <w:rtl/>
          <w:lang w:bidi="fa-IR"/>
        </w:rPr>
        <w:t>۲۱</w:t>
      </w:r>
      <w:r w:rsidRPr="00D75553">
        <w:rPr>
          <w:rStyle w:val="Hyperlink"/>
        </w:rPr>
        <w:t>]</w:t>
      </w:r>
      <w:r w:rsidRPr="00D75553">
        <w:fldChar w:fldCharType="end"/>
      </w:r>
      <w:bookmarkEnd w:id="55"/>
      <w:r w:rsidRPr="00D75553">
        <w:t xml:space="preserve">– </w:t>
      </w:r>
      <w:r w:rsidRPr="00D75553">
        <w:rPr>
          <w:rtl/>
        </w:rPr>
        <w:t xml:space="preserve">سید مرتضی، ابوالقاسم علی بن حسین موسوی، الذریعه الی اصول الشریعه، مؤسسه انتشارات و چاپ دانشگاه تهران، </w:t>
      </w:r>
      <w:r w:rsidRPr="00D75553">
        <w:rPr>
          <w:rtl/>
          <w:lang w:bidi="fa-IR"/>
        </w:rPr>
        <w:t>۱۳۷۶</w:t>
      </w:r>
      <w:r w:rsidRPr="00D75553">
        <w:rPr>
          <w:rtl/>
        </w:rPr>
        <w:t xml:space="preserve"> ش، </w:t>
      </w:r>
      <w:r w:rsidRPr="00D75553">
        <w:rPr>
          <w:rtl/>
          <w:lang w:bidi="fa-IR"/>
        </w:rPr>
        <w:t>۱/۱۹-۳</w:t>
      </w:r>
      <w:r w:rsidRPr="00D75553">
        <w:rPr>
          <w:rFonts w:ascii="Sakkal Majalla" w:hAnsi="Sakkal Majalla" w:cs="Sakkal Majalla" w:hint="cs"/>
          <w:rtl/>
        </w:rPr>
        <w:t>٫</w:t>
      </w:r>
    </w:p>
    <w:p w:rsidR="00D75553" w:rsidRPr="00D75553" w:rsidRDefault="00D75553" w:rsidP="00D75553">
      <w:bookmarkStart w:id="56" w:name="_ftn22"/>
      <w:bookmarkEnd w:id="56"/>
      <w:proofErr w:type="gramStart"/>
      <w:r w:rsidRPr="00D75553">
        <w:t>-[</w:t>
      </w:r>
      <w:proofErr w:type="gramEnd"/>
      <w:r w:rsidRPr="00D75553">
        <w:rPr>
          <w:rtl/>
          <w:lang w:bidi="fa-IR"/>
        </w:rPr>
        <w:t>۲۲</w:t>
      </w:r>
      <w:r w:rsidRPr="00D75553">
        <w:t xml:space="preserve">] </w:t>
      </w:r>
      <w:r w:rsidRPr="00D75553">
        <w:rPr>
          <w:rtl/>
        </w:rPr>
        <w:t xml:space="preserve">سید مرتضی، ابوالقاسم علی بن حسین موسوی، الذریعه الی اصول الشریعه، </w:t>
      </w:r>
      <w:r w:rsidRPr="00D75553">
        <w:rPr>
          <w:rtl/>
          <w:lang w:bidi="fa-IR"/>
        </w:rPr>
        <w:t>۱/۸</w:t>
      </w:r>
      <w:r w:rsidRPr="00D75553">
        <w:rPr>
          <w:rFonts w:ascii="Sakkal Majalla" w:hAnsi="Sakkal Majalla" w:cs="Sakkal Majalla" w:hint="cs"/>
          <w:rtl/>
        </w:rPr>
        <w:t>٫</w:t>
      </w:r>
    </w:p>
    <w:bookmarkStart w:id="57" w:name="_ftn23"/>
    <w:p w:rsidR="00D75553" w:rsidRPr="00D75553" w:rsidRDefault="00D75553" w:rsidP="00D75553">
      <w:r w:rsidRPr="00D75553">
        <w:fldChar w:fldCharType="begin"/>
      </w:r>
      <w:r w:rsidRPr="00D75553">
        <w:instrText xml:space="preserve"> HYPERLINK "http://mag.ijtihadnet.ir/19540-2/" \l "_ftnref23" </w:instrText>
      </w:r>
      <w:r w:rsidRPr="00D75553">
        <w:fldChar w:fldCharType="separate"/>
      </w:r>
      <w:r w:rsidRPr="00D75553">
        <w:rPr>
          <w:rStyle w:val="Hyperlink"/>
        </w:rPr>
        <w:t>[</w:t>
      </w:r>
      <w:r w:rsidRPr="00D75553">
        <w:rPr>
          <w:rStyle w:val="Hyperlink"/>
          <w:rtl/>
          <w:lang w:bidi="fa-IR"/>
        </w:rPr>
        <w:t>۲۳</w:t>
      </w:r>
      <w:r w:rsidRPr="00D75553">
        <w:rPr>
          <w:rStyle w:val="Hyperlink"/>
        </w:rPr>
        <w:t>]</w:t>
      </w:r>
      <w:r w:rsidRPr="00D75553">
        <w:fldChar w:fldCharType="end"/>
      </w:r>
      <w:bookmarkEnd w:id="57"/>
      <w:r w:rsidRPr="00D75553">
        <w:t xml:space="preserve">– </w:t>
      </w:r>
      <w:r w:rsidRPr="00D75553">
        <w:rPr>
          <w:rtl/>
        </w:rPr>
        <w:t>شاید بتوان گفت با این کلام سید مرتضی; به مباحث قطع اشاره دارد</w:t>
      </w:r>
      <w:r w:rsidRPr="00D75553">
        <w:t>.</w:t>
      </w:r>
    </w:p>
    <w:p w:rsidR="00D75553" w:rsidRPr="00D75553" w:rsidRDefault="00D75553" w:rsidP="00D75553">
      <w:bookmarkStart w:id="58" w:name="_ftn24"/>
      <w:bookmarkEnd w:id="58"/>
      <w:proofErr w:type="gramStart"/>
      <w:r w:rsidRPr="00D75553">
        <w:t>-[</w:t>
      </w:r>
      <w:proofErr w:type="gramEnd"/>
      <w:r w:rsidRPr="00D75553">
        <w:rPr>
          <w:rtl/>
          <w:lang w:bidi="fa-IR"/>
        </w:rPr>
        <w:t>۲۴</w:t>
      </w:r>
      <w:r w:rsidRPr="00D75553">
        <w:t xml:space="preserve">] </w:t>
      </w:r>
      <w:r w:rsidRPr="00D75553">
        <w:rPr>
          <w:rtl/>
        </w:rPr>
        <w:t xml:space="preserve">سید مرتضی، ابوالقاسم علی بن حسین موسوی، الذریعه الی اصول الشریعه، </w:t>
      </w:r>
      <w:r w:rsidRPr="00D75553">
        <w:rPr>
          <w:rtl/>
          <w:lang w:bidi="fa-IR"/>
        </w:rPr>
        <w:t>۱/۲۵</w:t>
      </w:r>
      <w:r w:rsidRPr="00D75553">
        <w:rPr>
          <w:rFonts w:ascii="Sakkal Majalla" w:hAnsi="Sakkal Majalla" w:cs="Sakkal Majalla" w:hint="cs"/>
          <w:rtl/>
        </w:rPr>
        <w:t>٫</w:t>
      </w:r>
    </w:p>
    <w:bookmarkStart w:id="59" w:name="_ftn25"/>
    <w:p w:rsidR="00D75553" w:rsidRPr="00D75553" w:rsidRDefault="00D75553" w:rsidP="00D75553">
      <w:r w:rsidRPr="00D75553">
        <w:fldChar w:fldCharType="begin"/>
      </w:r>
      <w:r w:rsidRPr="00D75553">
        <w:instrText xml:space="preserve"> HYPERLINK "http://mag.ijtihadnet.ir/19540-2/" \l "_ftnref25" </w:instrText>
      </w:r>
      <w:r w:rsidRPr="00D75553">
        <w:fldChar w:fldCharType="separate"/>
      </w:r>
      <w:r w:rsidRPr="00D75553">
        <w:rPr>
          <w:rStyle w:val="Hyperlink"/>
        </w:rPr>
        <w:t>[</w:t>
      </w:r>
      <w:r w:rsidRPr="00D75553">
        <w:rPr>
          <w:rStyle w:val="Hyperlink"/>
          <w:rtl/>
          <w:lang w:bidi="fa-IR"/>
        </w:rPr>
        <w:t>۲۵</w:t>
      </w:r>
      <w:r w:rsidRPr="00D75553">
        <w:rPr>
          <w:rStyle w:val="Hyperlink"/>
        </w:rPr>
        <w:t>]</w:t>
      </w:r>
      <w:r w:rsidRPr="00D75553">
        <w:fldChar w:fldCharType="end"/>
      </w:r>
      <w:bookmarkEnd w:id="59"/>
      <w:r w:rsidRPr="00D75553">
        <w:t xml:space="preserve">– </w:t>
      </w:r>
      <w:r w:rsidRPr="00D75553">
        <w:rPr>
          <w:rtl/>
        </w:rPr>
        <w:t xml:space="preserve">سید مرتضی، ابوالقاسم علی بن حسین موسوی، الذریعه الی اصول الشریعه، </w:t>
      </w:r>
      <w:r w:rsidRPr="00D75553">
        <w:rPr>
          <w:rtl/>
          <w:lang w:bidi="fa-IR"/>
        </w:rPr>
        <w:t>۱/۱۹</w:t>
      </w:r>
      <w:r w:rsidRPr="00D75553">
        <w:rPr>
          <w:rFonts w:ascii="Sakkal Majalla" w:hAnsi="Sakkal Majalla" w:cs="Sakkal Majalla" w:hint="cs"/>
          <w:rtl/>
        </w:rPr>
        <w:t>٫</w:t>
      </w:r>
    </w:p>
    <w:bookmarkStart w:id="60" w:name="_ftn26"/>
    <w:p w:rsidR="00D75553" w:rsidRPr="00D75553" w:rsidRDefault="00D75553" w:rsidP="00D75553">
      <w:r w:rsidRPr="00D75553">
        <w:fldChar w:fldCharType="begin"/>
      </w:r>
      <w:r w:rsidRPr="00D75553">
        <w:instrText xml:space="preserve"> HYPERLINK "http://mag.ijtihadnet.ir/19540-2/" \l "_ftnref26" </w:instrText>
      </w:r>
      <w:r w:rsidRPr="00D75553">
        <w:fldChar w:fldCharType="separate"/>
      </w:r>
      <w:r w:rsidRPr="00D75553">
        <w:rPr>
          <w:rStyle w:val="Hyperlink"/>
        </w:rPr>
        <w:t>[</w:t>
      </w:r>
      <w:r w:rsidRPr="00D75553">
        <w:rPr>
          <w:rStyle w:val="Hyperlink"/>
          <w:rtl/>
          <w:lang w:bidi="fa-IR"/>
        </w:rPr>
        <w:t>۲۶</w:t>
      </w:r>
      <w:r w:rsidRPr="00D75553">
        <w:rPr>
          <w:rStyle w:val="Hyperlink"/>
        </w:rPr>
        <w:t>]</w:t>
      </w:r>
      <w:r w:rsidRPr="00D75553">
        <w:fldChar w:fldCharType="end"/>
      </w:r>
      <w:bookmarkEnd w:id="60"/>
      <w:r w:rsidRPr="00D75553">
        <w:t xml:space="preserve">– </w:t>
      </w:r>
      <w:r w:rsidRPr="00D75553">
        <w:rPr>
          <w:rtl/>
        </w:rPr>
        <w:t>بجز معدود افرادی همجون شیخ بهایی که ماهیت ساختار اصولی ایشان مانند ساختار شیخ مفید است و برخی دیگر از اصولیان</w:t>
      </w:r>
      <w:r w:rsidRPr="00D75553">
        <w:t>.</w:t>
      </w:r>
    </w:p>
    <w:bookmarkStart w:id="61" w:name="_ftn27"/>
    <w:p w:rsidR="00D75553" w:rsidRPr="00D75553" w:rsidRDefault="00D75553" w:rsidP="00D75553">
      <w:r w:rsidRPr="00D75553">
        <w:fldChar w:fldCharType="begin"/>
      </w:r>
      <w:r w:rsidRPr="00D75553">
        <w:instrText xml:space="preserve"> HYPERLINK "http://mag.ijtihadnet.ir/19540-2/" \l "_ftnref27" </w:instrText>
      </w:r>
      <w:r w:rsidRPr="00D75553">
        <w:fldChar w:fldCharType="separate"/>
      </w:r>
      <w:r w:rsidRPr="00D75553">
        <w:rPr>
          <w:rStyle w:val="Hyperlink"/>
        </w:rPr>
        <w:t>[</w:t>
      </w:r>
      <w:r w:rsidRPr="00D75553">
        <w:rPr>
          <w:rStyle w:val="Hyperlink"/>
          <w:rtl/>
          <w:lang w:bidi="fa-IR"/>
        </w:rPr>
        <w:t>۲۷</w:t>
      </w:r>
      <w:r w:rsidRPr="00D75553">
        <w:rPr>
          <w:rStyle w:val="Hyperlink"/>
        </w:rPr>
        <w:t>]</w:t>
      </w:r>
      <w:r w:rsidRPr="00D75553">
        <w:fldChar w:fldCharType="end"/>
      </w:r>
      <w:bookmarkEnd w:id="61"/>
      <w:r w:rsidRPr="00D75553">
        <w:t xml:space="preserve">– </w:t>
      </w:r>
      <w:r w:rsidRPr="00D75553">
        <w:rPr>
          <w:rtl/>
        </w:rPr>
        <w:t xml:space="preserve">حسن بن زین الدین، معالم الدین، دفتر انتشارات اسلامی، چاپ نهم، ص </w:t>
      </w:r>
      <w:r w:rsidRPr="00D75553">
        <w:rPr>
          <w:rtl/>
          <w:lang w:bidi="fa-IR"/>
        </w:rPr>
        <w:t>۲۸</w:t>
      </w:r>
      <w:r w:rsidRPr="00D75553">
        <w:rPr>
          <w:rFonts w:ascii="Sakkal Majalla" w:hAnsi="Sakkal Majalla" w:cs="Sakkal Majalla" w:hint="cs"/>
          <w:rtl/>
        </w:rPr>
        <w:t>٫</w:t>
      </w:r>
    </w:p>
    <w:bookmarkStart w:id="62" w:name="_ftn28"/>
    <w:p w:rsidR="00D75553" w:rsidRPr="00D75553" w:rsidRDefault="00D75553" w:rsidP="00D75553">
      <w:r w:rsidRPr="00D75553">
        <w:fldChar w:fldCharType="begin"/>
      </w:r>
      <w:r w:rsidRPr="00D75553">
        <w:instrText xml:space="preserve"> HYPERLINK "http://mag.ijtihadnet.ir/19540-2/" \l "_ftnref28" </w:instrText>
      </w:r>
      <w:r w:rsidRPr="00D75553">
        <w:fldChar w:fldCharType="separate"/>
      </w:r>
      <w:r w:rsidRPr="00D75553">
        <w:rPr>
          <w:rStyle w:val="Hyperlink"/>
        </w:rPr>
        <w:t>[</w:t>
      </w:r>
      <w:r w:rsidRPr="00D75553">
        <w:rPr>
          <w:rStyle w:val="Hyperlink"/>
          <w:rtl/>
          <w:lang w:bidi="fa-IR"/>
        </w:rPr>
        <w:t>۲۸</w:t>
      </w:r>
      <w:r w:rsidRPr="00D75553">
        <w:rPr>
          <w:rStyle w:val="Hyperlink"/>
        </w:rPr>
        <w:t>]</w:t>
      </w:r>
      <w:r w:rsidRPr="00D75553">
        <w:fldChar w:fldCharType="end"/>
      </w:r>
      <w:bookmarkEnd w:id="62"/>
      <w:r w:rsidRPr="00D75553">
        <w:t xml:space="preserve">– </w:t>
      </w:r>
      <w:r w:rsidRPr="00D75553">
        <w:rPr>
          <w:rtl/>
        </w:rPr>
        <w:t>نائینی، محمد حسین، فوائد الاصول،</w:t>
      </w:r>
      <w:r w:rsidRPr="00D75553">
        <w:rPr>
          <w:rtl/>
          <w:lang w:bidi="fa-IR"/>
        </w:rPr>
        <w:t>۴</w:t>
      </w:r>
      <w:r w:rsidRPr="00D75553">
        <w:rPr>
          <w:rtl/>
        </w:rPr>
        <w:t xml:space="preserve"> جلد، دفتر انتشارات اسلامى، </w:t>
      </w:r>
      <w:r w:rsidRPr="00D75553">
        <w:rPr>
          <w:rtl/>
          <w:lang w:bidi="fa-IR"/>
        </w:rPr>
        <w:t>۱۴۱۷</w:t>
      </w:r>
      <w:r w:rsidRPr="00D75553">
        <w:rPr>
          <w:rtl/>
        </w:rPr>
        <w:t xml:space="preserve"> هجرى قمرى، </w:t>
      </w:r>
      <w:r w:rsidRPr="00D75553">
        <w:rPr>
          <w:rtl/>
          <w:lang w:bidi="fa-IR"/>
        </w:rPr>
        <w:t>۳/۳</w:t>
      </w:r>
      <w:r w:rsidRPr="00D75553">
        <w:rPr>
          <w:rFonts w:ascii="Sakkal Majalla" w:hAnsi="Sakkal Majalla" w:cs="Sakkal Majalla" w:hint="cs"/>
          <w:rtl/>
        </w:rPr>
        <w:t>٫</w:t>
      </w:r>
    </w:p>
    <w:bookmarkStart w:id="63" w:name="_ftn29"/>
    <w:p w:rsidR="00D75553" w:rsidRPr="00D75553" w:rsidRDefault="00D75553" w:rsidP="00D75553">
      <w:r w:rsidRPr="00D75553">
        <w:fldChar w:fldCharType="begin"/>
      </w:r>
      <w:r w:rsidRPr="00D75553">
        <w:instrText xml:space="preserve"> HYPERLINK "http://mag.ijtihadnet.ir/19540-2/" \l "_ftnref29" </w:instrText>
      </w:r>
      <w:r w:rsidRPr="00D75553">
        <w:fldChar w:fldCharType="separate"/>
      </w:r>
      <w:r w:rsidRPr="00D75553">
        <w:rPr>
          <w:rStyle w:val="Hyperlink"/>
        </w:rPr>
        <w:t>[</w:t>
      </w:r>
      <w:r w:rsidRPr="00D75553">
        <w:rPr>
          <w:rStyle w:val="Hyperlink"/>
          <w:rtl/>
          <w:lang w:bidi="fa-IR"/>
        </w:rPr>
        <w:t>۲۹</w:t>
      </w:r>
      <w:r w:rsidRPr="00D75553">
        <w:rPr>
          <w:rStyle w:val="Hyperlink"/>
        </w:rPr>
        <w:t>]</w:t>
      </w:r>
      <w:r w:rsidRPr="00D75553">
        <w:fldChar w:fldCharType="end"/>
      </w:r>
      <w:bookmarkEnd w:id="63"/>
      <w:r w:rsidRPr="00D75553">
        <w:t> -</w:t>
      </w:r>
      <w:r w:rsidRPr="00D75553">
        <w:rPr>
          <w:rtl/>
        </w:rPr>
        <w:t xml:space="preserve">مظفر، محمد رضا، اصول فقه، انتشارات اسماعیلیان، چاپ پنجم، </w:t>
      </w:r>
      <w:r w:rsidRPr="00D75553">
        <w:rPr>
          <w:rtl/>
          <w:lang w:bidi="fa-IR"/>
        </w:rPr>
        <w:t>۱/۷</w:t>
      </w:r>
      <w:r w:rsidRPr="00D75553">
        <w:rPr>
          <w:rFonts w:ascii="Sakkal Majalla" w:hAnsi="Sakkal Majalla" w:cs="Sakkal Majalla" w:hint="cs"/>
          <w:rtl/>
        </w:rPr>
        <w:t>٫</w:t>
      </w:r>
    </w:p>
    <w:bookmarkStart w:id="64" w:name="_ftn30"/>
    <w:p w:rsidR="00D75553" w:rsidRPr="00D75553" w:rsidRDefault="00D75553" w:rsidP="00D75553">
      <w:r w:rsidRPr="00D75553">
        <w:fldChar w:fldCharType="begin"/>
      </w:r>
      <w:r w:rsidRPr="00D75553">
        <w:instrText xml:space="preserve"> HYPERLINK "http://mag.ijtihadnet.ir/19540-2/" \l "_ftnref30" </w:instrText>
      </w:r>
      <w:r w:rsidRPr="00D75553">
        <w:fldChar w:fldCharType="separate"/>
      </w:r>
      <w:r w:rsidRPr="00D75553">
        <w:rPr>
          <w:rStyle w:val="Hyperlink"/>
        </w:rPr>
        <w:t>[</w:t>
      </w:r>
      <w:r w:rsidRPr="00D75553">
        <w:rPr>
          <w:rStyle w:val="Hyperlink"/>
          <w:rtl/>
          <w:lang w:bidi="fa-IR"/>
        </w:rPr>
        <w:t>۳۰</w:t>
      </w:r>
      <w:r w:rsidRPr="00D75553">
        <w:rPr>
          <w:rStyle w:val="Hyperlink"/>
        </w:rPr>
        <w:t>]</w:t>
      </w:r>
      <w:r w:rsidRPr="00D75553">
        <w:fldChar w:fldCharType="end"/>
      </w:r>
      <w:bookmarkEnd w:id="64"/>
      <w:r w:rsidRPr="00D75553">
        <w:t xml:space="preserve">– </w:t>
      </w:r>
      <w:r w:rsidRPr="00D75553">
        <w:rPr>
          <w:rtl/>
        </w:rPr>
        <w:t xml:space="preserve">مطهری، مرتضی، آشنائی با علوم اسلامی، انتشارات صدرا، چاپ بیست یکم، مهر </w:t>
      </w:r>
      <w:r w:rsidRPr="00D75553">
        <w:rPr>
          <w:rtl/>
          <w:lang w:bidi="fa-IR"/>
        </w:rPr>
        <w:t>۱۳۷۸</w:t>
      </w:r>
      <w:r w:rsidRPr="00D75553">
        <w:rPr>
          <w:rtl/>
        </w:rPr>
        <w:t xml:space="preserve">، </w:t>
      </w:r>
      <w:r w:rsidRPr="00D75553">
        <w:rPr>
          <w:rtl/>
          <w:lang w:bidi="fa-IR"/>
        </w:rPr>
        <w:t>۳/۳۴-۵۶</w:t>
      </w:r>
      <w:r w:rsidRPr="00D75553">
        <w:rPr>
          <w:rFonts w:ascii="Sakkal Majalla" w:hAnsi="Sakkal Majalla" w:cs="Sakkal Majalla" w:hint="cs"/>
          <w:rtl/>
        </w:rPr>
        <w:t>٫</w:t>
      </w:r>
    </w:p>
    <w:bookmarkStart w:id="65" w:name="_ftn31"/>
    <w:p w:rsidR="00D75553" w:rsidRPr="00D75553" w:rsidRDefault="00D75553" w:rsidP="00D75553">
      <w:r w:rsidRPr="00D75553">
        <w:fldChar w:fldCharType="begin"/>
      </w:r>
      <w:r w:rsidRPr="00D75553">
        <w:instrText xml:space="preserve"> HYPERLINK "http://mag.ijtihadnet.ir/19540-2/" \l "_ftnref31" </w:instrText>
      </w:r>
      <w:r w:rsidRPr="00D75553">
        <w:fldChar w:fldCharType="separate"/>
      </w:r>
      <w:r w:rsidRPr="00D75553">
        <w:rPr>
          <w:rStyle w:val="Hyperlink"/>
        </w:rPr>
        <w:t>[</w:t>
      </w:r>
      <w:r w:rsidRPr="00D75553">
        <w:rPr>
          <w:rStyle w:val="Hyperlink"/>
          <w:rtl/>
          <w:lang w:bidi="fa-IR"/>
        </w:rPr>
        <w:t>۳۱</w:t>
      </w:r>
      <w:r w:rsidRPr="00D75553">
        <w:rPr>
          <w:rStyle w:val="Hyperlink"/>
        </w:rPr>
        <w:t>]</w:t>
      </w:r>
      <w:r w:rsidRPr="00D75553">
        <w:fldChar w:fldCharType="end"/>
      </w:r>
      <w:bookmarkEnd w:id="65"/>
      <w:r w:rsidRPr="00D75553">
        <w:t xml:space="preserve">– </w:t>
      </w:r>
      <w:r w:rsidRPr="00D75553">
        <w:rPr>
          <w:rtl/>
        </w:rPr>
        <w:t xml:space="preserve">قطیفی، سید منیر سید عدنان؛ الرافد فی علم الأصول، ص </w:t>
      </w:r>
      <w:r w:rsidRPr="00D75553">
        <w:rPr>
          <w:rtl/>
          <w:lang w:bidi="fa-IR"/>
        </w:rPr>
        <w:t>۴۴-۴۳</w:t>
      </w:r>
      <w:r w:rsidRPr="00D75553">
        <w:rPr>
          <w:rFonts w:ascii="Sakkal Majalla" w:hAnsi="Sakkal Majalla" w:cs="Sakkal Majalla" w:hint="cs"/>
          <w:rtl/>
        </w:rPr>
        <w:t>٫</w:t>
      </w:r>
      <w:r w:rsidRPr="00D75553">
        <w:rPr>
          <w:rtl/>
        </w:rPr>
        <w:t xml:space="preserve"> (</w:t>
      </w:r>
      <w:r w:rsidRPr="00D75553">
        <w:rPr>
          <w:rFonts w:hint="cs"/>
          <w:rtl/>
        </w:rPr>
        <w:t>به</w:t>
      </w:r>
      <w:r w:rsidRPr="00D75553">
        <w:rPr>
          <w:rtl/>
        </w:rPr>
        <w:t xml:space="preserve"> </w:t>
      </w:r>
      <w:r w:rsidRPr="00D75553">
        <w:rPr>
          <w:rFonts w:hint="cs"/>
          <w:rtl/>
        </w:rPr>
        <w:t>تبعیت</w:t>
      </w:r>
      <w:r w:rsidRPr="00D75553">
        <w:rPr>
          <w:rtl/>
        </w:rPr>
        <w:t xml:space="preserve"> </w:t>
      </w:r>
      <w:r w:rsidRPr="00D75553">
        <w:rPr>
          <w:rFonts w:hint="cs"/>
          <w:rtl/>
        </w:rPr>
        <w:t>از</w:t>
      </w:r>
      <w:r w:rsidRPr="00D75553">
        <w:rPr>
          <w:rtl/>
        </w:rPr>
        <w:t xml:space="preserve"> </w:t>
      </w:r>
      <w:r w:rsidRPr="00D75553">
        <w:rPr>
          <w:rFonts w:hint="cs"/>
          <w:rtl/>
        </w:rPr>
        <w:t>آیت</w:t>
      </w:r>
      <w:r w:rsidRPr="00D75553">
        <w:rPr>
          <w:rtl/>
        </w:rPr>
        <w:t xml:space="preserve"> </w:t>
      </w:r>
      <w:r w:rsidRPr="00D75553">
        <w:rPr>
          <w:rFonts w:hint="cs"/>
          <w:rtl/>
        </w:rPr>
        <w:t>الله</w:t>
      </w:r>
      <w:r w:rsidRPr="00D75553">
        <w:rPr>
          <w:rtl/>
        </w:rPr>
        <w:t xml:space="preserve"> </w:t>
      </w:r>
      <w:r w:rsidRPr="00D75553">
        <w:rPr>
          <w:rFonts w:hint="cs"/>
          <w:rtl/>
        </w:rPr>
        <w:t>بروجردی</w:t>
      </w:r>
      <w:r w:rsidRPr="00D75553">
        <w:rPr>
          <w:rtl/>
        </w:rPr>
        <w:t>)</w:t>
      </w:r>
      <w:r w:rsidRPr="00D75553">
        <w:t>;</w:t>
      </w:r>
    </w:p>
    <w:bookmarkStart w:id="66" w:name="_ftn32"/>
    <w:p w:rsidR="00D75553" w:rsidRPr="00D75553" w:rsidRDefault="00D75553" w:rsidP="00D75553">
      <w:r w:rsidRPr="00D75553">
        <w:fldChar w:fldCharType="begin"/>
      </w:r>
      <w:r w:rsidRPr="00D75553">
        <w:instrText xml:space="preserve"> HYPERLINK "http://mag.ijtihadnet.ir/19540-2/" \l "_ftnref32" </w:instrText>
      </w:r>
      <w:r w:rsidRPr="00D75553">
        <w:fldChar w:fldCharType="separate"/>
      </w:r>
      <w:r w:rsidRPr="00D75553">
        <w:rPr>
          <w:rStyle w:val="Hyperlink"/>
        </w:rPr>
        <w:t>[</w:t>
      </w:r>
      <w:r w:rsidRPr="00D75553">
        <w:rPr>
          <w:rStyle w:val="Hyperlink"/>
          <w:rtl/>
          <w:lang w:bidi="fa-IR"/>
        </w:rPr>
        <w:t>۳۲</w:t>
      </w:r>
      <w:r w:rsidRPr="00D75553">
        <w:rPr>
          <w:rStyle w:val="Hyperlink"/>
        </w:rPr>
        <w:t>]</w:t>
      </w:r>
      <w:r w:rsidRPr="00D75553">
        <w:fldChar w:fldCharType="end"/>
      </w:r>
      <w:bookmarkEnd w:id="66"/>
      <w:r w:rsidRPr="00D75553">
        <w:t xml:space="preserve">– </w:t>
      </w:r>
      <w:r w:rsidRPr="00D75553">
        <w:rPr>
          <w:rtl/>
        </w:rPr>
        <w:t xml:space="preserve">همان، ص </w:t>
      </w:r>
      <w:r w:rsidRPr="00D75553">
        <w:rPr>
          <w:rtl/>
          <w:lang w:bidi="fa-IR"/>
        </w:rPr>
        <w:t>۱۲۹</w:t>
      </w:r>
      <w:r w:rsidRPr="00D75553">
        <w:rPr>
          <w:rFonts w:ascii="Sakkal Majalla" w:hAnsi="Sakkal Majalla" w:cs="Sakkal Majalla" w:hint="cs"/>
          <w:rtl/>
        </w:rPr>
        <w:t>٫</w:t>
      </w:r>
    </w:p>
    <w:bookmarkStart w:id="67" w:name="_ftn33"/>
    <w:p w:rsidR="00D75553" w:rsidRPr="00D75553" w:rsidRDefault="00D75553" w:rsidP="00D75553">
      <w:r w:rsidRPr="00D75553">
        <w:fldChar w:fldCharType="begin"/>
      </w:r>
      <w:r w:rsidRPr="00D75553">
        <w:instrText xml:space="preserve"> HYPERLINK "http://mag.ijtihadnet.ir/19540-2/" \l "_ftnref33" </w:instrText>
      </w:r>
      <w:r w:rsidRPr="00D75553">
        <w:fldChar w:fldCharType="separate"/>
      </w:r>
      <w:r w:rsidRPr="00D75553">
        <w:rPr>
          <w:rStyle w:val="Hyperlink"/>
        </w:rPr>
        <w:t>[</w:t>
      </w:r>
      <w:r w:rsidRPr="00D75553">
        <w:rPr>
          <w:rStyle w:val="Hyperlink"/>
          <w:rtl/>
          <w:lang w:bidi="fa-IR"/>
        </w:rPr>
        <w:t>۳۳</w:t>
      </w:r>
      <w:r w:rsidRPr="00D75553">
        <w:rPr>
          <w:rStyle w:val="Hyperlink"/>
        </w:rPr>
        <w:t>]</w:t>
      </w:r>
      <w:r w:rsidRPr="00D75553">
        <w:fldChar w:fldCharType="end"/>
      </w:r>
      <w:bookmarkEnd w:id="67"/>
      <w:r w:rsidRPr="00D75553">
        <w:t xml:space="preserve">– </w:t>
      </w:r>
      <w:r w:rsidRPr="00D75553">
        <w:rPr>
          <w:rtl/>
        </w:rPr>
        <w:t xml:space="preserve">همان، ص </w:t>
      </w:r>
      <w:r w:rsidRPr="00D75553">
        <w:rPr>
          <w:rtl/>
          <w:lang w:bidi="fa-IR"/>
        </w:rPr>
        <w:t>۱۳۰-۱۲۹</w:t>
      </w:r>
      <w:r w:rsidRPr="00D75553">
        <w:rPr>
          <w:rFonts w:ascii="Sakkal Majalla" w:hAnsi="Sakkal Majalla" w:cs="Sakkal Majalla" w:hint="cs"/>
          <w:rtl/>
        </w:rPr>
        <w:t>٫</w:t>
      </w:r>
    </w:p>
    <w:bookmarkStart w:id="68" w:name="_ftn34"/>
    <w:p w:rsidR="00D75553" w:rsidRPr="00D75553" w:rsidRDefault="00D75553" w:rsidP="00D75553">
      <w:r w:rsidRPr="00D75553">
        <w:fldChar w:fldCharType="begin"/>
      </w:r>
      <w:r w:rsidRPr="00D75553">
        <w:instrText xml:space="preserve"> HYPERLINK "http://mag.ijtihadnet.ir/19540-2/" \l "_ftnref34" </w:instrText>
      </w:r>
      <w:r w:rsidRPr="00D75553">
        <w:fldChar w:fldCharType="separate"/>
      </w:r>
      <w:r w:rsidRPr="00D75553">
        <w:rPr>
          <w:rStyle w:val="Hyperlink"/>
        </w:rPr>
        <w:t>[</w:t>
      </w:r>
      <w:r w:rsidRPr="00D75553">
        <w:rPr>
          <w:rStyle w:val="Hyperlink"/>
          <w:rtl/>
          <w:lang w:bidi="fa-IR"/>
        </w:rPr>
        <w:t>۳۴</w:t>
      </w:r>
      <w:r w:rsidRPr="00D75553">
        <w:rPr>
          <w:rStyle w:val="Hyperlink"/>
        </w:rPr>
        <w:t>]</w:t>
      </w:r>
      <w:r w:rsidRPr="00D75553">
        <w:fldChar w:fldCharType="end"/>
      </w:r>
      <w:bookmarkEnd w:id="68"/>
      <w:r w:rsidRPr="00D75553">
        <w:t xml:space="preserve">– </w:t>
      </w:r>
      <w:r w:rsidRPr="00D75553">
        <w:rPr>
          <w:rtl/>
        </w:rPr>
        <w:t xml:space="preserve">همان، ص </w:t>
      </w:r>
      <w:r w:rsidRPr="00D75553">
        <w:rPr>
          <w:rtl/>
          <w:lang w:bidi="fa-IR"/>
        </w:rPr>
        <w:t>۱۳۰</w:t>
      </w:r>
      <w:r w:rsidRPr="00D75553">
        <w:rPr>
          <w:rFonts w:ascii="Sakkal Majalla" w:hAnsi="Sakkal Majalla" w:cs="Sakkal Majalla" w:hint="cs"/>
          <w:rtl/>
        </w:rPr>
        <w:t>٫</w:t>
      </w:r>
    </w:p>
    <w:p w:rsidR="00C423E4" w:rsidRDefault="00C423E4"/>
    <w:sectPr w:rsidR="00C423E4" w:rsidSect="00E60287">
      <w:pgSz w:w="11907" w:h="16840" w:code="9"/>
      <w:pgMar w:top="567" w:right="567" w:bottom="567" w:left="567"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 Lotus">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Sakkal Majalla">
    <w:panose1 w:val="02000000000000000000"/>
    <w:charset w:val="00"/>
    <w:family w:val="auto"/>
    <w:pitch w:val="variable"/>
    <w:sig w:usb0="80002007" w:usb1="80000000" w:usb2="00000008" w:usb3="00000000" w:csb0="000000D3"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E542C7"/>
    <w:multiLevelType w:val="multilevel"/>
    <w:tmpl w:val="2786C1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6DA4033"/>
    <w:multiLevelType w:val="multilevel"/>
    <w:tmpl w:val="3CB2E4C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AD1253A"/>
    <w:multiLevelType w:val="multilevel"/>
    <w:tmpl w:val="A66E5D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C197FC0"/>
    <w:multiLevelType w:val="multilevel"/>
    <w:tmpl w:val="8438E5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E396A70"/>
    <w:multiLevelType w:val="hybridMultilevel"/>
    <w:tmpl w:val="A9E407E8"/>
    <w:lvl w:ilvl="0" w:tplc="89285C34">
      <w:start w:val="1"/>
      <w:numFmt w:val="decimalFullWidth"/>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 w15:restartNumberingAfterBreak="0">
    <w:nsid w:val="60823707"/>
    <w:multiLevelType w:val="multilevel"/>
    <w:tmpl w:val="8D06C0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1CF15E5"/>
    <w:multiLevelType w:val="multilevel"/>
    <w:tmpl w:val="6D70BB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3CC4F13"/>
    <w:multiLevelType w:val="multilevel"/>
    <w:tmpl w:val="B0B001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7"/>
  </w:num>
  <w:num w:numId="3">
    <w:abstractNumId w:val="2"/>
  </w:num>
  <w:num w:numId="4">
    <w:abstractNumId w:val="6"/>
  </w:num>
  <w:num w:numId="5">
    <w:abstractNumId w:val="0"/>
  </w:num>
  <w:num w:numId="6">
    <w:abstractNumId w:val="1"/>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553"/>
    <w:rsid w:val="001271E7"/>
    <w:rsid w:val="004C060F"/>
    <w:rsid w:val="00524ACA"/>
    <w:rsid w:val="008A4538"/>
    <w:rsid w:val="00C423E4"/>
    <w:rsid w:val="00D75553"/>
    <w:rsid w:val="00DB799D"/>
    <w:rsid w:val="00E6028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168BB"/>
  <w15:chartTrackingRefBased/>
  <w15:docId w15:val="{009C244E-8C41-4166-869A-347202E6C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B Lotus"/>
        <w:sz w:val="28"/>
        <w:szCs w:val="28"/>
        <w:lang w:val="en-US" w:eastAsia="en-US" w:bidi="ar-SA"/>
      </w:rPr>
    </w:rPrDefault>
    <w:pPrDefault>
      <w:pPr>
        <w:bidi/>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1271E7"/>
    <w:pPr>
      <w:bidi w:val="0"/>
      <w:spacing w:before="100" w:beforeAutospacing="1" w:after="100" w:afterAutospacing="1" w:line="240" w:lineRule="auto"/>
      <w:outlineLvl w:val="0"/>
    </w:pPr>
    <w:rPr>
      <w:rFonts w:ascii="Times New Roman" w:eastAsia="Times New Roman" w:hAnsi="Times New Roman" w:cs="B Titr"/>
      <w:b/>
      <w:bCs/>
      <w:color w:val="000000" w:themeColor="text1"/>
      <w:kern w:val="36"/>
      <w:sz w:val="48"/>
      <w:szCs w:val="36"/>
    </w:rPr>
  </w:style>
  <w:style w:type="paragraph" w:styleId="Heading3">
    <w:name w:val="heading 3"/>
    <w:basedOn w:val="Normal"/>
    <w:link w:val="Heading3Char"/>
    <w:uiPriority w:val="9"/>
    <w:qFormat/>
    <w:rsid w:val="00D75553"/>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71E7"/>
    <w:rPr>
      <w:rFonts w:ascii="Times New Roman" w:eastAsia="Times New Roman" w:hAnsi="Times New Roman" w:cs="B Titr"/>
      <w:b/>
      <w:bCs/>
      <w:color w:val="000000" w:themeColor="text1"/>
      <w:kern w:val="36"/>
      <w:sz w:val="48"/>
      <w:szCs w:val="36"/>
    </w:rPr>
  </w:style>
  <w:style w:type="character" w:customStyle="1" w:styleId="Heading3Char">
    <w:name w:val="Heading 3 Char"/>
    <w:basedOn w:val="DefaultParagraphFont"/>
    <w:link w:val="Heading3"/>
    <w:uiPriority w:val="9"/>
    <w:rsid w:val="00D75553"/>
    <w:rPr>
      <w:rFonts w:ascii="Times New Roman" w:eastAsia="Times New Roman" w:hAnsi="Times New Roman" w:cs="Times New Roman"/>
      <w:b/>
      <w:bCs/>
      <w:sz w:val="27"/>
      <w:szCs w:val="27"/>
    </w:rPr>
  </w:style>
  <w:style w:type="paragraph" w:customStyle="1" w:styleId="msonormal0">
    <w:name w:val="msonormal"/>
    <w:basedOn w:val="Normal"/>
    <w:rsid w:val="00D75553"/>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75553"/>
    <w:rPr>
      <w:b/>
      <w:bCs/>
    </w:rPr>
  </w:style>
  <w:style w:type="paragraph" w:styleId="NormalWeb">
    <w:name w:val="Normal (Web)"/>
    <w:basedOn w:val="Normal"/>
    <w:uiPriority w:val="99"/>
    <w:semiHidden/>
    <w:unhideWhenUsed/>
    <w:rsid w:val="00D75553"/>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75553"/>
    <w:rPr>
      <w:color w:val="0000FF"/>
      <w:u w:val="single"/>
    </w:rPr>
  </w:style>
  <w:style w:type="character" w:styleId="FollowedHyperlink">
    <w:name w:val="FollowedHyperlink"/>
    <w:basedOn w:val="DefaultParagraphFont"/>
    <w:uiPriority w:val="99"/>
    <w:semiHidden/>
    <w:unhideWhenUsed/>
    <w:rsid w:val="00D75553"/>
    <w:rPr>
      <w:color w:val="800080"/>
      <w:u w:val="single"/>
    </w:rPr>
  </w:style>
  <w:style w:type="character" w:customStyle="1" w:styleId="su-custom-gallery-title">
    <w:name w:val="su-custom-gallery-title"/>
    <w:basedOn w:val="DefaultParagraphFont"/>
    <w:rsid w:val="00D75553"/>
  </w:style>
  <w:style w:type="character" w:styleId="Emphasis">
    <w:name w:val="Emphasis"/>
    <w:basedOn w:val="DefaultParagraphFont"/>
    <w:uiPriority w:val="20"/>
    <w:qFormat/>
    <w:rsid w:val="00D75553"/>
    <w:rPr>
      <w:i/>
      <w:iCs/>
    </w:rPr>
  </w:style>
  <w:style w:type="paragraph" w:styleId="ListParagraph">
    <w:name w:val="List Paragraph"/>
    <w:basedOn w:val="Normal"/>
    <w:uiPriority w:val="34"/>
    <w:qFormat/>
    <w:rsid w:val="00DB79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1589440">
      <w:bodyDiv w:val="1"/>
      <w:marLeft w:val="0"/>
      <w:marRight w:val="0"/>
      <w:marTop w:val="0"/>
      <w:marBottom w:val="0"/>
      <w:divBdr>
        <w:top w:val="none" w:sz="0" w:space="0" w:color="auto"/>
        <w:left w:val="none" w:sz="0" w:space="0" w:color="auto"/>
        <w:bottom w:val="none" w:sz="0" w:space="0" w:color="auto"/>
        <w:right w:val="none" w:sz="0" w:space="0" w:color="auto"/>
      </w:divBdr>
      <w:divsChild>
        <w:div w:id="266546047">
          <w:marLeft w:val="0"/>
          <w:marRight w:val="0"/>
          <w:marTop w:val="0"/>
          <w:marBottom w:val="360"/>
          <w:divBdr>
            <w:top w:val="none" w:sz="0" w:space="0" w:color="auto"/>
            <w:left w:val="none" w:sz="0" w:space="0" w:color="auto"/>
            <w:bottom w:val="none" w:sz="0" w:space="0" w:color="auto"/>
            <w:right w:val="none" w:sz="0" w:space="0" w:color="auto"/>
          </w:divBdr>
          <w:divsChild>
            <w:div w:id="1310865179">
              <w:marLeft w:val="120"/>
              <w:marRight w:val="120"/>
              <w:marTop w:val="120"/>
              <w:marBottom w:val="120"/>
              <w:divBdr>
                <w:top w:val="none" w:sz="0" w:space="0" w:color="auto"/>
                <w:left w:val="none" w:sz="0" w:space="0" w:color="auto"/>
                <w:bottom w:val="none" w:sz="0" w:space="0" w:color="auto"/>
                <w:right w:val="none" w:sz="0" w:space="0" w:color="auto"/>
              </w:divBdr>
            </w:div>
          </w:divsChild>
        </w:div>
        <w:div w:id="1558318996">
          <w:marLeft w:val="0"/>
          <w:marRight w:val="0"/>
          <w:marTop w:val="0"/>
          <w:marBottom w:val="360"/>
          <w:divBdr>
            <w:top w:val="none" w:sz="0" w:space="0" w:color="auto"/>
            <w:left w:val="none" w:sz="0" w:space="0" w:color="auto"/>
            <w:bottom w:val="none" w:sz="0" w:space="0" w:color="auto"/>
            <w:right w:val="none" w:sz="0" w:space="0" w:color="auto"/>
          </w:divBdr>
          <w:divsChild>
            <w:div w:id="1299191285">
              <w:marLeft w:val="120"/>
              <w:marRight w:val="120"/>
              <w:marTop w:val="120"/>
              <w:marBottom w:val="120"/>
              <w:divBdr>
                <w:top w:val="none" w:sz="0" w:space="0" w:color="auto"/>
                <w:left w:val="none" w:sz="0" w:space="0" w:color="auto"/>
                <w:bottom w:val="none" w:sz="0" w:space="0" w:color="auto"/>
                <w:right w:val="none" w:sz="0" w:space="0" w:color="auto"/>
              </w:divBdr>
            </w:div>
          </w:divsChild>
        </w:div>
        <w:div w:id="722943975">
          <w:marLeft w:val="0"/>
          <w:marRight w:val="0"/>
          <w:marTop w:val="0"/>
          <w:marBottom w:val="360"/>
          <w:divBdr>
            <w:top w:val="none" w:sz="0" w:space="0" w:color="auto"/>
            <w:left w:val="none" w:sz="0" w:space="0" w:color="auto"/>
            <w:bottom w:val="none" w:sz="0" w:space="0" w:color="auto"/>
            <w:right w:val="none" w:sz="0" w:space="0" w:color="auto"/>
          </w:divBdr>
          <w:divsChild>
            <w:div w:id="816341370">
              <w:marLeft w:val="120"/>
              <w:marRight w:val="120"/>
              <w:marTop w:val="120"/>
              <w:marBottom w:val="120"/>
              <w:divBdr>
                <w:top w:val="none" w:sz="0" w:space="0" w:color="auto"/>
                <w:left w:val="none" w:sz="0" w:space="0" w:color="auto"/>
                <w:bottom w:val="none" w:sz="0" w:space="0" w:color="auto"/>
                <w:right w:val="none" w:sz="0" w:space="0" w:color="auto"/>
              </w:divBdr>
            </w:div>
          </w:divsChild>
        </w:div>
        <w:div w:id="764568675">
          <w:marLeft w:val="0"/>
          <w:marRight w:val="0"/>
          <w:marTop w:val="0"/>
          <w:marBottom w:val="360"/>
          <w:divBdr>
            <w:top w:val="none" w:sz="0" w:space="0" w:color="auto"/>
            <w:left w:val="none" w:sz="0" w:space="0" w:color="auto"/>
            <w:bottom w:val="none" w:sz="0" w:space="0" w:color="auto"/>
            <w:right w:val="none" w:sz="0" w:space="0" w:color="auto"/>
          </w:divBdr>
          <w:divsChild>
            <w:div w:id="456069169">
              <w:marLeft w:val="120"/>
              <w:marRight w:val="120"/>
              <w:marTop w:val="120"/>
              <w:marBottom w:val="120"/>
              <w:divBdr>
                <w:top w:val="none" w:sz="0" w:space="0" w:color="auto"/>
                <w:left w:val="none" w:sz="0" w:space="0" w:color="auto"/>
                <w:bottom w:val="none" w:sz="0" w:space="0" w:color="auto"/>
                <w:right w:val="none" w:sz="0" w:space="0" w:color="auto"/>
              </w:divBdr>
            </w:div>
          </w:divsChild>
        </w:div>
        <w:div w:id="294218054">
          <w:marLeft w:val="0"/>
          <w:marRight w:val="0"/>
          <w:marTop w:val="0"/>
          <w:marBottom w:val="360"/>
          <w:divBdr>
            <w:top w:val="none" w:sz="0" w:space="0" w:color="auto"/>
            <w:left w:val="none" w:sz="0" w:space="0" w:color="auto"/>
            <w:bottom w:val="none" w:sz="0" w:space="0" w:color="auto"/>
            <w:right w:val="none" w:sz="0" w:space="0" w:color="auto"/>
          </w:divBdr>
          <w:divsChild>
            <w:div w:id="1172136056">
              <w:marLeft w:val="120"/>
              <w:marRight w:val="120"/>
              <w:marTop w:val="120"/>
              <w:marBottom w:val="120"/>
              <w:divBdr>
                <w:top w:val="none" w:sz="0" w:space="0" w:color="auto"/>
                <w:left w:val="none" w:sz="0" w:space="0" w:color="auto"/>
                <w:bottom w:val="none" w:sz="0" w:space="0" w:color="auto"/>
                <w:right w:val="none" w:sz="0" w:space="0" w:color="auto"/>
              </w:divBdr>
            </w:div>
          </w:divsChild>
        </w:div>
        <w:div w:id="484013230">
          <w:marLeft w:val="0"/>
          <w:marRight w:val="0"/>
          <w:marTop w:val="0"/>
          <w:marBottom w:val="360"/>
          <w:divBdr>
            <w:top w:val="none" w:sz="0" w:space="0" w:color="auto"/>
            <w:left w:val="none" w:sz="0" w:space="0" w:color="auto"/>
            <w:bottom w:val="none" w:sz="0" w:space="0" w:color="auto"/>
            <w:right w:val="none" w:sz="0" w:space="0" w:color="auto"/>
          </w:divBdr>
          <w:divsChild>
            <w:div w:id="1089934171">
              <w:marLeft w:val="120"/>
              <w:marRight w:val="120"/>
              <w:marTop w:val="120"/>
              <w:marBottom w:val="120"/>
              <w:divBdr>
                <w:top w:val="none" w:sz="0" w:space="0" w:color="auto"/>
                <w:left w:val="none" w:sz="0" w:space="0" w:color="auto"/>
                <w:bottom w:val="none" w:sz="0" w:space="0" w:color="auto"/>
                <w:right w:val="none" w:sz="0" w:space="0" w:color="auto"/>
              </w:divBdr>
            </w:div>
          </w:divsChild>
        </w:div>
        <w:div w:id="510028886">
          <w:marLeft w:val="0"/>
          <w:marRight w:val="0"/>
          <w:marTop w:val="0"/>
          <w:marBottom w:val="360"/>
          <w:divBdr>
            <w:top w:val="none" w:sz="0" w:space="0" w:color="auto"/>
            <w:left w:val="none" w:sz="0" w:space="0" w:color="auto"/>
            <w:bottom w:val="none" w:sz="0" w:space="0" w:color="auto"/>
            <w:right w:val="none" w:sz="0" w:space="0" w:color="auto"/>
          </w:divBdr>
          <w:divsChild>
            <w:div w:id="1465346416">
              <w:marLeft w:val="120"/>
              <w:marRight w:val="120"/>
              <w:marTop w:val="120"/>
              <w:marBottom w:val="120"/>
              <w:divBdr>
                <w:top w:val="none" w:sz="0" w:space="0" w:color="auto"/>
                <w:left w:val="none" w:sz="0" w:space="0" w:color="auto"/>
                <w:bottom w:val="none" w:sz="0" w:space="0" w:color="auto"/>
                <w:right w:val="none" w:sz="0" w:space="0" w:color="auto"/>
              </w:divBdr>
            </w:div>
          </w:divsChild>
        </w:div>
        <w:div w:id="69541824">
          <w:marLeft w:val="0"/>
          <w:marRight w:val="0"/>
          <w:marTop w:val="0"/>
          <w:marBottom w:val="360"/>
          <w:divBdr>
            <w:top w:val="none" w:sz="0" w:space="0" w:color="auto"/>
            <w:left w:val="none" w:sz="0" w:space="0" w:color="auto"/>
            <w:bottom w:val="none" w:sz="0" w:space="0" w:color="auto"/>
            <w:right w:val="none" w:sz="0" w:space="0" w:color="auto"/>
          </w:divBdr>
          <w:divsChild>
            <w:div w:id="1334335030">
              <w:marLeft w:val="120"/>
              <w:marRight w:val="120"/>
              <w:marTop w:val="120"/>
              <w:marBottom w:val="120"/>
              <w:divBdr>
                <w:top w:val="none" w:sz="0" w:space="0" w:color="auto"/>
                <w:left w:val="none" w:sz="0" w:space="0" w:color="auto"/>
                <w:bottom w:val="none" w:sz="0" w:space="0" w:color="auto"/>
                <w:right w:val="none" w:sz="0" w:space="0" w:color="auto"/>
              </w:divBdr>
            </w:div>
          </w:divsChild>
        </w:div>
        <w:div w:id="857084635">
          <w:marLeft w:val="0"/>
          <w:marRight w:val="0"/>
          <w:marTop w:val="0"/>
          <w:marBottom w:val="360"/>
          <w:divBdr>
            <w:top w:val="none" w:sz="0" w:space="0" w:color="auto"/>
            <w:left w:val="none" w:sz="0" w:space="0" w:color="auto"/>
            <w:bottom w:val="none" w:sz="0" w:space="0" w:color="auto"/>
            <w:right w:val="none" w:sz="0" w:space="0" w:color="auto"/>
          </w:divBdr>
          <w:divsChild>
            <w:div w:id="722023382">
              <w:marLeft w:val="120"/>
              <w:marRight w:val="120"/>
              <w:marTop w:val="120"/>
              <w:marBottom w:val="120"/>
              <w:divBdr>
                <w:top w:val="none" w:sz="0" w:space="0" w:color="auto"/>
                <w:left w:val="none" w:sz="0" w:space="0" w:color="auto"/>
                <w:bottom w:val="none" w:sz="0" w:space="0" w:color="auto"/>
                <w:right w:val="none" w:sz="0" w:space="0" w:color="auto"/>
              </w:divBdr>
            </w:div>
          </w:divsChild>
        </w:div>
        <w:div w:id="1401445717">
          <w:marLeft w:val="0"/>
          <w:marRight w:val="0"/>
          <w:marTop w:val="0"/>
          <w:marBottom w:val="360"/>
          <w:divBdr>
            <w:top w:val="none" w:sz="0" w:space="0" w:color="auto"/>
            <w:left w:val="none" w:sz="0" w:space="0" w:color="auto"/>
            <w:bottom w:val="none" w:sz="0" w:space="0" w:color="auto"/>
            <w:right w:val="none" w:sz="0" w:space="0" w:color="auto"/>
          </w:divBdr>
          <w:divsChild>
            <w:div w:id="1659647986">
              <w:marLeft w:val="120"/>
              <w:marRight w:val="120"/>
              <w:marTop w:val="120"/>
              <w:marBottom w:val="120"/>
              <w:divBdr>
                <w:top w:val="none" w:sz="0" w:space="0" w:color="auto"/>
                <w:left w:val="none" w:sz="0" w:space="0" w:color="auto"/>
                <w:bottom w:val="none" w:sz="0" w:space="0" w:color="auto"/>
                <w:right w:val="none" w:sz="0" w:space="0" w:color="auto"/>
              </w:divBdr>
            </w:div>
          </w:divsChild>
        </w:div>
        <w:div w:id="1544487867">
          <w:marLeft w:val="0"/>
          <w:marRight w:val="0"/>
          <w:marTop w:val="0"/>
          <w:marBottom w:val="360"/>
          <w:divBdr>
            <w:top w:val="none" w:sz="0" w:space="0" w:color="auto"/>
            <w:left w:val="none" w:sz="0" w:space="0" w:color="auto"/>
            <w:bottom w:val="none" w:sz="0" w:space="0" w:color="auto"/>
            <w:right w:val="none" w:sz="0" w:space="0" w:color="auto"/>
          </w:divBdr>
          <w:divsChild>
            <w:div w:id="776632284">
              <w:marLeft w:val="120"/>
              <w:marRight w:val="120"/>
              <w:marTop w:val="120"/>
              <w:marBottom w:val="120"/>
              <w:divBdr>
                <w:top w:val="none" w:sz="0" w:space="0" w:color="auto"/>
                <w:left w:val="none" w:sz="0" w:space="0" w:color="auto"/>
                <w:bottom w:val="none" w:sz="0" w:space="0" w:color="auto"/>
                <w:right w:val="none" w:sz="0" w:space="0" w:color="auto"/>
              </w:divBdr>
            </w:div>
          </w:divsChild>
        </w:div>
        <w:div w:id="600333968">
          <w:marLeft w:val="0"/>
          <w:marRight w:val="0"/>
          <w:marTop w:val="0"/>
          <w:marBottom w:val="360"/>
          <w:divBdr>
            <w:top w:val="none" w:sz="0" w:space="0" w:color="auto"/>
            <w:left w:val="none" w:sz="0" w:space="0" w:color="auto"/>
            <w:bottom w:val="none" w:sz="0" w:space="0" w:color="auto"/>
            <w:right w:val="none" w:sz="0" w:space="0" w:color="auto"/>
          </w:divBdr>
          <w:divsChild>
            <w:div w:id="324431931">
              <w:marLeft w:val="120"/>
              <w:marRight w:val="120"/>
              <w:marTop w:val="120"/>
              <w:marBottom w:val="120"/>
              <w:divBdr>
                <w:top w:val="none" w:sz="0" w:space="0" w:color="auto"/>
                <w:left w:val="none" w:sz="0" w:space="0" w:color="auto"/>
                <w:bottom w:val="none" w:sz="0" w:space="0" w:color="auto"/>
                <w:right w:val="none" w:sz="0" w:space="0" w:color="auto"/>
              </w:divBdr>
            </w:div>
          </w:divsChild>
        </w:div>
        <w:div w:id="800657706">
          <w:marLeft w:val="0"/>
          <w:marRight w:val="0"/>
          <w:marTop w:val="0"/>
          <w:marBottom w:val="360"/>
          <w:divBdr>
            <w:top w:val="none" w:sz="0" w:space="0" w:color="auto"/>
            <w:left w:val="none" w:sz="0" w:space="0" w:color="auto"/>
            <w:bottom w:val="none" w:sz="0" w:space="0" w:color="auto"/>
            <w:right w:val="none" w:sz="0" w:space="0" w:color="auto"/>
          </w:divBdr>
          <w:divsChild>
            <w:div w:id="1473399758">
              <w:marLeft w:val="120"/>
              <w:marRight w:val="120"/>
              <w:marTop w:val="120"/>
              <w:marBottom w:val="120"/>
              <w:divBdr>
                <w:top w:val="none" w:sz="0" w:space="0" w:color="auto"/>
                <w:left w:val="none" w:sz="0" w:space="0" w:color="auto"/>
                <w:bottom w:val="none" w:sz="0" w:space="0" w:color="auto"/>
                <w:right w:val="none" w:sz="0" w:space="0" w:color="auto"/>
              </w:divBdr>
            </w:div>
          </w:divsChild>
        </w:div>
        <w:div w:id="965158914">
          <w:marLeft w:val="0"/>
          <w:marRight w:val="0"/>
          <w:marTop w:val="0"/>
          <w:marBottom w:val="360"/>
          <w:divBdr>
            <w:top w:val="none" w:sz="0" w:space="0" w:color="auto"/>
            <w:left w:val="none" w:sz="0" w:space="0" w:color="auto"/>
            <w:bottom w:val="none" w:sz="0" w:space="0" w:color="auto"/>
            <w:right w:val="none" w:sz="0" w:space="0" w:color="auto"/>
          </w:divBdr>
          <w:divsChild>
            <w:div w:id="187182038">
              <w:marLeft w:val="120"/>
              <w:marRight w:val="120"/>
              <w:marTop w:val="120"/>
              <w:marBottom w:val="120"/>
              <w:divBdr>
                <w:top w:val="none" w:sz="0" w:space="0" w:color="auto"/>
                <w:left w:val="none" w:sz="0" w:space="0" w:color="auto"/>
                <w:bottom w:val="none" w:sz="0" w:space="0" w:color="auto"/>
                <w:right w:val="none" w:sz="0" w:space="0" w:color="auto"/>
              </w:divBdr>
            </w:div>
          </w:divsChild>
        </w:div>
        <w:div w:id="816915054">
          <w:marLeft w:val="0"/>
          <w:marRight w:val="0"/>
          <w:marTop w:val="0"/>
          <w:marBottom w:val="360"/>
          <w:divBdr>
            <w:top w:val="none" w:sz="0" w:space="0" w:color="auto"/>
            <w:left w:val="none" w:sz="0" w:space="0" w:color="auto"/>
            <w:bottom w:val="none" w:sz="0" w:space="0" w:color="auto"/>
            <w:right w:val="none" w:sz="0" w:space="0" w:color="auto"/>
          </w:divBdr>
          <w:divsChild>
            <w:div w:id="1515610273">
              <w:marLeft w:val="120"/>
              <w:marRight w:val="120"/>
              <w:marTop w:val="120"/>
              <w:marBottom w:val="12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jpeg"/><Relationship Id="rId18" Type="http://schemas.openxmlformats.org/officeDocument/2006/relationships/image" Target="media/image6.jpeg"/><Relationship Id="rId26" Type="http://schemas.openxmlformats.org/officeDocument/2006/relationships/image" Target="media/image10.jpeg"/><Relationship Id="rId3" Type="http://schemas.openxmlformats.org/officeDocument/2006/relationships/settings" Target="settings.xml"/><Relationship Id="rId21" Type="http://schemas.openxmlformats.org/officeDocument/2006/relationships/hyperlink" Target="http://mag.ijtihadnet.ir/wp-content/uploads/2017/08/%D8%B3%D8%A7%D8%AE%D8%AA%D8%A7%D8%B1-%D8%A7%D8%B5%D9%88%D9%84-%D9%81%D9%82%D9%87.jpg" TargetMode="External"/><Relationship Id="rId34" Type="http://schemas.openxmlformats.org/officeDocument/2006/relationships/image" Target="media/image15.png"/><Relationship Id="rId7" Type="http://schemas.openxmlformats.org/officeDocument/2006/relationships/hyperlink" Target="http://mag.ijtihadnet.ir/wp-content/uploads/2017/08/%D8%B2%D8%A8%D8%AF%D8%A9-%D8%A7%D9%84%D8%A7%D8%B5%D9%88%D9%84.jpg" TargetMode="External"/><Relationship Id="rId12" Type="http://schemas.openxmlformats.org/officeDocument/2006/relationships/hyperlink" Target="http://mag.ijtihadnet.ir/wp-content/uploads/2017/08/%D8%B3%DB%8C%D8%AF-%D9%85%D8%B1%D8%AA%D8%B6%DB%8C-%D8%A7%D9%84%D8%B0%D8%B1%DB%8C%D8%B9%D8%A9.jpg" TargetMode="External"/><Relationship Id="rId17" Type="http://schemas.openxmlformats.org/officeDocument/2006/relationships/hyperlink" Target="http://mag.ijtihadnet.ir/wp-content/uploads/2017/08/%D8%B4%DB%8C%D8%AE-%D8%A7%D9%86%D8%B5%D8%A7%D8%B1%DB%8C-%D9%81%D8%B1%D8%A7%D8%A6%D8%AF-%D8%A7%D9%84%D8%A7%D8%B5%D9%88%D9%84.jpg" TargetMode="External"/><Relationship Id="rId25" Type="http://schemas.openxmlformats.org/officeDocument/2006/relationships/hyperlink" Target="http://mag.ijtihadnet.ir/wp-content/uploads/2017/08/%D8%B3%D8%A7%D8%AE%D8%AA%D8%A7%D8%B1-%D8%A8%D8%B1-%D8%A7%D8%B3%D8%A7%D8%B3-%D8%AD%D8%AC%DB%8C%D8%AA-.jpg" TargetMode="External"/><Relationship Id="rId33" Type="http://schemas.openxmlformats.org/officeDocument/2006/relationships/image" Target="media/image14.jpeg"/><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image" Target="media/image7.jpeg"/><Relationship Id="rId29" Type="http://schemas.openxmlformats.org/officeDocument/2006/relationships/hyperlink" Target="http://mag.ijtihadnet.ir/wp-content/uploads/2017/08/%D8%B3%D8%A7%D8%AE%D8%AA%D8%A7%D8%B1-%D8%A2%DB%8C%D8%AA-%D8%A7%D9%84%D9%84%D9%87-%D9%84%D8%A7%D8%B1%DB%8C%D8%AC%D8%A7%D9%86%DB%8C-.jpg"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3.jpeg"/><Relationship Id="rId24" Type="http://schemas.openxmlformats.org/officeDocument/2006/relationships/image" Target="media/image9.jpeg"/><Relationship Id="rId32" Type="http://schemas.openxmlformats.org/officeDocument/2006/relationships/hyperlink" Target="http://mag.ijtihadnet.ir/wp-content/uploads/2017/08/%D8%B3%D8%A7%D8%AE%D8%AA%D8%A7%D8%B1-%D8%A7%D8%B3%D8%AA%D8%A7%D8%AF-%D8%AF%D8%B1%D8%A7%DB%8C%D8%AA%DB%8C.jpg" TargetMode="External"/><Relationship Id="rId5" Type="http://schemas.openxmlformats.org/officeDocument/2006/relationships/hyperlink" Target="http://mag.ijtihadnet.ir/wp-content/uploads/2017/08/01-%D9%85%D8%AE%D8%AA%D8%B5%D8%B1-%D8%A7%D9%84%D8%AA%D8%B0%DA%A9%D8%B1%D9%87.jpg" TargetMode="External"/><Relationship Id="rId15" Type="http://schemas.openxmlformats.org/officeDocument/2006/relationships/hyperlink" Target="http://mag.ijtihadnet.ir/wp-content/uploads/2017/08/%D9%81%D8%A7%D8%B6%D9%84-%D8%AA%D9%88%D9%86%DB%8C-%D8%A7%D9%84%D9%88%D8%A7%D9%81%DB%8C%D8%A9-.jpg" TargetMode="External"/><Relationship Id="rId23" Type="http://schemas.openxmlformats.org/officeDocument/2006/relationships/hyperlink" Target="http://mag.ijtihadnet.ir/wp-content/uploads/2017/08/%D8%B3%D8%A7%D8%AE%D8%AA%D8%A7%D8%B1-%D8%B4%D9%87%DB%8C%D8%AF-%D9%85%D8%B7%D9%87%D8%B1%DB%8C-.jpg" TargetMode="External"/><Relationship Id="rId28" Type="http://schemas.openxmlformats.org/officeDocument/2006/relationships/image" Target="media/image11.jpeg"/><Relationship Id="rId36" Type="http://schemas.openxmlformats.org/officeDocument/2006/relationships/theme" Target="theme/theme1.xml"/><Relationship Id="rId10" Type="http://schemas.openxmlformats.org/officeDocument/2006/relationships/hyperlink" Target="http://mag.ijtihadnet.ir/wp-content/uploads/2017/08/%D8%B4%D9%87%DB%8C%D8%AF-%D8%B5%D8%AF%D8%B1-%D9%86%D9%88%D8%B9-%D8%AF%D9%84%DB%8C%D9%84.jpg" TargetMode="External"/><Relationship Id="rId19" Type="http://schemas.openxmlformats.org/officeDocument/2006/relationships/hyperlink" Target="http://mag.ijtihadnet.ir/wp-content/uploads/2017/08/%D8%B3%D8%A7%D8%AE%D8%AA%D8%A7%D8%B1-%D8%A2%DB%8C%D8%AA-%D8%A7%D9%84%D9%84%D9%87-%D8%AE%D9%88%DB%8C%DB%8C.jpg" TargetMode="External"/><Relationship Id="rId31"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hyperlink" Target="http://mag.ijtihadnet.ir/wp-content/uploads/2017/08/%D8%B4%D9%87%DB%8C%D8%AF-%D8%B5%D8%AF%D8%B1-%D8%B3%D8%A7%D8%AE%D8%AA%D8%A7%D8%B1-%D8%A7%D8%B5%D9%88%D9%84-%D9%81%D9%82%D9%87-%D8%A8%D8%B1-%D8%A7%D8%B3%D8%A7%D8%B3-%D9%86%D9%88%D8%B9-%D8%AF%D9%84%D8%A7%D9%84%D8%AA.jpg" TargetMode="External"/><Relationship Id="rId14" Type="http://schemas.openxmlformats.org/officeDocument/2006/relationships/hyperlink" Target="http://mag.ijtihadnet.ir/wp-content/uploads/2017/08/%D8%B9%D9%84%D8%A7%D9%85%D9%87-%D8%AD%D9%84%DB%8C-%D9%86%D9%87%D8%A7%DB%8C%D8%A9-%D8%A7%D9%84%D9%88%D8%B5%D9%88%D9%84-%D8%A7%D9%84%DB%8C-%D8%B9%D9%84%D9%85-%D8%A7%D9%84%D8%A7%D8%B5%D9%88%D9%84.jpg" TargetMode="External"/><Relationship Id="rId22" Type="http://schemas.openxmlformats.org/officeDocument/2006/relationships/image" Target="media/image8.jpeg"/><Relationship Id="rId27" Type="http://schemas.openxmlformats.org/officeDocument/2006/relationships/hyperlink" Target="http://mag.ijtihadnet.ir/wp-content/uploads/2017/08/%D8%B3%D8%A7%D8%AE%D8%AA%D8%A7%D8%B1-%D8%A8%D8%B1-%D8%A7%D8%B3%D8%A7%D8%B3-%D8%A7%D8%B9%D8%AA%D8%A8%D8%A7%D8%B1-.jpg" TargetMode="External"/><Relationship Id="rId30" Type="http://schemas.openxmlformats.org/officeDocument/2006/relationships/image" Target="media/image12.jpeg"/><Relationship Id="rId35" Type="http://schemas.openxmlformats.org/officeDocument/2006/relationships/fontTable" Target="fontTable.xml"/><Relationship Id="rId8"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14</Pages>
  <Words>4888</Words>
  <Characters>27868</Characters>
  <Application>Microsoft Office Word</Application>
  <DocSecurity>0</DocSecurity>
  <Lines>232</Lines>
  <Paragraphs>65</Paragraphs>
  <ScaleCrop>false</ScaleCrop>
  <Company/>
  <LinksUpToDate>false</LinksUpToDate>
  <CharactersWithSpaces>32691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dc:creator>
  <cp:keywords/>
  <dc:description/>
  <cp:lastModifiedBy>ali</cp:lastModifiedBy>
  <cp:revision>6</cp:revision>
  <dcterms:created xsi:type="dcterms:W3CDTF">2017-11-03T06:19:00Z</dcterms:created>
  <dcterms:modified xsi:type="dcterms:W3CDTF">2017-11-03T06:27:00Z</dcterms:modified>
</cp:coreProperties>
</file>