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5FF77C0B" w:rsidR="008C509D" w:rsidRPr="00A04303" w:rsidRDefault="00A04303" w:rsidP="00A04303">
      <w:pPr>
        <w:pStyle w:val="a2"/>
        <w:rPr>
          <w:sz w:val="36"/>
          <w:szCs w:val="36"/>
          <w:rtl/>
        </w:rPr>
      </w:pPr>
      <w:r w:rsidRPr="00A04303">
        <w:rPr>
          <w:rFonts w:hint="cs"/>
          <w:sz w:val="36"/>
          <w:szCs w:val="36"/>
          <w:rtl/>
        </w:rPr>
        <w:t>استدلال به مفهوم اولویت و منطوق برای حجیت «اصالة الصحة في فعل الغير»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8212DBC" w:rsidR="00677000" w:rsidRPr="00562148" w:rsidRDefault="0063008A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e-o-144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235CF19" w:rsidR="00677000" w:rsidRPr="00A42700" w:rsidRDefault="00A04303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اصول/استصحاب</w:t>
            </w: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10789F81" w:rsidR="00677000" w:rsidRPr="00A42700" w:rsidRDefault="00F0584A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A0430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اصول/اصول/کمک‌آموزشی</w:t>
            </w:r>
            <w:r w:rsid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A0430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/فرائد الاصول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0FCE046E" w:rsidR="006C73B9" w:rsidRPr="001A0980" w:rsidRDefault="00CF6359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F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فحوی، مفهوم موافق</w:t>
            </w:r>
            <w:r w:rsidRPr="001A09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منا</w:t>
            </w:r>
            <w:bookmarkStart w:id="0" w:name="_GoBack"/>
            <w:bookmarkEnd w:id="0"/>
            <w:r w:rsidRPr="001A09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ط حکم، قاعده «ید»، اصالة الصحة فی فعل الغیر، منطوق، دلالت تنبیه، </w:t>
            </w:r>
            <w:r w:rsidR="00620940" w:rsidRPr="001A09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قیاس، تناقض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6F3517C3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6A626C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6A626C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 </w:t>
              </w:r>
              <w:r w:rsidR="006A626C" w:rsidRPr="006A626C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499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68B7EB87" w:rsidR="00112D0D" w:rsidRPr="00112D0D" w:rsidRDefault="009271D3" w:rsidP="006A626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6A62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کتابخانه اصول فقه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6A62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(نور)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36EFD887" w14:textId="00E32461" w:rsidR="00386AC1" w:rsidRDefault="00C55F52" w:rsidP="00C55F52">
      <w:pPr>
        <w:pStyle w:val="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«</w:t>
      </w:r>
      <w:r w:rsidR="00386AC1" w:rsidRPr="00C55F52">
        <w:rPr>
          <w:sz w:val="40"/>
          <w:szCs w:val="40"/>
          <w:rtl/>
        </w:rPr>
        <w:t xml:space="preserve">... </w:t>
      </w:r>
      <w:r w:rsidR="00386AC1" w:rsidRPr="00C55F52">
        <w:rPr>
          <w:rFonts w:hint="cs"/>
          <w:sz w:val="40"/>
          <w:szCs w:val="40"/>
          <w:rtl/>
        </w:rPr>
        <w:t>مع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أنّ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الإمام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عليه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السّلام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قال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لحفص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بن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غياث</w:t>
      </w:r>
      <w:r w:rsidR="00386AC1" w:rsidRPr="00C55F52">
        <w:rPr>
          <w:sz w:val="40"/>
          <w:szCs w:val="40"/>
          <w:rtl/>
        </w:rPr>
        <w:t xml:space="preserve">- </w:t>
      </w:r>
      <w:r w:rsidR="00386AC1" w:rsidRPr="00C55F52">
        <w:rPr>
          <w:rFonts w:hint="cs"/>
          <w:sz w:val="40"/>
          <w:szCs w:val="40"/>
          <w:rtl/>
        </w:rPr>
        <w:t>بعد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الحكم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بأنّ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اليد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دليل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الملك،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و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يجوز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الشهادة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بالملك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بمجرّد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اليد</w:t>
      </w:r>
      <w:r w:rsidR="00386AC1" w:rsidRPr="00C55F52">
        <w:rPr>
          <w:sz w:val="40"/>
          <w:szCs w:val="40"/>
          <w:rtl/>
        </w:rPr>
        <w:t>-: «</w:t>
      </w:r>
      <w:r w:rsidR="00386AC1" w:rsidRPr="00C55F52">
        <w:rPr>
          <w:rFonts w:hint="cs"/>
          <w:sz w:val="40"/>
          <w:szCs w:val="40"/>
          <w:rtl/>
        </w:rPr>
        <w:t>إنّه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لو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لا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ذلك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لما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قام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للمسلمين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سوق</w:t>
      </w:r>
      <w:r w:rsidR="00386AC1" w:rsidRPr="00C55F52">
        <w:rPr>
          <w:rFonts w:hint="eastAsia"/>
          <w:sz w:val="40"/>
          <w:szCs w:val="40"/>
          <w:rtl/>
        </w:rPr>
        <w:t>»</w:t>
      </w:r>
      <w:r w:rsidR="00386AC1" w:rsidRPr="00C55F52">
        <w:rPr>
          <w:rFonts w:hint="cs"/>
          <w:sz w:val="40"/>
          <w:szCs w:val="40"/>
          <w:rtl/>
        </w:rPr>
        <w:t>،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فيدلّ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بفحواه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على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اعتبار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أصالة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الصحّة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في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أعمال‏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المسلمين،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مضافا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إلى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دلالته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بظاهر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اللفظ؛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حيث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إنّ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الظاهر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أنّ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كلّ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ما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لولاه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لزم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الاختلال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فهو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حقّ؛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لأنّ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الاختلال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باطل،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و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المستلزم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للباطل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باطل،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فنقيضه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حقّ،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و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هو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اعتبار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أصالة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الصحّة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عند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الشكّ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في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صحّة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ما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صدر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عن</w:t>
      </w:r>
      <w:r w:rsidR="00386AC1" w:rsidRPr="00C55F52">
        <w:rPr>
          <w:sz w:val="40"/>
          <w:szCs w:val="40"/>
          <w:rtl/>
        </w:rPr>
        <w:t xml:space="preserve"> </w:t>
      </w:r>
      <w:r w:rsidR="00386AC1" w:rsidRPr="00C55F52">
        <w:rPr>
          <w:rFonts w:hint="cs"/>
          <w:sz w:val="40"/>
          <w:szCs w:val="40"/>
          <w:rtl/>
        </w:rPr>
        <w:t>الغير</w:t>
      </w:r>
      <w:r w:rsidR="00386AC1" w:rsidRPr="00C55F52">
        <w:rPr>
          <w:sz w:val="40"/>
          <w:szCs w:val="40"/>
          <w:rtl/>
        </w:rPr>
        <w:t>.</w:t>
      </w:r>
      <w:r>
        <w:rPr>
          <w:rStyle w:val="FootnoteReference"/>
          <w:sz w:val="40"/>
          <w:szCs w:val="40"/>
          <w:rtl/>
        </w:rPr>
        <w:footnoteReference w:id="1"/>
      </w:r>
      <w:r>
        <w:rPr>
          <w:rFonts w:hint="cs"/>
          <w:sz w:val="40"/>
          <w:szCs w:val="40"/>
          <w:rtl/>
        </w:rPr>
        <w:t>»</w:t>
      </w:r>
    </w:p>
    <w:p w14:paraId="02C923C7" w14:textId="754870D9" w:rsidR="009F07EC" w:rsidRPr="009F07EC" w:rsidRDefault="009F07EC" w:rsidP="009F07EC">
      <w:pPr>
        <w:pStyle w:val="a1"/>
        <w:rPr>
          <w:b/>
          <w:bCs/>
          <w:sz w:val="44"/>
          <w:szCs w:val="44"/>
          <w:rtl/>
        </w:rPr>
      </w:pPr>
      <w:r w:rsidRPr="009F07EC">
        <w:rPr>
          <w:rFonts w:hint="cs"/>
          <w:b/>
          <w:bCs/>
          <w:sz w:val="44"/>
          <w:szCs w:val="44"/>
          <w:rtl/>
        </w:rPr>
        <w:t>تمرین:</w:t>
      </w:r>
    </w:p>
    <w:p w14:paraId="796E4169" w14:textId="0FC2E7D9" w:rsidR="009F07EC" w:rsidRPr="009F07EC" w:rsidRDefault="009F07EC" w:rsidP="009F07EC">
      <w:pPr>
        <w:pStyle w:val="a1"/>
        <w:rPr>
          <w:rtl/>
        </w:rPr>
      </w:pPr>
      <w:r w:rsidRPr="009F07EC">
        <w:rPr>
          <w:rFonts w:hint="cs"/>
          <w:rtl/>
        </w:rPr>
        <w:t>شیخ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اعظم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انصاری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رحمه‌الله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در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استدلال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به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خبر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شریف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برای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حجیت</w:t>
      </w:r>
      <w:r w:rsidRPr="009F07EC">
        <w:rPr>
          <w:rtl/>
        </w:rPr>
        <w:t xml:space="preserve"> «</w:t>
      </w:r>
      <w:r w:rsidRPr="009F07EC">
        <w:rPr>
          <w:rFonts w:hint="cs"/>
          <w:rtl/>
        </w:rPr>
        <w:t>اصالة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الصحة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في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فعل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الغير</w:t>
      </w:r>
      <w:r w:rsidRPr="009F07EC">
        <w:rPr>
          <w:rFonts w:hint="eastAsia"/>
          <w:rtl/>
        </w:rPr>
        <w:t>»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دو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مسلک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پیموده‌اند</w:t>
      </w:r>
      <w:r w:rsidRPr="009F07EC">
        <w:rPr>
          <w:rtl/>
        </w:rPr>
        <w:t xml:space="preserve">. </w:t>
      </w:r>
      <w:r w:rsidRPr="009F07EC">
        <w:rPr>
          <w:rFonts w:hint="cs"/>
          <w:rtl/>
        </w:rPr>
        <w:t>تفاوت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این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دو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را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بیان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کنید</w:t>
      </w:r>
      <w:r w:rsidRPr="009F07EC">
        <w:rPr>
          <w:rtl/>
        </w:rPr>
        <w:t>.</w:t>
      </w:r>
    </w:p>
    <w:p w14:paraId="63AFC6D1" w14:textId="4CDBB138" w:rsidR="009F07EC" w:rsidRDefault="009F07EC" w:rsidP="009F07EC">
      <w:pPr>
        <w:pStyle w:val="a1"/>
        <w:rPr>
          <w:rtl/>
        </w:rPr>
      </w:pPr>
      <w:r w:rsidRPr="009F07EC">
        <w:rPr>
          <w:rFonts w:hint="cs"/>
          <w:rtl/>
        </w:rPr>
        <w:t>شکل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منطقی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استدلال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در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مسلک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دوم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را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استخراج</w:t>
      </w:r>
      <w:r w:rsidRPr="009F07EC">
        <w:rPr>
          <w:rtl/>
        </w:rPr>
        <w:t xml:space="preserve"> </w:t>
      </w:r>
      <w:r w:rsidRPr="009F07EC">
        <w:rPr>
          <w:rFonts w:hint="cs"/>
          <w:rtl/>
        </w:rPr>
        <w:t>کنید</w:t>
      </w:r>
      <w:r w:rsidRPr="009F07EC">
        <w:rPr>
          <w:rtl/>
        </w:rPr>
        <w:t>.</w:t>
      </w:r>
    </w:p>
    <w:p w14:paraId="232A83FE" w14:textId="3116682A" w:rsidR="009F07EC" w:rsidRPr="009F07EC" w:rsidRDefault="009F07EC" w:rsidP="009F07EC">
      <w:pPr>
        <w:pStyle w:val="a1"/>
        <w:rPr>
          <w:b/>
          <w:bCs/>
          <w:sz w:val="44"/>
          <w:szCs w:val="44"/>
          <w:rtl/>
        </w:rPr>
      </w:pPr>
      <w:r w:rsidRPr="009F07EC">
        <w:rPr>
          <w:rFonts w:hint="cs"/>
          <w:b/>
          <w:bCs/>
          <w:sz w:val="44"/>
          <w:szCs w:val="44"/>
          <w:rtl/>
        </w:rPr>
        <w:t>پاسخ:</w:t>
      </w:r>
    </w:p>
    <w:p w14:paraId="2A5289BD" w14:textId="77777777" w:rsidR="00386AC1" w:rsidRPr="00525DD0" w:rsidRDefault="00386AC1" w:rsidP="00C55F52">
      <w:pPr>
        <w:pStyle w:val="a1"/>
        <w:numPr>
          <w:ilvl w:val="0"/>
          <w:numId w:val="3"/>
        </w:numPr>
        <w:rPr>
          <w:b/>
          <w:bCs/>
          <w:rtl/>
        </w:rPr>
      </w:pPr>
      <w:r w:rsidRPr="00525DD0">
        <w:rPr>
          <w:rFonts w:hint="cs"/>
          <w:b/>
          <w:bCs/>
          <w:rtl/>
        </w:rPr>
        <w:t>استدلال</w:t>
      </w:r>
      <w:r w:rsidRPr="00525DD0">
        <w:rPr>
          <w:b/>
          <w:bCs/>
          <w:rtl/>
        </w:rPr>
        <w:t xml:space="preserve"> </w:t>
      </w:r>
      <w:r w:rsidRPr="00525DD0">
        <w:rPr>
          <w:rFonts w:hint="cs"/>
          <w:b/>
          <w:bCs/>
          <w:rtl/>
        </w:rPr>
        <w:t>اول</w:t>
      </w:r>
      <w:r w:rsidRPr="00525DD0">
        <w:rPr>
          <w:b/>
          <w:bCs/>
          <w:rtl/>
        </w:rPr>
        <w:t xml:space="preserve"> (</w:t>
      </w:r>
      <w:r w:rsidRPr="00525DD0">
        <w:rPr>
          <w:rFonts w:hint="cs"/>
          <w:b/>
          <w:bCs/>
          <w:rtl/>
        </w:rPr>
        <w:t>فحوی</w:t>
      </w:r>
      <w:r w:rsidRPr="00525DD0">
        <w:rPr>
          <w:b/>
          <w:bCs/>
          <w:rtl/>
        </w:rPr>
        <w:t>):</w:t>
      </w:r>
    </w:p>
    <w:p w14:paraId="3B7AD135" w14:textId="620E6402" w:rsidR="00386AC1" w:rsidRPr="00C55F52" w:rsidRDefault="00386AC1" w:rsidP="00CF6359">
      <w:pPr>
        <w:pStyle w:val="a1"/>
        <w:ind w:left="1440"/>
        <w:rPr>
          <w:rtl/>
        </w:rPr>
      </w:pPr>
      <w:r w:rsidRPr="00C55F52">
        <w:rPr>
          <w:rFonts w:hint="cs"/>
          <w:rtl/>
        </w:rPr>
        <w:t>مفاد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خبر</w:t>
      </w:r>
      <w:r w:rsidRPr="00C55F52">
        <w:rPr>
          <w:rtl/>
        </w:rPr>
        <w:t xml:space="preserve">: </w:t>
      </w:r>
      <w:r w:rsidRPr="00C55F52">
        <w:rPr>
          <w:rFonts w:hint="cs"/>
          <w:rtl/>
        </w:rPr>
        <w:t>اعتبار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قاعده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ید</w:t>
      </w:r>
    </w:p>
    <w:p w14:paraId="71B8A4E9" w14:textId="77777777" w:rsidR="00386AC1" w:rsidRPr="00C55F52" w:rsidRDefault="00386AC1" w:rsidP="00C55F52">
      <w:pPr>
        <w:pStyle w:val="a1"/>
        <w:ind w:left="1440"/>
        <w:rPr>
          <w:rtl/>
        </w:rPr>
      </w:pPr>
      <w:r w:rsidRPr="00C55F52">
        <w:rPr>
          <w:rFonts w:hint="cs"/>
          <w:rtl/>
        </w:rPr>
        <w:t>مناط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اعتبار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قاعده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ید،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نقش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ید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در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اقامه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سوق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است</w:t>
      </w:r>
      <w:r w:rsidRPr="00C55F52">
        <w:rPr>
          <w:rtl/>
        </w:rPr>
        <w:t>.</w:t>
      </w:r>
    </w:p>
    <w:p w14:paraId="539B637F" w14:textId="77777777" w:rsidR="00386AC1" w:rsidRPr="00C55F52" w:rsidRDefault="00386AC1" w:rsidP="00C55F52">
      <w:pPr>
        <w:pStyle w:val="a1"/>
        <w:ind w:left="1440"/>
        <w:rPr>
          <w:rtl/>
        </w:rPr>
      </w:pPr>
      <w:r w:rsidRPr="00C55F52">
        <w:rPr>
          <w:rFonts w:hint="cs"/>
          <w:rtl/>
        </w:rPr>
        <w:t>اصالة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الصحة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در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اقامه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سوق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دخیل‌تر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است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تا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قاعده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ید</w:t>
      </w:r>
      <w:r w:rsidRPr="00C55F52">
        <w:rPr>
          <w:rtl/>
        </w:rPr>
        <w:t>.</w:t>
      </w:r>
    </w:p>
    <w:p w14:paraId="0B44EBDC" w14:textId="77777777" w:rsidR="00386AC1" w:rsidRPr="00C55F52" w:rsidRDefault="00386AC1" w:rsidP="00C55F52">
      <w:pPr>
        <w:pStyle w:val="a1"/>
        <w:ind w:left="1440"/>
        <w:rPr>
          <w:rtl/>
        </w:rPr>
      </w:pPr>
      <w:r w:rsidRPr="00C55F52">
        <w:rPr>
          <w:rFonts w:hint="cs"/>
          <w:rtl/>
        </w:rPr>
        <w:t>پس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اصالة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الصحة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معتبر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است</w:t>
      </w:r>
      <w:r w:rsidRPr="00C55F52">
        <w:rPr>
          <w:rtl/>
        </w:rPr>
        <w:t>.</w:t>
      </w:r>
    </w:p>
    <w:p w14:paraId="6E191FE6" w14:textId="77777777" w:rsidR="00386AC1" w:rsidRPr="00525DD0" w:rsidRDefault="00386AC1" w:rsidP="00C55F52">
      <w:pPr>
        <w:pStyle w:val="a1"/>
        <w:numPr>
          <w:ilvl w:val="0"/>
          <w:numId w:val="3"/>
        </w:numPr>
        <w:rPr>
          <w:b/>
          <w:bCs/>
          <w:rtl/>
        </w:rPr>
      </w:pPr>
      <w:r w:rsidRPr="00525DD0">
        <w:rPr>
          <w:rFonts w:hint="cs"/>
          <w:b/>
          <w:bCs/>
          <w:rtl/>
        </w:rPr>
        <w:t>استدلال</w:t>
      </w:r>
      <w:r w:rsidRPr="00525DD0">
        <w:rPr>
          <w:b/>
          <w:bCs/>
          <w:rtl/>
        </w:rPr>
        <w:t xml:space="preserve"> </w:t>
      </w:r>
      <w:r w:rsidRPr="00525DD0">
        <w:rPr>
          <w:rFonts w:hint="cs"/>
          <w:b/>
          <w:bCs/>
          <w:rtl/>
        </w:rPr>
        <w:t>دوم</w:t>
      </w:r>
      <w:r w:rsidRPr="00525DD0">
        <w:rPr>
          <w:b/>
          <w:bCs/>
          <w:rtl/>
        </w:rPr>
        <w:t xml:space="preserve"> (</w:t>
      </w:r>
      <w:r w:rsidRPr="00525DD0">
        <w:rPr>
          <w:rFonts w:hint="cs"/>
          <w:b/>
          <w:bCs/>
          <w:rtl/>
        </w:rPr>
        <w:t>منطوق</w:t>
      </w:r>
      <w:r w:rsidRPr="00525DD0">
        <w:rPr>
          <w:b/>
          <w:bCs/>
          <w:rtl/>
        </w:rPr>
        <w:t>):</w:t>
      </w:r>
    </w:p>
    <w:p w14:paraId="54E9B79C" w14:textId="42D51E88" w:rsidR="00386AC1" w:rsidRPr="00C55F52" w:rsidRDefault="00386AC1" w:rsidP="00525DD0">
      <w:pPr>
        <w:pStyle w:val="a1"/>
        <w:ind w:left="1440"/>
        <w:rPr>
          <w:rtl/>
        </w:rPr>
      </w:pPr>
      <w:r w:rsidRPr="00C55F52">
        <w:rPr>
          <w:rFonts w:hint="cs"/>
          <w:rtl/>
        </w:rPr>
        <w:t>مفاد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خبر</w:t>
      </w:r>
      <w:r w:rsidR="00525DD0">
        <w:rPr>
          <w:rFonts w:hint="cs"/>
          <w:rtl/>
        </w:rPr>
        <w:t xml:space="preserve"> (به دلالت تنبیه)</w:t>
      </w:r>
      <w:r w:rsidRPr="00C55F52">
        <w:rPr>
          <w:rtl/>
        </w:rPr>
        <w:t xml:space="preserve">: </w:t>
      </w:r>
      <w:r w:rsidRPr="00C55F52">
        <w:rPr>
          <w:rFonts w:hint="cs"/>
          <w:rtl/>
        </w:rPr>
        <w:t>کل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ما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لولاه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لم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یقم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للمسلمین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سوق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حق</w:t>
      </w:r>
      <w:r w:rsidRPr="00C55F52">
        <w:rPr>
          <w:rtl/>
        </w:rPr>
        <w:t xml:space="preserve"> (</w:t>
      </w:r>
      <w:r w:rsidRPr="00C55F52">
        <w:rPr>
          <w:rFonts w:hint="cs"/>
          <w:rtl/>
        </w:rPr>
        <w:t>کبری</w:t>
      </w:r>
      <w:r w:rsidRPr="00C55F52">
        <w:rPr>
          <w:rtl/>
        </w:rPr>
        <w:t>)</w:t>
      </w:r>
    </w:p>
    <w:p w14:paraId="2535BBA8" w14:textId="194829D6" w:rsidR="00386AC1" w:rsidRPr="00C55F52" w:rsidRDefault="00525DD0" w:rsidP="00C55F52">
      <w:pPr>
        <w:pStyle w:val="a1"/>
        <w:ind w:left="1440"/>
        <w:rPr>
          <w:rtl/>
        </w:rPr>
      </w:pPr>
      <w:r>
        <w:rPr>
          <w:rFonts w:hint="cs"/>
          <w:rtl/>
        </w:rPr>
        <w:lastRenderedPageBreak/>
        <w:t xml:space="preserve">قضیه وجدانی: </w:t>
      </w:r>
      <w:r w:rsidR="00386AC1" w:rsidRPr="00C55F52">
        <w:rPr>
          <w:rFonts w:hint="cs"/>
          <w:rtl/>
        </w:rPr>
        <w:t>اصالة</w:t>
      </w:r>
      <w:r w:rsidR="00386AC1" w:rsidRPr="00C55F52">
        <w:rPr>
          <w:rtl/>
        </w:rPr>
        <w:t xml:space="preserve"> </w:t>
      </w:r>
      <w:r w:rsidR="00386AC1" w:rsidRPr="00C55F52">
        <w:rPr>
          <w:rFonts w:hint="cs"/>
          <w:rtl/>
        </w:rPr>
        <w:t>الصحة</w:t>
      </w:r>
      <w:r w:rsidR="00386AC1" w:rsidRPr="00C55F52">
        <w:rPr>
          <w:rtl/>
        </w:rPr>
        <w:t xml:space="preserve"> </w:t>
      </w:r>
      <w:r w:rsidR="00386AC1" w:rsidRPr="00C55F52">
        <w:rPr>
          <w:rFonts w:hint="cs"/>
          <w:rtl/>
        </w:rPr>
        <w:t>لولاها</w:t>
      </w:r>
      <w:r w:rsidR="00386AC1" w:rsidRPr="00C55F52">
        <w:rPr>
          <w:rtl/>
        </w:rPr>
        <w:t xml:space="preserve"> </w:t>
      </w:r>
      <w:r w:rsidR="00386AC1" w:rsidRPr="00C55F52">
        <w:rPr>
          <w:rFonts w:hint="cs"/>
          <w:rtl/>
        </w:rPr>
        <w:t>لم</w:t>
      </w:r>
      <w:r w:rsidR="00386AC1" w:rsidRPr="00C55F52">
        <w:rPr>
          <w:rtl/>
        </w:rPr>
        <w:t xml:space="preserve"> </w:t>
      </w:r>
      <w:r w:rsidR="00386AC1" w:rsidRPr="00C55F52">
        <w:rPr>
          <w:rFonts w:hint="cs"/>
          <w:rtl/>
        </w:rPr>
        <w:t>یقم</w:t>
      </w:r>
      <w:r w:rsidR="00386AC1" w:rsidRPr="00C55F52">
        <w:rPr>
          <w:rtl/>
        </w:rPr>
        <w:t xml:space="preserve"> </w:t>
      </w:r>
      <w:r w:rsidR="00386AC1" w:rsidRPr="00C55F52">
        <w:rPr>
          <w:rFonts w:hint="cs"/>
          <w:rtl/>
        </w:rPr>
        <w:t>للمسلمین</w:t>
      </w:r>
      <w:r w:rsidR="00386AC1" w:rsidRPr="00C55F52">
        <w:rPr>
          <w:rtl/>
        </w:rPr>
        <w:t xml:space="preserve"> </w:t>
      </w:r>
      <w:r w:rsidR="00386AC1" w:rsidRPr="00C55F52">
        <w:rPr>
          <w:rFonts w:hint="cs"/>
          <w:rtl/>
        </w:rPr>
        <w:t>سوق</w:t>
      </w:r>
      <w:r w:rsidR="00386AC1" w:rsidRPr="00C55F52">
        <w:rPr>
          <w:rtl/>
        </w:rPr>
        <w:t xml:space="preserve"> (</w:t>
      </w:r>
      <w:r w:rsidR="00386AC1" w:rsidRPr="00C55F52">
        <w:rPr>
          <w:rFonts w:hint="cs"/>
          <w:rtl/>
        </w:rPr>
        <w:t>صغری</w:t>
      </w:r>
      <w:r w:rsidR="00386AC1" w:rsidRPr="00C55F52">
        <w:rPr>
          <w:rtl/>
        </w:rPr>
        <w:t>)</w:t>
      </w:r>
    </w:p>
    <w:p w14:paraId="196CE9A9" w14:textId="0BFB3670" w:rsidR="00386AC1" w:rsidRPr="00C55F52" w:rsidRDefault="00386AC1" w:rsidP="00C55F52">
      <w:pPr>
        <w:pStyle w:val="a1"/>
        <w:ind w:left="1440"/>
        <w:rPr>
          <w:rtl/>
        </w:rPr>
      </w:pPr>
      <w:r w:rsidRPr="00C55F52">
        <w:rPr>
          <w:rFonts w:hint="cs"/>
          <w:rtl/>
        </w:rPr>
        <w:t>اصلة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الصحة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حق</w:t>
      </w:r>
      <w:r w:rsidR="00620940">
        <w:rPr>
          <w:rFonts w:hint="cs"/>
          <w:rtl/>
        </w:rPr>
        <w:t>.</w:t>
      </w:r>
    </w:p>
    <w:p w14:paraId="024CB2C5" w14:textId="77777777" w:rsidR="00386AC1" w:rsidRPr="00CF6359" w:rsidRDefault="00386AC1" w:rsidP="00CF6359">
      <w:pPr>
        <w:pStyle w:val="a1"/>
        <w:numPr>
          <w:ilvl w:val="0"/>
          <w:numId w:val="3"/>
        </w:numPr>
        <w:rPr>
          <w:b/>
          <w:bCs/>
          <w:rtl/>
        </w:rPr>
      </w:pPr>
      <w:r w:rsidRPr="00CF6359">
        <w:rPr>
          <w:rFonts w:hint="cs"/>
          <w:b/>
          <w:bCs/>
          <w:rtl/>
        </w:rPr>
        <w:t>بیان</w:t>
      </w:r>
      <w:r w:rsidRPr="00CF6359">
        <w:rPr>
          <w:b/>
          <w:bCs/>
          <w:rtl/>
        </w:rPr>
        <w:t xml:space="preserve"> </w:t>
      </w:r>
      <w:r w:rsidRPr="00CF6359">
        <w:rPr>
          <w:rFonts w:hint="cs"/>
          <w:b/>
          <w:bCs/>
          <w:rtl/>
        </w:rPr>
        <w:t>شیخ</w:t>
      </w:r>
      <w:r w:rsidRPr="00CF6359">
        <w:rPr>
          <w:b/>
          <w:bCs/>
          <w:rtl/>
        </w:rPr>
        <w:t xml:space="preserve"> </w:t>
      </w:r>
      <w:r w:rsidRPr="00CF6359">
        <w:rPr>
          <w:rFonts w:hint="cs"/>
          <w:b/>
          <w:bCs/>
          <w:rtl/>
        </w:rPr>
        <w:t>در</w:t>
      </w:r>
      <w:r w:rsidRPr="00CF6359">
        <w:rPr>
          <w:b/>
          <w:bCs/>
          <w:rtl/>
        </w:rPr>
        <w:t xml:space="preserve"> </w:t>
      </w:r>
      <w:r w:rsidRPr="00CF6359">
        <w:rPr>
          <w:rFonts w:hint="cs"/>
          <w:b/>
          <w:bCs/>
          <w:rtl/>
        </w:rPr>
        <w:t>منطوق</w:t>
      </w:r>
      <w:r w:rsidRPr="00CF6359">
        <w:rPr>
          <w:b/>
          <w:bCs/>
          <w:rtl/>
        </w:rPr>
        <w:t>:</w:t>
      </w:r>
    </w:p>
    <w:p w14:paraId="5372CFC9" w14:textId="77777777" w:rsidR="00386AC1" w:rsidRPr="00C55F52" w:rsidRDefault="00386AC1" w:rsidP="00C55F52">
      <w:pPr>
        <w:pStyle w:val="a1"/>
        <w:rPr>
          <w:rtl/>
        </w:rPr>
      </w:pPr>
      <w:r w:rsidRPr="00C55F52">
        <w:rPr>
          <w:rFonts w:hint="cs"/>
          <w:rtl/>
        </w:rPr>
        <w:t>حکم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عقل</w:t>
      </w:r>
      <w:r w:rsidRPr="00C55F52">
        <w:rPr>
          <w:rtl/>
        </w:rPr>
        <w:t xml:space="preserve">: </w:t>
      </w:r>
      <w:r w:rsidRPr="00C55F52">
        <w:rPr>
          <w:rFonts w:hint="cs"/>
          <w:rtl/>
        </w:rPr>
        <w:t>الاختلال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باطل</w:t>
      </w:r>
    </w:p>
    <w:p w14:paraId="769A2FE7" w14:textId="77777777" w:rsidR="00386AC1" w:rsidRPr="00C55F52" w:rsidRDefault="00386AC1" w:rsidP="00C55F52">
      <w:pPr>
        <w:pStyle w:val="a1"/>
        <w:rPr>
          <w:rtl/>
        </w:rPr>
      </w:pPr>
      <w:r w:rsidRPr="00C55F52">
        <w:rPr>
          <w:rFonts w:hint="cs"/>
          <w:rtl/>
        </w:rPr>
        <w:t>المستلزم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للباطل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باطل</w:t>
      </w:r>
      <w:r w:rsidRPr="00C55F52">
        <w:rPr>
          <w:rtl/>
        </w:rPr>
        <w:t xml:space="preserve"> (</w:t>
      </w:r>
      <w:r w:rsidRPr="00C55F52">
        <w:rPr>
          <w:rFonts w:hint="cs"/>
          <w:rtl/>
        </w:rPr>
        <w:t>الباطل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ما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یستلزمه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باطل</w:t>
      </w:r>
      <w:r w:rsidRPr="00C55F52">
        <w:rPr>
          <w:rtl/>
        </w:rPr>
        <w:t>)</w:t>
      </w:r>
    </w:p>
    <w:p w14:paraId="142CB89E" w14:textId="31311FA0" w:rsidR="00386AC1" w:rsidRPr="00C55F52" w:rsidRDefault="00386AC1" w:rsidP="00620940">
      <w:pPr>
        <w:pStyle w:val="a1"/>
        <w:rPr>
          <w:rtl/>
        </w:rPr>
      </w:pPr>
      <w:r w:rsidRPr="00C55F52">
        <w:rPr>
          <w:rFonts w:hint="cs"/>
          <w:rtl/>
        </w:rPr>
        <w:t>المستلزم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للاختلال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باطل</w:t>
      </w:r>
      <w:r w:rsidRPr="00C55F52">
        <w:rPr>
          <w:rtl/>
        </w:rPr>
        <w:t xml:space="preserve"> (</w:t>
      </w:r>
      <w:r w:rsidR="00620940">
        <w:rPr>
          <w:rFonts w:hint="cs"/>
          <w:rtl/>
        </w:rPr>
        <w:t>کبری</w:t>
      </w:r>
      <w:r w:rsidRPr="00C55F52">
        <w:rPr>
          <w:rtl/>
        </w:rPr>
        <w:t>)</w:t>
      </w:r>
    </w:p>
    <w:p w14:paraId="3F6413A5" w14:textId="39E71651" w:rsidR="00620940" w:rsidRDefault="00386AC1" w:rsidP="00C55F52">
      <w:pPr>
        <w:pStyle w:val="a1"/>
        <w:rPr>
          <w:rtl/>
        </w:rPr>
      </w:pPr>
      <w:r w:rsidRPr="00C55F52">
        <w:rPr>
          <w:rFonts w:hint="cs"/>
          <w:rtl/>
        </w:rPr>
        <w:t>عدم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البناء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علی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القاعدة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مستلزم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للاختلال</w:t>
      </w:r>
      <w:r w:rsidR="00620940">
        <w:rPr>
          <w:rFonts w:hint="cs"/>
          <w:rtl/>
        </w:rPr>
        <w:t xml:space="preserve"> (صغری)</w:t>
      </w:r>
    </w:p>
    <w:p w14:paraId="12B33714" w14:textId="44E4B5D1" w:rsidR="00386AC1" w:rsidRPr="00C55F52" w:rsidRDefault="00386AC1" w:rsidP="00620940">
      <w:pPr>
        <w:pStyle w:val="a1"/>
        <w:rPr>
          <w:rtl/>
        </w:rPr>
      </w:pPr>
      <w:r w:rsidRPr="00C55F52">
        <w:rPr>
          <w:rFonts w:hint="cs"/>
          <w:rtl/>
        </w:rPr>
        <w:t>ف</w:t>
      </w:r>
      <w:r w:rsidR="00620940" w:rsidRPr="00620940">
        <w:rPr>
          <w:rFonts w:hint="cs"/>
          <w:rtl/>
        </w:rPr>
        <w:t>عدم</w:t>
      </w:r>
      <w:r w:rsidR="00620940" w:rsidRPr="00620940">
        <w:rPr>
          <w:rtl/>
        </w:rPr>
        <w:t xml:space="preserve"> </w:t>
      </w:r>
      <w:r w:rsidR="00620940" w:rsidRPr="00620940">
        <w:rPr>
          <w:rFonts w:hint="cs"/>
          <w:rtl/>
        </w:rPr>
        <w:t>البناء</w:t>
      </w:r>
      <w:r w:rsidR="00620940" w:rsidRPr="00620940">
        <w:rPr>
          <w:rtl/>
        </w:rPr>
        <w:t xml:space="preserve"> </w:t>
      </w:r>
      <w:r w:rsidR="00620940" w:rsidRPr="00620940">
        <w:rPr>
          <w:rFonts w:hint="cs"/>
          <w:rtl/>
        </w:rPr>
        <w:t>علی</w:t>
      </w:r>
      <w:r w:rsidR="00620940" w:rsidRPr="00620940">
        <w:rPr>
          <w:rtl/>
        </w:rPr>
        <w:t xml:space="preserve"> </w:t>
      </w:r>
      <w:r w:rsidR="00620940" w:rsidRPr="00620940">
        <w:rPr>
          <w:rFonts w:hint="cs"/>
          <w:rtl/>
        </w:rPr>
        <w:t>القاعدة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باطل</w:t>
      </w:r>
    </w:p>
    <w:p w14:paraId="0054BE28" w14:textId="77777777" w:rsidR="00386AC1" w:rsidRPr="00C55F52" w:rsidRDefault="00386AC1" w:rsidP="00C55F52">
      <w:pPr>
        <w:pStyle w:val="a1"/>
        <w:rPr>
          <w:rtl/>
        </w:rPr>
      </w:pPr>
      <w:r w:rsidRPr="00C55F52">
        <w:rPr>
          <w:rFonts w:hint="cs"/>
          <w:rtl/>
        </w:rPr>
        <w:t>نقیض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الباطل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حق</w:t>
      </w:r>
      <w:r w:rsidRPr="00C55F52">
        <w:rPr>
          <w:rtl/>
        </w:rPr>
        <w:t xml:space="preserve"> (</w:t>
      </w:r>
      <w:r w:rsidRPr="00C55F52">
        <w:rPr>
          <w:rFonts w:hint="cs"/>
          <w:rtl/>
        </w:rPr>
        <w:t>الباطل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نقیضه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حق</w:t>
      </w:r>
      <w:r w:rsidRPr="00C55F52">
        <w:rPr>
          <w:rtl/>
        </w:rPr>
        <w:t>)</w:t>
      </w:r>
    </w:p>
    <w:p w14:paraId="4E0FA75F" w14:textId="77777777" w:rsidR="00386AC1" w:rsidRPr="00C55F52" w:rsidRDefault="00386AC1" w:rsidP="00C55F52">
      <w:pPr>
        <w:pStyle w:val="a1"/>
        <w:rPr>
          <w:rtl/>
        </w:rPr>
      </w:pPr>
      <w:r w:rsidRPr="00C55F52">
        <w:rPr>
          <w:rFonts w:hint="cs"/>
          <w:rtl/>
        </w:rPr>
        <w:t>عدم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الابتناء</w:t>
      </w:r>
      <w:r w:rsidRPr="00C55F52">
        <w:rPr>
          <w:rtl/>
        </w:rPr>
        <w:t xml:space="preserve">  </w:t>
      </w:r>
      <w:r w:rsidRPr="00C55F52">
        <w:rPr>
          <w:rFonts w:hint="cs"/>
          <w:rtl/>
        </w:rPr>
        <w:t>نقیضه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أی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الابتناء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حق</w:t>
      </w:r>
    </w:p>
    <w:p w14:paraId="4994D31C" w14:textId="77777777" w:rsidR="00386AC1" w:rsidRPr="00C55F52" w:rsidRDefault="00386AC1" w:rsidP="00C55F52">
      <w:pPr>
        <w:pStyle w:val="a1"/>
        <w:rPr>
          <w:rtl/>
        </w:rPr>
      </w:pPr>
      <w:r w:rsidRPr="00C55F52">
        <w:rPr>
          <w:rFonts w:hint="cs"/>
          <w:rtl/>
        </w:rPr>
        <w:t>و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ما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اوردنا</w:t>
      </w:r>
      <w:r w:rsidRPr="00C55F52">
        <w:rPr>
          <w:rtl/>
        </w:rPr>
        <w:t xml:space="preserve"> </w:t>
      </w:r>
      <w:r w:rsidRPr="00C55F52">
        <w:rPr>
          <w:rFonts w:hint="cs"/>
          <w:rtl/>
        </w:rPr>
        <w:t>اخصر</w:t>
      </w:r>
      <w:r w:rsidRPr="00C55F52">
        <w:rPr>
          <w:rtl/>
        </w:rPr>
        <w:t>.</w:t>
      </w:r>
    </w:p>
    <w:p w14:paraId="6D73BB1A" w14:textId="77777777" w:rsidR="00386AC1" w:rsidRPr="00386AC1" w:rsidRDefault="00386AC1" w:rsidP="00386AC1">
      <w:pPr>
        <w:pStyle w:val="a1"/>
        <w:rPr>
          <w:color w:val="002060"/>
          <w:rtl/>
        </w:rPr>
      </w:pPr>
    </w:p>
    <w:p w14:paraId="0BDDBDCC" w14:textId="77777777" w:rsidR="00386AC1" w:rsidRPr="00386AC1" w:rsidRDefault="00386AC1" w:rsidP="00386AC1">
      <w:pPr>
        <w:pStyle w:val="a1"/>
        <w:rPr>
          <w:color w:val="002060"/>
          <w:rtl/>
        </w:rPr>
      </w:pPr>
    </w:p>
    <w:p w14:paraId="54C6FD92" w14:textId="77777777" w:rsidR="00386AC1" w:rsidRPr="00386AC1" w:rsidRDefault="00386AC1" w:rsidP="00386AC1">
      <w:pPr>
        <w:pStyle w:val="a1"/>
        <w:rPr>
          <w:color w:val="002060"/>
          <w:rtl/>
        </w:rPr>
      </w:pPr>
    </w:p>
    <w:p w14:paraId="70FAA84C" w14:textId="77777777" w:rsidR="00386AC1" w:rsidRPr="00386AC1" w:rsidRDefault="00386AC1" w:rsidP="00386AC1">
      <w:pPr>
        <w:pStyle w:val="a1"/>
        <w:rPr>
          <w:color w:val="002060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1966" w14:textId="77777777" w:rsidR="004D50F9" w:rsidRDefault="004D50F9" w:rsidP="00982C20">
      <w:pPr>
        <w:spacing w:after="0" w:line="240" w:lineRule="auto"/>
      </w:pPr>
      <w:r>
        <w:separator/>
      </w:r>
    </w:p>
  </w:endnote>
  <w:endnote w:type="continuationSeparator" w:id="0">
    <w:p w14:paraId="524A8492" w14:textId="77777777" w:rsidR="004D50F9" w:rsidRDefault="004D50F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880D9" w14:textId="77777777" w:rsidR="004D50F9" w:rsidRDefault="004D50F9" w:rsidP="00982C20">
      <w:pPr>
        <w:spacing w:after="0" w:line="240" w:lineRule="auto"/>
      </w:pPr>
      <w:r>
        <w:separator/>
      </w:r>
    </w:p>
  </w:footnote>
  <w:footnote w:type="continuationSeparator" w:id="0">
    <w:p w14:paraId="438E6587" w14:textId="77777777" w:rsidR="004D50F9" w:rsidRDefault="004D50F9" w:rsidP="00982C20">
      <w:pPr>
        <w:spacing w:after="0" w:line="240" w:lineRule="auto"/>
      </w:pPr>
      <w:r>
        <w:continuationSeparator/>
      </w:r>
    </w:p>
  </w:footnote>
  <w:footnote w:id="1">
    <w:p w14:paraId="24F747F3" w14:textId="45078731" w:rsidR="00C55F52" w:rsidRPr="001A0980" w:rsidRDefault="00C55F52" w:rsidP="001A0980">
      <w:pPr>
        <w:pStyle w:val="a0"/>
      </w:pPr>
      <w:r w:rsidRPr="001A0980">
        <w:rPr>
          <w:rStyle w:val="FootnoteReference"/>
          <w:vertAlign w:val="baseline"/>
        </w:rPr>
        <w:footnoteRef/>
      </w:r>
      <w:r w:rsidRPr="001A0980">
        <w:rPr>
          <w:rFonts w:hint="cs"/>
          <w:rtl/>
        </w:rPr>
        <w:t>. فرائد</w:t>
      </w:r>
      <w:r w:rsidRPr="001A0980">
        <w:rPr>
          <w:rtl/>
        </w:rPr>
        <w:t xml:space="preserve"> </w:t>
      </w:r>
      <w:r w:rsidRPr="001A0980">
        <w:rPr>
          <w:rFonts w:hint="cs"/>
          <w:rtl/>
        </w:rPr>
        <w:t>الأصول</w:t>
      </w:r>
      <w:r w:rsidRPr="001A0980">
        <w:rPr>
          <w:rtl/>
        </w:rPr>
        <w:t xml:space="preserve"> </w:t>
      </w:r>
      <w:r w:rsidRPr="001A0980">
        <w:rPr>
          <w:rFonts w:hint="cs"/>
          <w:rtl/>
        </w:rPr>
        <w:t>؛</w:t>
      </w:r>
      <w:r w:rsidRPr="001A0980">
        <w:rPr>
          <w:rtl/>
        </w:rPr>
        <w:t xml:space="preserve"> </w:t>
      </w:r>
      <w:r w:rsidRPr="001A0980">
        <w:rPr>
          <w:rFonts w:hint="cs"/>
          <w:rtl/>
        </w:rPr>
        <w:t>ج‏</w:t>
      </w:r>
      <w:r w:rsidRPr="001A0980">
        <w:rPr>
          <w:rtl/>
        </w:rPr>
        <w:t xml:space="preserve">3 </w:t>
      </w:r>
      <w:r w:rsidRPr="001A0980">
        <w:rPr>
          <w:rFonts w:hint="cs"/>
          <w:rtl/>
        </w:rPr>
        <w:t>؛</w:t>
      </w:r>
      <w:r w:rsidRPr="001A0980">
        <w:rPr>
          <w:rtl/>
        </w:rPr>
        <w:t xml:space="preserve"> </w:t>
      </w:r>
      <w:r w:rsidRPr="001A0980">
        <w:rPr>
          <w:rFonts w:hint="cs"/>
          <w:rtl/>
        </w:rPr>
        <w:t>ص</w:t>
      </w:r>
      <w:r w:rsidRPr="001A0980">
        <w:rPr>
          <w:rtl/>
        </w:rPr>
        <w:t>350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0980" w:rsidRPr="001A098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A0980" w:rsidRPr="001A098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96BFB"/>
    <w:multiLevelType w:val="hybridMultilevel"/>
    <w:tmpl w:val="3312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27D28"/>
    <w:rsid w:val="00036C19"/>
    <w:rsid w:val="00060DBF"/>
    <w:rsid w:val="00070DE6"/>
    <w:rsid w:val="00071B6A"/>
    <w:rsid w:val="0007304E"/>
    <w:rsid w:val="00073091"/>
    <w:rsid w:val="0008060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980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86AC1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D50F9"/>
    <w:rsid w:val="004F6A8C"/>
    <w:rsid w:val="0050031A"/>
    <w:rsid w:val="005061BD"/>
    <w:rsid w:val="00510475"/>
    <w:rsid w:val="00515846"/>
    <w:rsid w:val="00524805"/>
    <w:rsid w:val="00525DD0"/>
    <w:rsid w:val="00534CFE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40"/>
    <w:rsid w:val="006209EB"/>
    <w:rsid w:val="0063008A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A626C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7F756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2DC1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2CBB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9F07EC"/>
    <w:rsid w:val="00A00535"/>
    <w:rsid w:val="00A04303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37C8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55F52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CF6359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3534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40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ED0C-18F7-4E31-BEF4-A8F86B35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332</Words>
  <Characters>1526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187</cp:revision>
  <cp:lastPrinted>2020-02-22T11:18:00Z</cp:lastPrinted>
  <dcterms:created xsi:type="dcterms:W3CDTF">2019-12-17T13:26:00Z</dcterms:created>
  <dcterms:modified xsi:type="dcterms:W3CDTF">2021-05-17T22:29:00Z</dcterms:modified>
</cp:coreProperties>
</file>