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87E22" w14:textId="77777777" w:rsidR="002B2419" w:rsidRDefault="002B2419" w:rsidP="00A721AA">
      <w:pPr>
        <w:spacing w:after="120"/>
        <w:jc w:val="center"/>
        <w:rPr>
          <w:rFonts w:ascii="IRBadr" w:hAnsi="IRBadr" w:cs="IRBadr"/>
          <w:sz w:val="44"/>
          <w:szCs w:val="44"/>
          <w:rtl/>
        </w:rPr>
      </w:pPr>
    </w:p>
    <w:p w14:paraId="431BCA19" w14:textId="77777777" w:rsidR="00FA7071" w:rsidRDefault="00FA7071" w:rsidP="00A721AA">
      <w:pPr>
        <w:spacing w:after="120"/>
        <w:jc w:val="center"/>
        <w:rPr>
          <w:rFonts w:ascii="IRBadr" w:hAnsi="IRBadr" w:cs="IRBadr"/>
          <w:sz w:val="44"/>
          <w:szCs w:val="44"/>
          <w:rtl/>
        </w:rPr>
      </w:pPr>
    </w:p>
    <w:p w14:paraId="1C250291" w14:textId="77777777" w:rsidR="00FA7071" w:rsidRDefault="00FA7071" w:rsidP="00A721AA">
      <w:pPr>
        <w:spacing w:after="120"/>
        <w:jc w:val="center"/>
        <w:rPr>
          <w:rFonts w:ascii="IRBadr" w:hAnsi="IRBadr" w:cs="IRBadr"/>
          <w:sz w:val="44"/>
          <w:szCs w:val="44"/>
          <w:rtl/>
        </w:rPr>
      </w:pPr>
    </w:p>
    <w:p w14:paraId="52E03437" w14:textId="77777777" w:rsidR="00B210C4" w:rsidRDefault="00B210C4" w:rsidP="00A721AA">
      <w:pPr>
        <w:spacing w:after="120"/>
        <w:jc w:val="center"/>
        <w:rPr>
          <w:rFonts w:ascii="IRBadr" w:hAnsi="IRBadr" w:cs="IRBadr"/>
          <w:sz w:val="44"/>
          <w:szCs w:val="44"/>
          <w:rtl/>
        </w:rPr>
      </w:pPr>
    </w:p>
    <w:p w14:paraId="7E3FFD04" w14:textId="77777777" w:rsidR="00071B6A" w:rsidRPr="0007304E" w:rsidRDefault="00071B6A" w:rsidP="00A721AA">
      <w:pPr>
        <w:spacing w:after="120"/>
        <w:rPr>
          <w:rFonts w:ascii="IRBadr" w:hAnsi="IRBadr" w:cs="IRBadr"/>
          <w:sz w:val="24"/>
          <w:szCs w:val="24"/>
          <w:rtl/>
        </w:rPr>
      </w:pPr>
    </w:p>
    <w:p w14:paraId="77DA76E3" w14:textId="77777777" w:rsidR="00655C74" w:rsidRPr="00655C74" w:rsidRDefault="00655C74" w:rsidP="00A721AA">
      <w:pPr>
        <w:spacing w:after="120"/>
        <w:rPr>
          <w:rFonts w:ascii="IRBadr" w:hAnsi="IRBadr" w:cs="IRBadr"/>
          <w:sz w:val="2"/>
          <w:szCs w:val="2"/>
          <w:rtl/>
        </w:rPr>
      </w:pPr>
    </w:p>
    <w:p w14:paraId="130FED29" w14:textId="77777777" w:rsidR="00562148" w:rsidRPr="008C509D" w:rsidRDefault="00562148" w:rsidP="00A721AA">
      <w:pPr>
        <w:spacing w:after="120"/>
        <w:jc w:val="center"/>
        <w:rPr>
          <w:rFonts w:ascii="IRBadr" w:hAnsi="IRBadr" w:cs="IRBadr"/>
          <w:sz w:val="24"/>
          <w:szCs w:val="24"/>
          <w:rtl/>
        </w:rPr>
      </w:pPr>
    </w:p>
    <w:p w14:paraId="6509F9C3" w14:textId="77777777" w:rsidR="00E9164D" w:rsidRDefault="00D070AC" w:rsidP="00A721AA">
      <w:pPr>
        <w:spacing w:after="120"/>
        <w:jc w:val="center"/>
        <w:rPr>
          <w:rFonts w:ascii="IRBadr" w:hAnsi="IRBadr" w:cs="IRBadr"/>
          <w:sz w:val="44"/>
          <w:szCs w:val="44"/>
          <w:rtl/>
        </w:rPr>
      </w:pPr>
      <w:r>
        <w:rPr>
          <w:rFonts w:ascii="IRBadr" w:hAnsi="IRBadr" w:cs="IRBadr" w:hint="cs"/>
          <w:sz w:val="44"/>
          <w:szCs w:val="44"/>
          <w:rtl/>
        </w:rPr>
        <w:t>عنوان:</w:t>
      </w:r>
    </w:p>
    <w:p w14:paraId="31858738" w14:textId="741731C1" w:rsidR="008C509D" w:rsidRPr="009D5F1C" w:rsidRDefault="004B278F" w:rsidP="002C0B16">
      <w:pPr>
        <w:pStyle w:val="a2"/>
        <w:rPr>
          <w:sz w:val="40"/>
          <w:szCs w:val="40"/>
          <w:rtl/>
        </w:rPr>
      </w:pPr>
      <w:r w:rsidRPr="009D5F1C">
        <w:rPr>
          <w:rFonts w:hint="cs"/>
          <w:sz w:val="40"/>
          <w:szCs w:val="40"/>
          <w:rtl/>
        </w:rPr>
        <w:t xml:space="preserve">اثبات معنای موضوع‌له </w:t>
      </w:r>
      <w:r w:rsidR="002C0B16">
        <w:rPr>
          <w:rFonts w:hint="cs"/>
          <w:sz w:val="40"/>
          <w:szCs w:val="40"/>
          <w:rtl/>
        </w:rPr>
        <w:t>لفظ «</w:t>
      </w:r>
      <w:r w:rsidR="002C0B16" w:rsidRPr="002C0B16">
        <w:rPr>
          <w:rFonts w:hint="cs"/>
          <w:sz w:val="40"/>
          <w:szCs w:val="40"/>
          <w:rtl/>
        </w:rPr>
        <w:t>عَرْف</w:t>
      </w:r>
      <w:r w:rsidR="002C0B16">
        <w:rPr>
          <w:rFonts w:hint="cs"/>
          <w:sz w:val="40"/>
          <w:szCs w:val="40"/>
          <w:rtl/>
        </w:rPr>
        <w:t>» با تمسک به اصل واحد</w:t>
      </w:r>
    </w:p>
    <w:p w14:paraId="6AA1412A" w14:textId="77777777" w:rsidR="008C509D" w:rsidRPr="00851885" w:rsidRDefault="008C509D" w:rsidP="008C509D">
      <w:pPr>
        <w:pStyle w:val="NoSpacing"/>
        <w:rPr>
          <w:rtl/>
        </w:rPr>
      </w:pPr>
    </w:p>
    <w:tbl>
      <w:tblPr>
        <w:tblStyle w:val="LightShading-Accent5"/>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6359"/>
      </w:tblGrid>
      <w:tr w:rsidR="00677000" w:rsidRPr="008E6EF7" w14:paraId="0F21737B" w14:textId="77777777" w:rsidTr="00235DD7">
        <w:trPr>
          <w:cnfStyle w:val="100000000000" w:firstRow="1" w:lastRow="0" w:firstColumn="0" w:lastColumn="0" w:oddVBand="0" w:evenVBand="0" w:oddHBand="0" w:evenHBand="0" w:firstRowFirstColumn="0" w:firstRowLastColumn="0" w:lastRowFirstColumn="0" w:lastRowLastColumn="0"/>
          <w:trHeight w:val="153"/>
          <w:jc w:val="center"/>
        </w:trPr>
        <w:tc>
          <w:tcPr>
            <w:cnfStyle w:val="001000000000" w:firstRow="0" w:lastRow="0" w:firstColumn="1" w:lastColumn="0" w:oddVBand="0" w:evenVBand="0" w:oddHBand="0" w:evenHBand="0" w:firstRowFirstColumn="0" w:firstRowLastColumn="0" w:lastRowFirstColumn="0" w:lastRowLastColumn="0"/>
            <w:tcW w:w="7897" w:type="dxa"/>
            <w:gridSpan w:val="2"/>
            <w:tcBorders>
              <w:top w:val="none" w:sz="0" w:space="0" w:color="auto"/>
              <w:left w:val="none" w:sz="0" w:space="0" w:color="auto"/>
              <w:bottom w:val="none" w:sz="0" w:space="0" w:color="auto"/>
              <w:right w:val="none" w:sz="0" w:space="0" w:color="auto"/>
            </w:tcBorders>
            <w:shd w:val="clear" w:color="auto" w:fill="A0E2F6"/>
            <w:vAlign w:val="center"/>
          </w:tcPr>
          <w:p w14:paraId="474DCF95" w14:textId="77777777" w:rsidR="00677000" w:rsidRPr="00DC2DA7" w:rsidRDefault="00677000" w:rsidP="007105C6">
            <w:pPr>
              <w:spacing w:after="120"/>
              <w:jc w:val="center"/>
              <w:rPr>
                <w:rFonts w:ascii="IRTitr" w:hAnsi="IRTitr" w:cs="IRTitr"/>
                <w:b w:val="0"/>
                <w:bCs w:val="0"/>
                <w:color w:val="06007A"/>
                <w:sz w:val="32"/>
                <w:szCs w:val="32"/>
                <w:rtl/>
              </w:rPr>
            </w:pPr>
            <w:r w:rsidRPr="00DC2DA7">
              <w:rPr>
                <w:rFonts w:ascii="IRTitr" w:hAnsi="IRTitr" w:cs="IRTitr"/>
                <w:b w:val="0"/>
                <w:bCs w:val="0"/>
                <w:color w:val="06007A"/>
                <w:sz w:val="32"/>
                <w:szCs w:val="32"/>
                <w:rtl/>
              </w:rPr>
              <w:t>شناسنامه</w:t>
            </w:r>
            <w:r w:rsidRPr="00DC2DA7">
              <w:rPr>
                <w:rFonts w:ascii="IRTitr" w:hAnsi="IRTitr" w:cs="IRTitr" w:hint="cs"/>
                <w:b w:val="0"/>
                <w:bCs w:val="0"/>
                <w:color w:val="06007A"/>
                <w:sz w:val="32"/>
                <w:szCs w:val="32"/>
                <w:rtl/>
              </w:rPr>
              <w:t xml:space="preserve"> مطلب</w:t>
            </w:r>
          </w:p>
        </w:tc>
      </w:tr>
      <w:tr w:rsidR="00677000" w:rsidRPr="008E6EF7" w14:paraId="709F4286" w14:textId="77777777" w:rsidTr="00770DD0">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538" w:type="dxa"/>
            <w:tcBorders>
              <w:left w:val="none" w:sz="0" w:space="0" w:color="auto"/>
              <w:right w:val="none" w:sz="0" w:space="0" w:color="auto"/>
            </w:tcBorders>
            <w:shd w:val="clear" w:color="auto" w:fill="auto"/>
            <w:vAlign w:val="center"/>
          </w:tcPr>
          <w:p w14:paraId="1157DBD3" w14:textId="77777777" w:rsidR="00677000" w:rsidRPr="00A42700" w:rsidRDefault="00677000" w:rsidP="007105C6">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کد مطلب</w:t>
            </w:r>
          </w:p>
        </w:tc>
        <w:tc>
          <w:tcPr>
            <w:tcW w:w="6359" w:type="dxa"/>
            <w:tcBorders>
              <w:left w:val="none" w:sz="0" w:space="0" w:color="auto"/>
              <w:right w:val="none" w:sz="0" w:space="0" w:color="auto"/>
            </w:tcBorders>
            <w:shd w:val="clear" w:color="auto" w:fill="auto"/>
            <w:vAlign w:val="center"/>
          </w:tcPr>
          <w:p w14:paraId="7298F295" w14:textId="2900904F" w:rsidR="00677000" w:rsidRPr="00562148" w:rsidRDefault="00F0584A" w:rsidP="003E7CC8">
            <w:pPr>
              <w:jc w:val="center"/>
              <w:cnfStyle w:val="000000100000" w:firstRow="0" w:lastRow="0" w:firstColumn="0" w:lastColumn="0" w:oddVBand="0" w:evenVBand="0" w:oddHBand="1" w:evenHBand="0" w:firstRowFirstColumn="0" w:firstRowLastColumn="0" w:lastRowFirstColumn="0" w:lastRowLastColumn="0"/>
              <w:rPr>
                <w:rFonts w:asciiTheme="minorBidi" w:hAnsiTheme="minorBidi"/>
                <w:color w:val="06007A"/>
                <w:sz w:val="28"/>
                <w:szCs w:val="28"/>
                <w:rtl/>
              </w:rPr>
            </w:pPr>
            <w:r w:rsidRPr="00F0584A">
              <w:rPr>
                <w:rFonts w:asciiTheme="minorBidi" w:hAnsiTheme="minorBidi"/>
                <w:color w:val="06007A"/>
                <w:sz w:val="28"/>
                <w:szCs w:val="28"/>
              </w:rPr>
              <w:t>e-</w:t>
            </w:r>
            <w:r w:rsidR="003E7CC8">
              <w:rPr>
                <w:rFonts w:asciiTheme="minorBidi" w:hAnsiTheme="minorBidi"/>
                <w:color w:val="06007A"/>
                <w:sz w:val="28"/>
                <w:szCs w:val="28"/>
              </w:rPr>
              <w:t>l-21</w:t>
            </w:r>
          </w:p>
        </w:tc>
      </w:tr>
      <w:tr w:rsidR="00677000" w:rsidRPr="008E6EF7" w14:paraId="7505B060" w14:textId="77777777" w:rsidTr="00235DD7">
        <w:trPr>
          <w:trHeight w:val="163"/>
          <w:jc w:val="center"/>
        </w:trPr>
        <w:tc>
          <w:tcPr>
            <w:cnfStyle w:val="001000000000" w:firstRow="0" w:lastRow="0" w:firstColumn="1" w:lastColumn="0" w:oddVBand="0" w:evenVBand="0" w:oddHBand="0" w:evenHBand="0" w:firstRowFirstColumn="0" w:firstRowLastColumn="0" w:lastRowFirstColumn="0" w:lastRowLastColumn="0"/>
            <w:tcW w:w="1538" w:type="dxa"/>
            <w:shd w:val="clear" w:color="auto" w:fill="DAEEF3" w:themeFill="accent5" w:themeFillTint="33"/>
            <w:vAlign w:val="center"/>
          </w:tcPr>
          <w:p w14:paraId="28C80D63" w14:textId="77777777" w:rsidR="00677000" w:rsidRPr="00A42700" w:rsidRDefault="00677000" w:rsidP="007105C6">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موضوع</w:t>
            </w:r>
          </w:p>
        </w:tc>
        <w:tc>
          <w:tcPr>
            <w:tcW w:w="6359" w:type="dxa"/>
            <w:shd w:val="clear" w:color="auto" w:fill="DAEEF3" w:themeFill="accent5" w:themeFillTint="33"/>
            <w:vAlign w:val="center"/>
          </w:tcPr>
          <w:p w14:paraId="1DB64870" w14:textId="02E37823" w:rsidR="00677000" w:rsidRPr="00A42700" w:rsidRDefault="00D74150" w:rsidP="00CB017B">
            <w:pPr>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r>
              <w:rPr>
                <w:rFonts w:ascii="IRMitra" w:hAnsi="IRMitra" w:cs="IRMitra" w:hint="cs"/>
                <w:color w:val="06007A"/>
                <w:sz w:val="28"/>
                <w:szCs w:val="28"/>
                <w:rtl/>
              </w:rPr>
              <w:t>لغت</w:t>
            </w:r>
            <w:bookmarkStart w:id="0" w:name="_GoBack"/>
            <w:bookmarkEnd w:id="0"/>
          </w:p>
        </w:tc>
      </w:tr>
      <w:tr w:rsidR="00677000" w:rsidRPr="008E6EF7" w14:paraId="67C2316A" w14:textId="77777777" w:rsidTr="00770DD0">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538" w:type="dxa"/>
            <w:tcBorders>
              <w:left w:val="none" w:sz="0" w:space="0" w:color="auto"/>
              <w:right w:val="none" w:sz="0" w:space="0" w:color="auto"/>
            </w:tcBorders>
            <w:shd w:val="clear" w:color="auto" w:fill="auto"/>
            <w:vAlign w:val="center"/>
          </w:tcPr>
          <w:p w14:paraId="764C3BD9" w14:textId="77777777" w:rsidR="00677000" w:rsidRPr="00A42700" w:rsidRDefault="00770DD0" w:rsidP="007105C6">
            <w:pPr>
              <w:spacing w:after="120"/>
              <w:jc w:val="center"/>
              <w:rPr>
                <w:rFonts w:ascii="IRMitra" w:hAnsi="IRMitra" w:cs="IRMitra"/>
                <w:b w:val="0"/>
                <w:bCs w:val="0"/>
                <w:color w:val="000000" w:themeColor="text1"/>
                <w:sz w:val="28"/>
                <w:szCs w:val="28"/>
                <w:rtl/>
              </w:rPr>
            </w:pPr>
            <w:r>
              <w:rPr>
                <w:rFonts w:ascii="IRMitra" w:hAnsi="IRMitra" w:cs="IRMitra" w:hint="cs"/>
                <w:b w:val="0"/>
                <w:bCs w:val="0"/>
                <w:color w:val="000000" w:themeColor="text1"/>
                <w:sz w:val="28"/>
                <w:szCs w:val="28"/>
                <w:rtl/>
              </w:rPr>
              <w:t>موضوع</w:t>
            </w:r>
            <w:r w:rsidR="00677000" w:rsidRPr="00A42700">
              <w:rPr>
                <w:rFonts w:ascii="IRMitra" w:hAnsi="IRMitra" w:cs="IRMitra"/>
                <w:b w:val="0"/>
                <w:bCs w:val="0"/>
                <w:color w:val="000000" w:themeColor="text1"/>
                <w:sz w:val="28"/>
                <w:szCs w:val="28"/>
                <w:rtl/>
              </w:rPr>
              <w:t xml:space="preserve"> مرتبط</w:t>
            </w:r>
          </w:p>
        </w:tc>
        <w:tc>
          <w:tcPr>
            <w:tcW w:w="6359" w:type="dxa"/>
            <w:tcBorders>
              <w:left w:val="none" w:sz="0" w:space="0" w:color="auto"/>
              <w:right w:val="none" w:sz="0" w:space="0" w:color="auto"/>
            </w:tcBorders>
            <w:shd w:val="clear" w:color="auto" w:fill="auto"/>
            <w:vAlign w:val="center"/>
          </w:tcPr>
          <w:p w14:paraId="65A0E01A" w14:textId="2132CCE4" w:rsidR="00677000" w:rsidRPr="00A42700" w:rsidRDefault="00677000" w:rsidP="00FD0C5E">
            <w:pPr>
              <w:jc w:val="center"/>
              <w:cnfStyle w:val="000000100000" w:firstRow="0" w:lastRow="0" w:firstColumn="0" w:lastColumn="0" w:oddVBand="0" w:evenVBand="0" w:oddHBand="1" w:evenHBand="0" w:firstRowFirstColumn="0" w:firstRowLastColumn="0" w:lastRowFirstColumn="0" w:lastRowLastColumn="0"/>
              <w:rPr>
                <w:rFonts w:ascii="IRMitra" w:hAnsi="IRMitra" w:cs="IRMitra"/>
                <w:color w:val="06007A"/>
                <w:sz w:val="28"/>
                <w:szCs w:val="28"/>
                <w:rtl/>
              </w:rPr>
            </w:pPr>
          </w:p>
        </w:tc>
      </w:tr>
      <w:tr w:rsidR="00677000" w:rsidRPr="008E6EF7" w14:paraId="58B7B118" w14:textId="77777777" w:rsidTr="00235DD7">
        <w:trPr>
          <w:trHeight w:val="163"/>
          <w:jc w:val="center"/>
        </w:trPr>
        <w:tc>
          <w:tcPr>
            <w:cnfStyle w:val="001000000000" w:firstRow="0" w:lastRow="0" w:firstColumn="1" w:lastColumn="0" w:oddVBand="0" w:evenVBand="0" w:oddHBand="0" w:evenHBand="0" w:firstRowFirstColumn="0" w:firstRowLastColumn="0" w:lastRowFirstColumn="0" w:lastRowLastColumn="0"/>
            <w:tcW w:w="1538" w:type="dxa"/>
            <w:shd w:val="clear" w:color="auto" w:fill="DAEEF3" w:themeFill="accent5" w:themeFillTint="33"/>
            <w:vAlign w:val="center"/>
          </w:tcPr>
          <w:p w14:paraId="1FEEA5E6" w14:textId="77777777" w:rsidR="00677000" w:rsidRPr="00A42700" w:rsidRDefault="00677000" w:rsidP="007105C6">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رده</w:t>
            </w:r>
          </w:p>
        </w:tc>
        <w:tc>
          <w:tcPr>
            <w:tcW w:w="6359" w:type="dxa"/>
            <w:shd w:val="clear" w:color="auto" w:fill="DAEEF3" w:themeFill="accent5" w:themeFillTint="33"/>
            <w:vAlign w:val="center"/>
          </w:tcPr>
          <w:p w14:paraId="215F1BBC" w14:textId="12167717" w:rsidR="00677000" w:rsidRPr="00D74150" w:rsidRDefault="00D74150" w:rsidP="00D74150">
            <w:pPr>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6"/>
                <w:szCs w:val="26"/>
                <w:rtl/>
              </w:rPr>
            </w:pPr>
            <w:r w:rsidRPr="00D74150">
              <w:rPr>
                <w:rFonts w:ascii="IRMitra" w:hAnsi="IRMitra" w:cs="IRMitra" w:hint="cs"/>
                <w:color w:val="06007A"/>
                <w:sz w:val="26"/>
                <w:szCs w:val="26"/>
                <w:rtl/>
              </w:rPr>
              <w:t>علمی</w:t>
            </w:r>
            <w:r w:rsidRPr="00D74150">
              <w:rPr>
                <w:rFonts w:ascii="IRMitra" w:hAnsi="IRMitra" w:cs="IRMitra"/>
                <w:color w:val="06007A"/>
                <w:sz w:val="26"/>
                <w:szCs w:val="26"/>
                <w:rtl/>
              </w:rPr>
              <w:t>/</w:t>
            </w:r>
            <w:r w:rsidRPr="00D74150">
              <w:rPr>
                <w:rFonts w:ascii="IRMitra" w:hAnsi="IRMitra" w:cs="IRMitra" w:hint="cs"/>
                <w:color w:val="06007A"/>
                <w:sz w:val="26"/>
                <w:szCs w:val="26"/>
                <w:rtl/>
              </w:rPr>
              <w:t>ادبیات</w:t>
            </w:r>
            <w:r w:rsidRPr="00D74150">
              <w:rPr>
                <w:rFonts w:ascii="IRMitra" w:hAnsi="IRMitra" w:cs="IRMitra"/>
                <w:color w:val="06007A"/>
                <w:sz w:val="26"/>
                <w:szCs w:val="26"/>
                <w:rtl/>
              </w:rPr>
              <w:t xml:space="preserve"> </w:t>
            </w:r>
            <w:r w:rsidRPr="00D74150">
              <w:rPr>
                <w:rFonts w:ascii="IRMitra" w:hAnsi="IRMitra" w:cs="IRMitra" w:hint="cs"/>
                <w:color w:val="06007A"/>
                <w:sz w:val="26"/>
                <w:szCs w:val="26"/>
                <w:rtl/>
              </w:rPr>
              <w:t>عرب</w:t>
            </w:r>
            <w:r w:rsidRPr="00D74150">
              <w:rPr>
                <w:rFonts w:ascii="IRMitra" w:hAnsi="IRMitra" w:cs="IRMitra"/>
                <w:color w:val="06007A"/>
                <w:sz w:val="26"/>
                <w:szCs w:val="26"/>
                <w:rtl/>
              </w:rPr>
              <w:t>/</w:t>
            </w:r>
            <w:r w:rsidRPr="00D74150">
              <w:rPr>
                <w:rFonts w:ascii="IRMitra" w:hAnsi="IRMitra" w:cs="IRMitra" w:hint="cs"/>
                <w:color w:val="06007A"/>
                <w:sz w:val="26"/>
                <w:szCs w:val="26"/>
                <w:rtl/>
              </w:rPr>
              <w:t>لغت</w:t>
            </w:r>
            <w:r w:rsidRPr="00D74150">
              <w:rPr>
                <w:rFonts w:ascii="IRMitra" w:hAnsi="IRMitra" w:cs="IRMitra"/>
                <w:color w:val="06007A"/>
                <w:sz w:val="26"/>
                <w:szCs w:val="26"/>
                <w:rtl/>
              </w:rPr>
              <w:t>/</w:t>
            </w:r>
            <w:r w:rsidRPr="00D74150">
              <w:rPr>
                <w:rFonts w:ascii="IRMitra" w:hAnsi="IRMitra" w:cs="IRMitra" w:hint="cs"/>
                <w:color w:val="06007A"/>
                <w:sz w:val="26"/>
                <w:szCs w:val="26"/>
                <w:rtl/>
              </w:rPr>
              <w:t>درآمدی</w:t>
            </w:r>
            <w:r w:rsidRPr="00D74150">
              <w:rPr>
                <w:rFonts w:ascii="IRMitra" w:hAnsi="IRMitra" w:cs="IRMitra"/>
                <w:color w:val="06007A"/>
                <w:sz w:val="26"/>
                <w:szCs w:val="26"/>
                <w:rtl/>
              </w:rPr>
              <w:t xml:space="preserve"> </w:t>
            </w:r>
            <w:r w:rsidRPr="00D74150">
              <w:rPr>
                <w:rFonts w:ascii="IRMitra" w:hAnsi="IRMitra" w:cs="IRMitra" w:hint="cs"/>
                <w:color w:val="06007A"/>
                <w:sz w:val="26"/>
                <w:szCs w:val="26"/>
                <w:rtl/>
              </w:rPr>
              <w:t>بر</w:t>
            </w:r>
            <w:r w:rsidRPr="00D74150">
              <w:rPr>
                <w:rFonts w:ascii="IRMitra" w:hAnsi="IRMitra" w:cs="IRMitra"/>
                <w:color w:val="06007A"/>
                <w:sz w:val="26"/>
                <w:szCs w:val="26"/>
                <w:rtl/>
              </w:rPr>
              <w:t xml:space="preserve"> </w:t>
            </w:r>
            <w:r w:rsidRPr="00D74150">
              <w:rPr>
                <w:rFonts w:ascii="IRMitra" w:hAnsi="IRMitra" w:cs="IRMitra" w:hint="cs"/>
                <w:color w:val="06007A"/>
                <w:sz w:val="26"/>
                <w:szCs w:val="26"/>
                <w:rtl/>
              </w:rPr>
              <w:t>لغت</w:t>
            </w:r>
            <w:r w:rsidRPr="00D74150">
              <w:rPr>
                <w:rFonts w:ascii="IRMitra" w:hAnsi="IRMitra" w:cs="IRMitra"/>
                <w:color w:val="06007A"/>
                <w:sz w:val="26"/>
                <w:szCs w:val="26"/>
                <w:rtl/>
              </w:rPr>
              <w:t xml:space="preserve"> </w:t>
            </w:r>
            <w:r w:rsidRPr="00D74150">
              <w:rPr>
                <w:rFonts w:ascii="IRMitra" w:hAnsi="IRMitra" w:cs="IRMitra" w:hint="cs"/>
                <w:color w:val="06007A"/>
                <w:sz w:val="26"/>
                <w:szCs w:val="26"/>
                <w:rtl/>
              </w:rPr>
              <w:t>شناسی</w:t>
            </w:r>
            <w:r w:rsidRPr="00D74150">
              <w:rPr>
                <w:rFonts w:ascii="IRMitra" w:hAnsi="IRMitra" w:cs="IRMitra"/>
                <w:color w:val="06007A"/>
                <w:sz w:val="26"/>
                <w:szCs w:val="26"/>
                <w:rtl/>
              </w:rPr>
              <w:t>/</w:t>
            </w:r>
            <w:r w:rsidRPr="00D74150">
              <w:rPr>
                <w:rFonts w:ascii="IRMitra" w:hAnsi="IRMitra" w:cs="IRMitra" w:hint="cs"/>
                <w:color w:val="06007A"/>
                <w:sz w:val="26"/>
                <w:szCs w:val="26"/>
                <w:rtl/>
              </w:rPr>
              <w:t>تحقیقی</w:t>
            </w:r>
            <w:r w:rsidRPr="00D74150">
              <w:rPr>
                <w:rFonts w:ascii="IRMitra" w:hAnsi="IRMitra" w:cs="IRMitra"/>
                <w:color w:val="06007A"/>
                <w:sz w:val="26"/>
                <w:szCs w:val="26"/>
                <w:rtl/>
              </w:rPr>
              <w:t xml:space="preserve"> </w:t>
            </w:r>
            <w:r w:rsidRPr="00D74150">
              <w:rPr>
                <w:rFonts w:ascii="IRMitra" w:hAnsi="IRMitra" w:cs="IRMitra" w:hint="cs"/>
                <w:color w:val="06007A"/>
                <w:sz w:val="26"/>
                <w:szCs w:val="26"/>
                <w:rtl/>
              </w:rPr>
              <w:t>پژوهشی/</w:t>
            </w:r>
            <w:r w:rsidR="00F0584A" w:rsidRPr="00D74150">
              <w:rPr>
                <w:rFonts w:ascii="IRMitra" w:hAnsi="IRMitra" w:cs="IRMitra" w:hint="cs"/>
                <w:color w:val="06007A"/>
                <w:sz w:val="26"/>
                <w:szCs w:val="26"/>
                <w:rtl/>
              </w:rPr>
              <w:t>مثال و تطبیق</w:t>
            </w:r>
          </w:p>
        </w:tc>
      </w:tr>
      <w:tr w:rsidR="006C73B9" w:rsidRPr="008E6EF7" w14:paraId="4DBE0BC1" w14:textId="77777777" w:rsidTr="00770DD0">
        <w:trPr>
          <w:cnfStyle w:val="000000100000" w:firstRow="0" w:lastRow="0" w:firstColumn="0" w:lastColumn="0" w:oddVBand="0" w:evenVBand="0" w:oddHBand="1" w:evenHBand="0" w:firstRowFirstColumn="0" w:firstRowLastColumn="0" w:lastRowFirstColumn="0" w:lastRowLastColumn="0"/>
          <w:trHeight w:val="163"/>
          <w:jc w:val="center"/>
        </w:trPr>
        <w:tc>
          <w:tcPr>
            <w:cnfStyle w:val="001000000000" w:firstRow="0" w:lastRow="0" w:firstColumn="1" w:lastColumn="0" w:oddVBand="0" w:evenVBand="0" w:oddHBand="0" w:evenHBand="0" w:firstRowFirstColumn="0" w:firstRowLastColumn="0" w:lastRowFirstColumn="0" w:lastRowLastColumn="0"/>
            <w:tcW w:w="1538" w:type="dxa"/>
            <w:tcBorders>
              <w:left w:val="none" w:sz="0" w:space="0" w:color="auto"/>
              <w:right w:val="none" w:sz="0" w:space="0" w:color="auto"/>
            </w:tcBorders>
            <w:shd w:val="clear" w:color="auto" w:fill="auto"/>
            <w:vAlign w:val="center"/>
          </w:tcPr>
          <w:p w14:paraId="1A11CF98" w14:textId="77777777" w:rsidR="006C73B9" w:rsidRPr="00A42700" w:rsidRDefault="006C73B9" w:rsidP="007105C6">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برچسب</w:t>
            </w:r>
          </w:p>
        </w:tc>
        <w:tc>
          <w:tcPr>
            <w:tcW w:w="6359" w:type="dxa"/>
            <w:tcBorders>
              <w:left w:val="none" w:sz="0" w:space="0" w:color="auto"/>
              <w:right w:val="none" w:sz="0" w:space="0" w:color="auto"/>
            </w:tcBorders>
            <w:shd w:val="clear" w:color="auto" w:fill="auto"/>
            <w:vAlign w:val="center"/>
          </w:tcPr>
          <w:p w14:paraId="3855C6F2" w14:textId="04CFCD9D" w:rsidR="006C73B9" w:rsidRPr="00223697" w:rsidRDefault="002C0B16" w:rsidP="00FD0C5E">
            <w:pPr>
              <w:jc w:val="center"/>
              <w:cnfStyle w:val="000000100000" w:firstRow="0" w:lastRow="0" w:firstColumn="0" w:lastColumn="0" w:oddVBand="0" w:evenVBand="0" w:oddHBand="1" w:evenHBand="0" w:firstRowFirstColumn="0" w:firstRowLastColumn="0" w:lastRowFirstColumn="0" w:lastRowLastColumn="0"/>
              <w:rPr>
                <w:rFonts w:ascii="IRMitra" w:hAnsi="IRMitra" w:cs="IRMitra"/>
                <w:color w:val="06007A"/>
                <w:sz w:val="26"/>
                <w:szCs w:val="26"/>
                <w:rtl/>
              </w:rPr>
            </w:pPr>
            <w:r w:rsidRPr="00223697">
              <w:rPr>
                <w:rFonts w:ascii="IRMitra" w:hAnsi="IRMitra" w:cs="IRMitra" w:hint="cs"/>
                <w:color w:val="06007A"/>
                <w:sz w:val="26"/>
                <w:szCs w:val="26"/>
                <w:rtl/>
              </w:rPr>
              <w:t xml:space="preserve">اصل واحد، اشتقاق، ضرب‌المثل، </w:t>
            </w:r>
            <w:r w:rsidR="00223697" w:rsidRPr="00223697">
              <w:rPr>
                <w:rFonts w:ascii="IRMitra" w:hAnsi="IRMitra" w:cs="IRMitra" w:hint="cs"/>
                <w:color w:val="06007A"/>
                <w:sz w:val="26"/>
                <w:szCs w:val="26"/>
                <w:rtl/>
              </w:rPr>
              <w:t>اشتراک معنوی، استعمال حقیقی، استعمال مجازی</w:t>
            </w:r>
          </w:p>
        </w:tc>
      </w:tr>
      <w:tr w:rsidR="00677000" w:rsidRPr="008E6EF7" w14:paraId="10253E5F" w14:textId="77777777" w:rsidTr="00235DD7">
        <w:trPr>
          <w:trHeight w:val="161"/>
          <w:jc w:val="center"/>
        </w:trPr>
        <w:tc>
          <w:tcPr>
            <w:cnfStyle w:val="001000000000" w:firstRow="0" w:lastRow="0" w:firstColumn="1" w:lastColumn="0" w:oddVBand="0" w:evenVBand="0" w:oddHBand="0" w:evenHBand="0" w:firstRowFirstColumn="0" w:firstRowLastColumn="0" w:lastRowFirstColumn="0" w:lastRowLastColumn="0"/>
            <w:tcW w:w="1538" w:type="dxa"/>
            <w:shd w:val="clear" w:color="auto" w:fill="DAEEF3" w:themeFill="accent5" w:themeFillTint="33"/>
            <w:vAlign w:val="center"/>
          </w:tcPr>
          <w:p w14:paraId="0ED5BCCA" w14:textId="77777777" w:rsidR="00677000" w:rsidRPr="00A42700" w:rsidRDefault="00677000" w:rsidP="007105C6">
            <w:pPr>
              <w:spacing w:after="120"/>
              <w:jc w:val="center"/>
              <w:rPr>
                <w:rFonts w:ascii="IRMitra" w:hAnsi="IRMitra" w:cs="IRMitra"/>
                <w:b w:val="0"/>
                <w:bCs w:val="0"/>
                <w:color w:val="000000" w:themeColor="text1"/>
                <w:sz w:val="28"/>
                <w:szCs w:val="28"/>
                <w:rtl/>
              </w:rPr>
            </w:pPr>
            <w:r w:rsidRPr="00A42700">
              <w:rPr>
                <w:rFonts w:ascii="IRMitra" w:hAnsi="IRMitra" w:cs="IRMitra"/>
                <w:b w:val="0"/>
                <w:bCs w:val="0"/>
                <w:color w:val="000000" w:themeColor="text1"/>
                <w:sz w:val="28"/>
                <w:szCs w:val="28"/>
                <w:rtl/>
              </w:rPr>
              <w:t>توضیحات</w:t>
            </w:r>
          </w:p>
        </w:tc>
        <w:tc>
          <w:tcPr>
            <w:tcW w:w="6359" w:type="dxa"/>
            <w:shd w:val="clear" w:color="auto" w:fill="DAEEF3" w:themeFill="accent5" w:themeFillTint="33"/>
            <w:vAlign w:val="center"/>
          </w:tcPr>
          <w:p w14:paraId="38B84469" w14:textId="047C74DE" w:rsidR="00C9158F" w:rsidRPr="00A42700" w:rsidRDefault="00AF7DDB" w:rsidP="00AF7DDB">
            <w:pPr>
              <w:spacing w:after="120"/>
              <w:jc w:val="center"/>
              <w:cnfStyle w:val="000000000000" w:firstRow="0" w:lastRow="0" w:firstColumn="0" w:lastColumn="0" w:oddVBand="0" w:evenVBand="0" w:oddHBand="0" w:evenHBand="0" w:firstRowFirstColumn="0" w:firstRowLastColumn="0" w:lastRowFirstColumn="0" w:lastRowLastColumn="0"/>
              <w:rPr>
                <w:rFonts w:ascii="IRMitra" w:hAnsi="IRMitra" w:cs="IRMitra"/>
                <w:color w:val="06007A"/>
                <w:sz w:val="28"/>
                <w:szCs w:val="28"/>
                <w:rtl/>
              </w:rPr>
            </w:pPr>
            <w:r>
              <w:rPr>
                <w:rFonts w:ascii="IRMitra" w:hAnsi="IRMitra" w:cs="IRMitra" w:hint="cs"/>
                <w:color w:val="06007A"/>
                <w:sz w:val="28"/>
                <w:szCs w:val="28"/>
                <w:rtl/>
              </w:rPr>
              <w:t>در تولید این فایل، از نرم‌افزار قاموس النور متعلق به مرکز علوم کامپیوتری اسلامی (نور) استفاده شده است.</w:t>
            </w:r>
          </w:p>
        </w:tc>
      </w:tr>
    </w:tbl>
    <w:p w14:paraId="7FD68E43" w14:textId="77777777" w:rsidR="00982C20" w:rsidRPr="00655C74" w:rsidRDefault="00982C20" w:rsidP="00A721AA">
      <w:pPr>
        <w:spacing w:after="120"/>
        <w:jc w:val="lowKashida"/>
        <w:rPr>
          <w:rFonts w:ascii="IRBadr" w:hAnsi="IRBadr" w:cs="IRBadr"/>
          <w:sz w:val="2"/>
          <w:szCs w:val="2"/>
          <w:rtl/>
        </w:rPr>
      </w:pPr>
    </w:p>
    <w:p w14:paraId="651C92AE" w14:textId="77777777" w:rsidR="004B7E22" w:rsidRDefault="004B7E22" w:rsidP="00A721AA">
      <w:pPr>
        <w:pStyle w:val="NormalWeb"/>
        <w:bidi/>
        <w:spacing w:before="0" w:beforeAutospacing="0" w:after="120" w:afterAutospacing="0"/>
        <w:jc w:val="lowKashida"/>
        <w:rPr>
          <w:rFonts w:ascii="IRBadr" w:eastAsia="Arial Unicode MS" w:hAnsi="IRBadr" w:cs="IRBadr"/>
          <w:color w:val="000000"/>
          <w:sz w:val="36"/>
          <w:szCs w:val="36"/>
          <w:rtl/>
        </w:rPr>
        <w:sectPr w:rsidR="004B7E22" w:rsidSect="007864E5">
          <w:headerReference w:type="default" r:id="rId8"/>
          <w:footerReference w:type="default" r:id="rId9"/>
          <w:pgSz w:w="11906" w:h="16838" w:code="9"/>
          <w:pgMar w:top="1985" w:right="1134" w:bottom="1134" w:left="1134" w:header="1020" w:footer="794" w:gutter="0"/>
          <w:pgBorders w:offsetFrom="page">
            <w:top w:val="dashed" w:sz="8" w:space="27" w:color="808080" w:themeColor="background1" w:themeShade="80"/>
            <w:left w:val="dashed" w:sz="8" w:space="27" w:color="808080" w:themeColor="background1" w:themeShade="80"/>
            <w:bottom w:val="dashed" w:sz="8" w:space="27" w:color="808080" w:themeColor="background1" w:themeShade="80"/>
            <w:right w:val="dashed" w:sz="8" w:space="27" w:color="808080" w:themeColor="background1" w:themeShade="80"/>
          </w:pgBorders>
          <w:cols w:space="708"/>
          <w:bidi/>
          <w:rtlGutter/>
          <w:docGrid w:linePitch="360"/>
        </w:sectPr>
      </w:pPr>
    </w:p>
    <w:p w14:paraId="1433FE3F" w14:textId="77777777" w:rsidR="00851885" w:rsidRPr="00C641F7" w:rsidRDefault="00851885" w:rsidP="00841884">
      <w:pPr>
        <w:pStyle w:val="a1"/>
        <w:rPr>
          <w:color w:val="002060"/>
          <w:sz w:val="34"/>
          <w:szCs w:val="34"/>
          <w:rtl/>
        </w:rPr>
      </w:pPr>
    </w:p>
    <w:p w14:paraId="29AD72FB" w14:textId="77777777" w:rsidR="00C641F7" w:rsidRDefault="00C641F7" w:rsidP="00841884">
      <w:pPr>
        <w:pStyle w:val="a1"/>
        <w:rPr>
          <w:color w:val="002060"/>
          <w:rtl/>
        </w:rPr>
      </w:pPr>
    </w:p>
    <w:p w14:paraId="48729B70" w14:textId="3FB3D33B" w:rsidR="0022614F" w:rsidRPr="0022614F" w:rsidRDefault="0022614F" w:rsidP="0022614F">
      <w:pPr>
        <w:pStyle w:val="a1"/>
        <w:numPr>
          <w:ilvl w:val="0"/>
          <w:numId w:val="6"/>
        </w:numPr>
        <w:spacing w:before="100" w:beforeAutospacing="1" w:after="100" w:afterAutospacing="1" w:line="240" w:lineRule="auto"/>
        <w:jc w:val="left"/>
        <w:rPr>
          <w:rFonts w:ascii="IRTitr" w:eastAsia="Times New Roman" w:hAnsi="IRTitr" w:cs="IRTitr"/>
          <w:b/>
          <w:bCs/>
          <w:sz w:val="38"/>
          <w:szCs w:val="38"/>
        </w:rPr>
      </w:pPr>
      <w:r>
        <w:rPr>
          <w:rFonts w:ascii="IRTitr" w:eastAsia="Times New Roman" w:hAnsi="IRTitr" w:cs="IRTitr" w:hint="cs"/>
          <w:b/>
          <w:bCs/>
          <w:sz w:val="38"/>
          <w:szCs w:val="38"/>
          <w:rtl/>
        </w:rPr>
        <w:lastRenderedPageBreak/>
        <w:t xml:space="preserve">     </w:t>
      </w:r>
      <w:r w:rsidRPr="0022614F">
        <w:rPr>
          <w:rFonts w:ascii="IRTitr" w:eastAsia="Times New Roman" w:hAnsi="IRTitr" w:cs="IRTitr"/>
          <w:b/>
          <w:bCs/>
          <w:sz w:val="38"/>
          <w:szCs w:val="38"/>
          <w:rtl/>
        </w:rPr>
        <w:t>نقل قول از منابع</w:t>
      </w:r>
    </w:p>
    <w:p w14:paraId="15568DCF" w14:textId="17B51535" w:rsidR="005E756C" w:rsidRPr="00432312" w:rsidRDefault="005E756C" w:rsidP="00F93D2C">
      <w:pPr>
        <w:pStyle w:val="a1"/>
        <w:numPr>
          <w:ilvl w:val="0"/>
          <w:numId w:val="2"/>
        </w:numPr>
        <w:spacing w:before="100" w:beforeAutospacing="1" w:after="100" w:afterAutospacing="1" w:line="240" w:lineRule="auto"/>
        <w:jc w:val="both"/>
        <w:rPr>
          <w:rFonts w:ascii="Times New Roman" w:eastAsia="Times New Roman" w:hAnsi="Times New Roman" w:cs="Times New Roman"/>
          <w:sz w:val="38"/>
          <w:szCs w:val="38"/>
        </w:rPr>
      </w:pPr>
      <w:r w:rsidRPr="00432312">
        <w:rPr>
          <w:rFonts w:hint="cs"/>
          <w:sz w:val="38"/>
          <w:szCs w:val="38"/>
          <w:rtl/>
        </w:rPr>
        <w:t>من الباب‏ العَرْف‏، و هى الرَّائحة الطيِّبة. و هى القياس، لأنَّ النَّفس تسكُن إ</w:t>
      </w:r>
      <w:r w:rsidR="00F93D2C" w:rsidRPr="00432312">
        <w:rPr>
          <w:rFonts w:hint="cs"/>
          <w:sz w:val="38"/>
          <w:szCs w:val="38"/>
          <w:rtl/>
        </w:rPr>
        <w:t>ليها. يقال: ما أطيَبَ‏ عَرْفَه‏</w:t>
      </w:r>
      <w:r w:rsidRPr="00432312">
        <w:rPr>
          <w:rFonts w:hint="cs"/>
          <w:sz w:val="38"/>
          <w:szCs w:val="38"/>
          <w:rtl/>
        </w:rPr>
        <w:t>‏</w:t>
      </w:r>
      <w:r w:rsidRPr="00432312">
        <w:rPr>
          <w:sz w:val="38"/>
          <w:szCs w:val="38"/>
          <w:vertAlign w:val="superscript"/>
          <w:rtl/>
        </w:rPr>
        <w:footnoteReference w:id="1"/>
      </w:r>
      <w:r w:rsidRPr="00432312">
        <w:rPr>
          <w:rFonts w:hint="cs"/>
          <w:sz w:val="38"/>
          <w:szCs w:val="38"/>
          <w:rtl/>
        </w:rPr>
        <w:t>.</w:t>
      </w:r>
    </w:p>
    <w:p w14:paraId="348B0A7A" w14:textId="0E4B11C8" w:rsidR="005E756C" w:rsidRPr="00432312" w:rsidRDefault="005E756C" w:rsidP="00F93D2C">
      <w:pPr>
        <w:pStyle w:val="a1"/>
        <w:numPr>
          <w:ilvl w:val="0"/>
          <w:numId w:val="2"/>
        </w:numPr>
        <w:spacing w:before="100" w:beforeAutospacing="1" w:after="100" w:afterAutospacing="1" w:line="240" w:lineRule="auto"/>
        <w:jc w:val="both"/>
        <w:rPr>
          <w:sz w:val="38"/>
          <w:szCs w:val="38"/>
        </w:rPr>
      </w:pPr>
      <w:r w:rsidRPr="00432312">
        <w:rPr>
          <w:rFonts w:hint="cs"/>
          <w:sz w:val="38"/>
          <w:szCs w:val="38"/>
          <w:rtl/>
        </w:rPr>
        <w:t>العَرْفُ‏ و الأريجة: للطِّيب. القُتارُ: للشواء. الزُّهومَةُ: للحم</w:t>
      </w:r>
      <w:r w:rsidR="00F93D2C" w:rsidRPr="00432312">
        <w:rPr>
          <w:rFonts w:hint="cs"/>
          <w:sz w:val="38"/>
          <w:szCs w:val="38"/>
          <w:rtl/>
        </w:rPr>
        <w:t xml:space="preserve">. </w:t>
      </w:r>
      <w:r w:rsidRPr="00432312">
        <w:rPr>
          <w:rFonts w:hint="cs"/>
          <w:sz w:val="38"/>
          <w:szCs w:val="38"/>
          <w:rtl/>
        </w:rPr>
        <w:t>الوَضَرُ: للسمن. الشِّياط: لِلْقُطنة أو الخِرْقة المحترقة. القطنُ‏: للجلد غير المدبوغ‏</w:t>
      </w:r>
      <w:r w:rsidRPr="00432312">
        <w:rPr>
          <w:sz w:val="38"/>
          <w:szCs w:val="38"/>
          <w:vertAlign w:val="superscript"/>
          <w:rtl/>
        </w:rPr>
        <w:footnoteReference w:id="2"/>
      </w:r>
      <w:r w:rsidRPr="00432312">
        <w:rPr>
          <w:rFonts w:hint="cs"/>
          <w:sz w:val="38"/>
          <w:szCs w:val="38"/>
          <w:rtl/>
        </w:rPr>
        <w:t>.</w:t>
      </w:r>
    </w:p>
    <w:p w14:paraId="551DC0B6" w14:textId="77777777" w:rsidR="005E756C" w:rsidRPr="00432312" w:rsidRDefault="005E756C" w:rsidP="007B12EE">
      <w:pPr>
        <w:pStyle w:val="a1"/>
        <w:numPr>
          <w:ilvl w:val="0"/>
          <w:numId w:val="3"/>
        </w:numPr>
        <w:spacing w:before="100" w:beforeAutospacing="1" w:after="0" w:line="240" w:lineRule="auto"/>
        <w:jc w:val="both"/>
        <w:rPr>
          <w:sz w:val="38"/>
          <w:szCs w:val="38"/>
          <w:rtl/>
        </w:rPr>
      </w:pPr>
      <w:r w:rsidRPr="00432312">
        <w:rPr>
          <w:rFonts w:hint="cs"/>
          <w:sz w:val="38"/>
          <w:szCs w:val="38"/>
          <w:rtl/>
        </w:rPr>
        <w:t>يقال: ما أَطْيَبَ‏ عَرْفَه‏ و في المثل: لا يعْجِز مَسْكُ السَّوْء عن‏ عَرْفِ‏ السَّوْء؛ قال ابن سيدة: العَرف‏ الرائحة الطيبة و المُنْتِنة؛ قال:</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916"/>
        <w:gridCol w:w="870"/>
        <w:gridCol w:w="3915"/>
      </w:tblGrid>
      <w:tr w:rsidR="005E756C" w:rsidRPr="00432312" w14:paraId="584A2024" w14:textId="77777777" w:rsidTr="005D4D05">
        <w:trPr>
          <w:tblCellSpacing w:w="0" w:type="dxa"/>
          <w:jc w:val="center"/>
        </w:trPr>
        <w:tc>
          <w:tcPr>
            <w:tcW w:w="2250" w:type="pct"/>
            <w:vAlign w:val="center"/>
            <w:hideMark/>
          </w:tcPr>
          <w:p w14:paraId="7176F083" w14:textId="70F5D7EE" w:rsidR="005E756C" w:rsidRPr="00432312" w:rsidRDefault="005E756C" w:rsidP="00F93D2C">
            <w:pPr>
              <w:spacing w:after="0" w:line="240" w:lineRule="auto"/>
              <w:jc w:val="center"/>
              <w:rPr>
                <w:rFonts w:ascii="IRBadr" w:eastAsia="Arial Unicode MS" w:hAnsi="IRBadr" w:cs="IRBadr"/>
                <w:i/>
                <w:iCs/>
                <w:color w:val="000000" w:themeColor="text1"/>
                <w:sz w:val="38"/>
                <w:szCs w:val="38"/>
                <w:rtl/>
              </w:rPr>
            </w:pPr>
            <w:r w:rsidRPr="00432312">
              <w:rPr>
                <w:rFonts w:ascii="IRBadr" w:eastAsia="Arial Unicode MS" w:hAnsi="IRBadr" w:cs="IRBadr"/>
                <w:i/>
                <w:iCs/>
                <w:color w:val="000000" w:themeColor="text1"/>
                <w:sz w:val="38"/>
                <w:szCs w:val="38"/>
                <w:rtl/>
              </w:rPr>
              <w:t>ثَناء</w:t>
            </w:r>
            <w:r w:rsidRPr="00432312">
              <w:rPr>
                <w:rFonts w:ascii="IRBadr" w:eastAsia="Arial Unicode MS" w:hAnsi="IRBadr" w:cs="IRBadr"/>
                <w:i/>
                <w:iCs/>
                <w:color w:val="000000" w:themeColor="text1"/>
                <w:sz w:val="38"/>
                <w:szCs w:val="38"/>
              </w:rPr>
              <w:t xml:space="preserve"> </w:t>
            </w:r>
            <w:r w:rsidRPr="00432312">
              <w:rPr>
                <w:rFonts w:ascii="IRBadr" w:eastAsia="Arial Unicode MS" w:hAnsi="IRBadr" w:cs="IRBadr"/>
                <w:i/>
                <w:iCs/>
                <w:color w:val="000000" w:themeColor="text1"/>
                <w:sz w:val="38"/>
                <w:szCs w:val="38"/>
                <w:rtl/>
              </w:rPr>
              <w:t>كعَرْفِ‏</w:t>
            </w:r>
            <w:r w:rsidRPr="00432312">
              <w:rPr>
                <w:rFonts w:ascii="IRBadr" w:eastAsia="Arial Unicode MS" w:hAnsi="IRBadr" w:cs="IRBadr"/>
                <w:i/>
                <w:iCs/>
                <w:color w:val="000000" w:themeColor="text1"/>
                <w:sz w:val="38"/>
                <w:szCs w:val="38"/>
              </w:rPr>
              <w:t xml:space="preserve"> </w:t>
            </w:r>
            <w:r w:rsidRPr="00432312">
              <w:rPr>
                <w:rFonts w:ascii="IRBadr" w:eastAsia="Arial Unicode MS" w:hAnsi="IRBadr" w:cs="IRBadr"/>
                <w:i/>
                <w:iCs/>
                <w:color w:val="000000" w:themeColor="text1"/>
                <w:sz w:val="38"/>
                <w:szCs w:val="38"/>
                <w:rtl/>
              </w:rPr>
              <w:t>الطِّيبِ يُهْدَى لأَهْلِه</w:t>
            </w:r>
          </w:p>
        </w:tc>
        <w:tc>
          <w:tcPr>
            <w:tcW w:w="500" w:type="pct"/>
            <w:vAlign w:val="center"/>
            <w:hideMark/>
          </w:tcPr>
          <w:p w14:paraId="7AF5CF17" w14:textId="77777777" w:rsidR="005E756C" w:rsidRPr="00432312" w:rsidRDefault="005E756C" w:rsidP="005D4D05">
            <w:pPr>
              <w:spacing w:after="0" w:line="240" w:lineRule="auto"/>
              <w:jc w:val="center"/>
              <w:rPr>
                <w:rFonts w:ascii="IRBadr" w:eastAsia="Arial Unicode MS" w:hAnsi="IRBadr" w:cs="IRBadr"/>
                <w:i/>
                <w:iCs/>
                <w:color w:val="000000" w:themeColor="text1"/>
                <w:sz w:val="38"/>
                <w:szCs w:val="38"/>
              </w:rPr>
            </w:pPr>
          </w:p>
        </w:tc>
        <w:tc>
          <w:tcPr>
            <w:tcW w:w="2250" w:type="pct"/>
            <w:vAlign w:val="center"/>
            <w:hideMark/>
          </w:tcPr>
          <w:p w14:paraId="4316AF26" w14:textId="77777777" w:rsidR="005E756C" w:rsidRPr="00432312" w:rsidRDefault="005E756C" w:rsidP="005D4D05">
            <w:pPr>
              <w:spacing w:after="0" w:line="240" w:lineRule="auto"/>
              <w:jc w:val="center"/>
              <w:rPr>
                <w:rFonts w:ascii="IRBadr" w:eastAsia="Arial Unicode MS" w:hAnsi="IRBadr" w:cs="IRBadr"/>
                <w:i/>
                <w:iCs/>
                <w:color w:val="000000" w:themeColor="text1"/>
                <w:sz w:val="38"/>
                <w:szCs w:val="38"/>
              </w:rPr>
            </w:pPr>
            <w:r w:rsidRPr="00432312">
              <w:rPr>
                <w:rFonts w:ascii="IRBadr" w:eastAsia="Arial Unicode MS" w:hAnsi="IRBadr" w:cs="IRBadr"/>
                <w:i/>
                <w:iCs/>
                <w:color w:val="000000" w:themeColor="text1"/>
                <w:sz w:val="38"/>
                <w:szCs w:val="38"/>
                <w:rtl/>
              </w:rPr>
              <w:t>و ليس له إلا بني خالِدٍ أَهْلُ‏</w:t>
            </w:r>
          </w:p>
        </w:tc>
      </w:tr>
      <w:tr w:rsidR="005E756C" w:rsidRPr="00432312" w14:paraId="2ADC89C9" w14:textId="77777777" w:rsidTr="005D4D05">
        <w:trPr>
          <w:tblCellSpacing w:w="0" w:type="dxa"/>
          <w:jc w:val="center"/>
        </w:trPr>
        <w:tc>
          <w:tcPr>
            <w:tcW w:w="2250" w:type="pct"/>
            <w:vAlign w:val="center"/>
            <w:hideMark/>
          </w:tcPr>
          <w:p w14:paraId="2EBFEF07" w14:textId="77777777" w:rsidR="005E756C" w:rsidRPr="00432312" w:rsidRDefault="005E756C" w:rsidP="005D4D05">
            <w:pPr>
              <w:spacing w:after="0" w:line="240" w:lineRule="auto"/>
              <w:jc w:val="both"/>
              <w:rPr>
                <w:rFonts w:ascii="IRBadr" w:eastAsia="Arial Unicode MS" w:hAnsi="IRBadr" w:cs="IRBadr"/>
                <w:i/>
                <w:iCs/>
                <w:color w:val="000000" w:themeColor="text1"/>
                <w:sz w:val="38"/>
                <w:szCs w:val="38"/>
              </w:rPr>
            </w:pPr>
          </w:p>
        </w:tc>
        <w:tc>
          <w:tcPr>
            <w:tcW w:w="0" w:type="auto"/>
            <w:vAlign w:val="center"/>
            <w:hideMark/>
          </w:tcPr>
          <w:p w14:paraId="1441B33E" w14:textId="77777777" w:rsidR="005E756C" w:rsidRPr="00432312" w:rsidRDefault="005E756C" w:rsidP="005D4D05">
            <w:pPr>
              <w:spacing w:after="0" w:line="240" w:lineRule="auto"/>
              <w:jc w:val="both"/>
              <w:rPr>
                <w:rFonts w:ascii="IRBadr" w:eastAsia="Arial Unicode MS" w:hAnsi="IRBadr" w:cs="IRBadr"/>
                <w:i/>
                <w:iCs/>
                <w:color w:val="000000" w:themeColor="text1"/>
                <w:sz w:val="38"/>
                <w:szCs w:val="38"/>
              </w:rPr>
            </w:pPr>
          </w:p>
        </w:tc>
        <w:tc>
          <w:tcPr>
            <w:tcW w:w="0" w:type="auto"/>
            <w:vAlign w:val="center"/>
            <w:hideMark/>
          </w:tcPr>
          <w:p w14:paraId="378600E1" w14:textId="77777777" w:rsidR="005E756C" w:rsidRPr="00432312" w:rsidRDefault="005E756C" w:rsidP="005D4D05">
            <w:pPr>
              <w:spacing w:after="0" w:line="240" w:lineRule="auto"/>
              <w:jc w:val="both"/>
              <w:rPr>
                <w:rFonts w:ascii="IRBadr" w:eastAsia="Arial Unicode MS" w:hAnsi="IRBadr" w:cs="IRBadr"/>
                <w:i/>
                <w:iCs/>
                <w:color w:val="000000" w:themeColor="text1"/>
                <w:sz w:val="38"/>
                <w:szCs w:val="38"/>
              </w:rPr>
            </w:pPr>
          </w:p>
        </w:tc>
      </w:tr>
    </w:tbl>
    <w:p w14:paraId="699EB9E3" w14:textId="3EDC56AC" w:rsidR="005E756C" w:rsidRPr="00432312" w:rsidRDefault="005E756C" w:rsidP="007B12EE">
      <w:pPr>
        <w:spacing w:after="0" w:line="240" w:lineRule="auto"/>
        <w:jc w:val="both"/>
        <w:rPr>
          <w:rFonts w:ascii="IRBadr" w:eastAsia="Arial Unicode MS" w:hAnsi="IRBadr" w:cs="IRBadr"/>
          <w:color w:val="000000" w:themeColor="text1"/>
          <w:sz w:val="38"/>
          <w:szCs w:val="38"/>
          <w:rtl/>
        </w:rPr>
      </w:pPr>
      <w:r w:rsidRPr="00432312">
        <w:rPr>
          <w:rFonts w:ascii="IRBadr" w:eastAsia="Arial Unicode MS" w:hAnsi="IRBadr" w:cs="IRBadr" w:hint="cs"/>
          <w:color w:val="000000" w:themeColor="text1"/>
          <w:sz w:val="38"/>
          <w:szCs w:val="38"/>
          <w:rtl/>
        </w:rPr>
        <w:t>و قال البُرَيق الهُذلي</w:t>
      </w:r>
      <w:r w:rsidR="00970FD0">
        <w:rPr>
          <w:rStyle w:val="FootnoteReference"/>
          <w:rFonts w:ascii="IRBadr" w:eastAsia="Arial Unicode MS" w:hAnsi="IRBadr" w:cs="IRBadr"/>
          <w:color w:val="000000" w:themeColor="text1"/>
          <w:sz w:val="38"/>
          <w:szCs w:val="38"/>
          <w:rtl/>
        </w:rPr>
        <w:footnoteReference w:id="3"/>
      </w:r>
      <w:r w:rsidRPr="00432312">
        <w:rPr>
          <w:rFonts w:ascii="IRBadr" w:eastAsia="Arial Unicode MS" w:hAnsi="IRBadr" w:cs="IRBadr" w:hint="cs"/>
          <w:color w:val="000000" w:themeColor="text1"/>
          <w:sz w:val="38"/>
          <w:szCs w:val="38"/>
          <w:rtl/>
        </w:rPr>
        <w:t xml:space="preserve"> في النَّتن:</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916"/>
        <w:gridCol w:w="870"/>
        <w:gridCol w:w="3915"/>
      </w:tblGrid>
      <w:tr w:rsidR="005E756C" w:rsidRPr="00432312" w14:paraId="23843CC1" w14:textId="77777777" w:rsidTr="005D4D05">
        <w:trPr>
          <w:tblCellSpacing w:w="0" w:type="dxa"/>
          <w:jc w:val="center"/>
        </w:trPr>
        <w:tc>
          <w:tcPr>
            <w:tcW w:w="2250" w:type="pct"/>
            <w:vAlign w:val="center"/>
            <w:hideMark/>
          </w:tcPr>
          <w:p w14:paraId="094E1974" w14:textId="77777777" w:rsidR="005E756C" w:rsidRPr="00432312" w:rsidRDefault="005E756C" w:rsidP="005D4D05">
            <w:pPr>
              <w:spacing w:after="0" w:line="240" w:lineRule="auto"/>
              <w:jc w:val="center"/>
              <w:rPr>
                <w:rFonts w:ascii="IRBadr" w:eastAsia="Arial Unicode MS" w:hAnsi="IRBadr" w:cs="IRBadr"/>
                <w:i/>
                <w:iCs/>
                <w:color w:val="000000" w:themeColor="text1"/>
                <w:sz w:val="38"/>
                <w:szCs w:val="38"/>
                <w:rtl/>
              </w:rPr>
            </w:pPr>
            <w:r w:rsidRPr="00432312">
              <w:rPr>
                <w:rFonts w:ascii="IRBadr" w:eastAsia="Arial Unicode MS" w:hAnsi="IRBadr" w:cs="IRBadr"/>
                <w:i/>
                <w:iCs/>
                <w:color w:val="000000" w:themeColor="text1"/>
                <w:sz w:val="38"/>
                <w:szCs w:val="38"/>
                <w:rtl/>
              </w:rPr>
              <w:t>فَلَعَمْرُ</w:t>
            </w:r>
            <w:r w:rsidRPr="00432312">
              <w:rPr>
                <w:rFonts w:ascii="IRBadr" w:eastAsia="Arial Unicode MS" w:hAnsi="IRBadr" w:cs="IRBadr"/>
                <w:i/>
                <w:iCs/>
                <w:color w:val="000000" w:themeColor="text1"/>
                <w:sz w:val="38"/>
                <w:szCs w:val="38"/>
              </w:rPr>
              <w:t xml:space="preserve"> </w:t>
            </w:r>
            <w:r w:rsidRPr="00432312">
              <w:rPr>
                <w:rFonts w:ascii="IRBadr" w:eastAsia="Arial Unicode MS" w:hAnsi="IRBadr" w:cs="IRBadr"/>
                <w:i/>
                <w:iCs/>
                <w:color w:val="000000" w:themeColor="text1"/>
                <w:sz w:val="38"/>
                <w:szCs w:val="38"/>
                <w:rtl/>
              </w:rPr>
              <w:t>عَرْفِك‏</w:t>
            </w:r>
            <w:r w:rsidRPr="00432312">
              <w:rPr>
                <w:rFonts w:ascii="IRBadr" w:eastAsia="Arial Unicode MS" w:hAnsi="IRBadr" w:cs="IRBadr"/>
                <w:i/>
                <w:iCs/>
                <w:color w:val="000000" w:themeColor="text1"/>
                <w:sz w:val="38"/>
                <w:szCs w:val="38"/>
              </w:rPr>
              <w:t xml:space="preserve"> </w:t>
            </w:r>
            <w:r w:rsidRPr="00432312">
              <w:rPr>
                <w:rFonts w:ascii="IRBadr" w:eastAsia="Arial Unicode MS" w:hAnsi="IRBadr" w:cs="IRBadr"/>
                <w:i/>
                <w:iCs/>
                <w:color w:val="000000" w:themeColor="text1"/>
                <w:sz w:val="38"/>
                <w:szCs w:val="38"/>
                <w:rtl/>
              </w:rPr>
              <w:t>ذي الصُّماحِ، كما</w:t>
            </w:r>
          </w:p>
        </w:tc>
        <w:tc>
          <w:tcPr>
            <w:tcW w:w="500" w:type="pct"/>
            <w:vAlign w:val="center"/>
            <w:hideMark/>
          </w:tcPr>
          <w:p w14:paraId="14331E68" w14:textId="77777777" w:rsidR="005E756C" w:rsidRPr="00432312" w:rsidRDefault="005E756C" w:rsidP="005D4D05">
            <w:pPr>
              <w:spacing w:after="0" w:line="240" w:lineRule="auto"/>
              <w:jc w:val="center"/>
              <w:rPr>
                <w:rFonts w:ascii="IRBadr" w:eastAsia="Arial Unicode MS" w:hAnsi="IRBadr" w:cs="IRBadr"/>
                <w:i/>
                <w:iCs/>
                <w:color w:val="000000" w:themeColor="text1"/>
                <w:sz w:val="38"/>
                <w:szCs w:val="38"/>
              </w:rPr>
            </w:pPr>
          </w:p>
        </w:tc>
        <w:tc>
          <w:tcPr>
            <w:tcW w:w="2250" w:type="pct"/>
            <w:vAlign w:val="center"/>
            <w:hideMark/>
          </w:tcPr>
          <w:p w14:paraId="08223627" w14:textId="31B507D4" w:rsidR="005E756C" w:rsidRPr="00432312" w:rsidRDefault="005E756C" w:rsidP="005D4D05">
            <w:pPr>
              <w:spacing w:after="0" w:line="240" w:lineRule="auto"/>
              <w:jc w:val="center"/>
              <w:rPr>
                <w:rFonts w:ascii="IRBadr" w:eastAsia="Arial Unicode MS" w:hAnsi="IRBadr" w:cs="IRBadr"/>
                <w:i/>
                <w:iCs/>
                <w:color w:val="000000" w:themeColor="text1"/>
                <w:sz w:val="38"/>
                <w:szCs w:val="38"/>
              </w:rPr>
            </w:pPr>
            <w:r w:rsidRPr="00432312">
              <w:rPr>
                <w:rFonts w:ascii="IRBadr" w:eastAsia="Arial Unicode MS" w:hAnsi="IRBadr" w:cs="IRBadr"/>
                <w:i/>
                <w:iCs/>
                <w:color w:val="000000" w:themeColor="text1"/>
                <w:sz w:val="38"/>
                <w:szCs w:val="38"/>
                <w:rtl/>
              </w:rPr>
              <w:t>عَصَبَ السِّفارُ بغَضْبَةِ اللِّهْمِ‏</w:t>
            </w:r>
            <w:r w:rsidR="00592528">
              <w:rPr>
                <w:rStyle w:val="FootnoteReference"/>
                <w:rFonts w:ascii="IRBadr" w:eastAsia="Arial Unicode MS" w:hAnsi="IRBadr" w:cs="IRBadr"/>
                <w:i/>
                <w:iCs/>
                <w:color w:val="000000" w:themeColor="text1"/>
                <w:sz w:val="38"/>
                <w:szCs w:val="38"/>
              </w:rPr>
              <w:footnoteReference w:id="4"/>
            </w:r>
          </w:p>
        </w:tc>
      </w:tr>
      <w:tr w:rsidR="005E756C" w:rsidRPr="00432312" w14:paraId="65523892" w14:textId="77777777" w:rsidTr="005D4D05">
        <w:trPr>
          <w:tblCellSpacing w:w="0" w:type="dxa"/>
          <w:jc w:val="center"/>
        </w:trPr>
        <w:tc>
          <w:tcPr>
            <w:tcW w:w="2250" w:type="pct"/>
            <w:vAlign w:val="center"/>
            <w:hideMark/>
          </w:tcPr>
          <w:p w14:paraId="231B6FA3" w14:textId="77777777" w:rsidR="005E756C" w:rsidRPr="00432312" w:rsidRDefault="005E756C" w:rsidP="005D4D05">
            <w:pPr>
              <w:spacing w:after="0" w:line="240" w:lineRule="auto"/>
              <w:jc w:val="both"/>
              <w:rPr>
                <w:rFonts w:ascii="IRBadr" w:eastAsia="Arial Unicode MS" w:hAnsi="IRBadr" w:cs="IRBadr"/>
                <w:color w:val="000000" w:themeColor="text1"/>
                <w:sz w:val="38"/>
                <w:szCs w:val="38"/>
              </w:rPr>
            </w:pPr>
          </w:p>
        </w:tc>
        <w:tc>
          <w:tcPr>
            <w:tcW w:w="0" w:type="auto"/>
            <w:vAlign w:val="center"/>
            <w:hideMark/>
          </w:tcPr>
          <w:p w14:paraId="6E968A8B" w14:textId="77777777" w:rsidR="005E756C" w:rsidRPr="00432312" w:rsidRDefault="005E756C" w:rsidP="005D4D05">
            <w:pPr>
              <w:spacing w:after="0" w:line="240" w:lineRule="auto"/>
              <w:jc w:val="both"/>
              <w:rPr>
                <w:rFonts w:ascii="IRBadr" w:eastAsia="Arial Unicode MS" w:hAnsi="IRBadr" w:cs="IRBadr"/>
                <w:color w:val="000000" w:themeColor="text1"/>
                <w:sz w:val="38"/>
                <w:szCs w:val="38"/>
              </w:rPr>
            </w:pPr>
          </w:p>
        </w:tc>
        <w:tc>
          <w:tcPr>
            <w:tcW w:w="0" w:type="auto"/>
            <w:vAlign w:val="center"/>
            <w:hideMark/>
          </w:tcPr>
          <w:p w14:paraId="204DD788" w14:textId="77777777" w:rsidR="005E756C" w:rsidRPr="00432312" w:rsidRDefault="005E756C" w:rsidP="005D4D05">
            <w:pPr>
              <w:spacing w:after="0" w:line="240" w:lineRule="auto"/>
              <w:jc w:val="both"/>
              <w:rPr>
                <w:rFonts w:ascii="IRBadr" w:eastAsia="Arial Unicode MS" w:hAnsi="IRBadr" w:cs="IRBadr"/>
                <w:color w:val="000000" w:themeColor="text1"/>
                <w:sz w:val="38"/>
                <w:szCs w:val="38"/>
              </w:rPr>
            </w:pPr>
          </w:p>
        </w:tc>
      </w:tr>
    </w:tbl>
    <w:p w14:paraId="1E5133C6" w14:textId="33BB6376" w:rsidR="005E756C" w:rsidRPr="00432312" w:rsidRDefault="005E756C" w:rsidP="00F93D2C">
      <w:pPr>
        <w:spacing w:before="100" w:beforeAutospacing="1" w:after="100" w:afterAutospacing="1" w:line="240" w:lineRule="auto"/>
        <w:jc w:val="both"/>
        <w:rPr>
          <w:rFonts w:ascii="IRBadr" w:eastAsia="Arial Unicode MS" w:hAnsi="IRBadr" w:cs="IRBadr"/>
          <w:color w:val="000000" w:themeColor="text1"/>
          <w:sz w:val="38"/>
          <w:szCs w:val="38"/>
          <w:vertAlign w:val="superscript"/>
          <w:rtl/>
        </w:rPr>
      </w:pPr>
      <w:r w:rsidRPr="00432312">
        <w:rPr>
          <w:rFonts w:ascii="IRBadr" w:eastAsia="Arial Unicode MS" w:hAnsi="IRBadr" w:cs="IRBadr" w:hint="cs"/>
          <w:color w:val="000000" w:themeColor="text1"/>
          <w:sz w:val="38"/>
          <w:szCs w:val="38"/>
          <w:rtl/>
        </w:rPr>
        <w:t>و عَرَّفَه‏: طَيَّبَه و زَيَّنَه. و التَّعْرِيفُ‏: التطْييبُ من العَرْف. و قوله تعالى: وَ يُدْخِلُهُمُ الْجَنَّةَ عَرَّفَها لَهُمْ‏ أَي طَيَّبها ... و في</w:t>
      </w:r>
      <w:r w:rsidRPr="00432312">
        <w:rPr>
          <w:rFonts w:ascii="IRBadr" w:eastAsia="Arial Unicode MS" w:hAnsi="IRBadr" w:cs="IRBadr"/>
          <w:color w:val="000000" w:themeColor="text1"/>
          <w:sz w:val="38"/>
          <w:szCs w:val="38"/>
          <w:rtl/>
        </w:rPr>
        <w:t xml:space="preserve"> </w:t>
      </w:r>
      <w:r w:rsidRPr="00432312">
        <w:rPr>
          <w:rFonts w:ascii="IRBadr" w:eastAsia="Arial Unicode MS" w:hAnsi="IRBadr" w:cs="IRBadr" w:hint="cs"/>
          <w:color w:val="000000" w:themeColor="text1"/>
          <w:sz w:val="38"/>
          <w:szCs w:val="38"/>
          <w:rtl/>
        </w:rPr>
        <w:t>حديث</w:t>
      </w:r>
      <w:r w:rsidRPr="00432312">
        <w:rPr>
          <w:rFonts w:ascii="IRBadr" w:eastAsia="Arial Unicode MS" w:hAnsi="IRBadr" w:cs="IRBadr"/>
          <w:color w:val="000000" w:themeColor="text1"/>
          <w:sz w:val="38"/>
          <w:szCs w:val="38"/>
          <w:rtl/>
        </w:rPr>
        <w:t xml:space="preserve"> </w:t>
      </w:r>
      <w:r w:rsidR="00F93D2C" w:rsidRPr="00432312">
        <w:rPr>
          <w:rFonts w:ascii="IRBadr" w:eastAsia="Arial Unicode MS" w:hAnsi="IRBadr" w:cs="IRBadr" w:hint="cs"/>
          <w:color w:val="000000" w:themeColor="text1"/>
          <w:sz w:val="38"/>
          <w:szCs w:val="38"/>
          <w:rtl/>
        </w:rPr>
        <w:t xml:space="preserve">علي </w:t>
      </w:r>
      <w:r w:rsidRPr="00432312">
        <w:rPr>
          <w:rFonts w:ascii="IRBadr" w:eastAsia="Arial Unicode MS" w:hAnsi="IRBadr" w:cs="IRBadr" w:hint="cs"/>
          <w:color w:val="000000" w:themeColor="text1"/>
          <w:sz w:val="38"/>
          <w:szCs w:val="38"/>
          <w:rtl/>
        </w:rPr>
        <w:t>رضي</w:t>
      </w:r>
      <w:r w:rsidRPr="00432312">
        <w:rPr>
          <w:rFonts w:ascii="IRBadr" w:eastAsia="Arial Unicode MS" w:hAnsi="IRBadr" w:cs="IRBadr"/>
          <w:color w:val="000000" w:themeColor="text1"/>
          <w:sz w:val="38"/>
          <w:szCs w:val="38"/>
          <w:rtl/>
        </w:rPr>
        <w:t xml:space="preserve"> </w:t>
      </w:r>
      <w:r w:rsidRPr="00432312">
        <w:rPr>
          <w:rFonts w:ascii="IRBadr" w:eastAsia="Arial Unicode MS" w:hAnsi="IRBadr" w:cs="IRBadr" w:hint="cs"/>
          <w:color w:val="000000" w:themeColor="text1"/>
          <w:sz w:val="38"/>
          <w:szCs w:val="38"/>
          <w:rtl/>
        </w:rPr>
        <w:t>اللّه‏ عنه</w:t>
      </w:r>
      <w:r w:rsidRPr="00432312">
        <w:rPr>
          <w:rFonts w:ascii="IRBadr" w:eastAsia="Arial Unicode MS" w:hAnsi="IRBadr" w:cs="IRBadr"/>
          <w:color w:val="000000" w:themeColor="text1"/>
          <w:sz w:val="38"/>
          <w:szCs w:val="38"/>
          <w:rtl/>
        </w:rPr>
        <w:t xml:space="preserve">: </w:t>
      </w:r>
      <w:r w:rsidRPr="00432312">
        <w:rPr>
          <w:rFonts w:ascii="IRBadr" w:eastAsia="Arial Unicode MS" w:hAnsi="IRBadr" w:cs="IRBadr" w:hint="cs"/>
          <w:color w:val="000000" w:themeColor="text1"/>
          <w:sz w:val="38"/>
          <w:szCs w:val="38"/>
          <w:rtl/>
        </w:rPr>
        <w:t>حبَّذا</w:t>
      </w:r>
      <w:r w:rsidRPr="00432312">
        <w:rPr>
          <w:rFonts w:ascii="IRBadr" w:eastAsia="Arial Unicode MS" w:hAnsi="IRBadr" w:cs="IRBadr"/>
          <w:color w:val="000000" w:themeColor="text1"/>
          <w:sz w:val="38"/>
          <w:szCs w:val="38"/>
          <w:rtl/>
        </w:rPr>
        <w:t xml:space="preserve"> </w:t>
      </w:r>
      <w:r w:rsidRPr="00432312">
        <w:rPr>
          <w:rFonts w:ascii="IRBadr" w:eastAsia="Arial Unicode MS" w:hAnsi="IRBadr" w:cs="IRBadr" w:hint="cs"/>
          <w:color w:val="000000" w:themeColor="text1"/>
          <w:sz w:val="38"/>
          <w:szCs w:val="38"/>
          <w:rtl/>
        </w:rPr>
        <w:t>أَرض</w:t>
      </w:r>
      <w:r w:rsidRPr="00432312">
        <w:rPr>
          <w:rFonts w:ascii="IRBadr" w:eastAsia="Arial Unicode MS" w:hAnsi="IRBadr" w:cs="IRBadr"/>
          <w:color w:val="000000" w:themeColor="text1"/>
          <w:sz w:val="38"/>
          <w:szCs w:val="38"/>
          <w:rtl/>
        </w:rPr>
        <w:t xml:space="preserve"> </w:t>
      </w:r>
      <w:r w:rsidRPr="00432312">
        <w:rPr>
          <w:rFonts w:ascii="IRBadr" w:eastAsia="Arial Unicode MS" w:hAnsi="IRBadr" w:cs="IRBadr" w:hint="cs"/>
          <w:color w:val="000000" w:themeColor="text1"/>
          <w:sz w:val="38"/>
          <w:szCs w:val="38"/>
          <w:rtl/>
        </w:rPr>
        <w:t>الكوفة</w:t>
      </w:r>
      <w:r w:rsidRPr="00432312">
        <w:rPr>
          <w:rFonts w:ascii="IRBadr" w:eastAsia="Arial Unicode MS" w:hAnsi="IRBadr" w:cs="IRBadr"/>
          <w:color w:val="000000" w:themeColor="text1"/>
          <w:sz w:val="38"/>
          <w:szCs w:val="38"/>
          <w:rtl/>
        </w:rPr>
        <w:t xml:space="preserve"> </w:t>
      </w:r>
      <w:r w:rsidRPr="00432312">
        <w:rPr>
          <w:rFonts w:ascii="IRBadr" w:eastAsia="Arial Unicode MS" w:hAnsi="IRBadr" w:cs="IRBadr" w:hint="cs"/>
          <w:color w:val="000000" w:themeColor="text1"/>
          <w:sz w:val="38"/>
          <w:szCs w:val="38"/>
          <w:rtl/>
        </w:rPr>
        <w:t>أَرضٌ</w:t>
      </w:r>
      <w:r w:rsidRPr="00432312">
        <w:rPr>
          <w:rFonts w:ascii="IRBadr" w:eastAsia="Arial Unicode MS" w:hAnsi="IRBadr" w:cs="IRBadr"/>
          <w:color w:val="000000" w:themeColor="text1"/>
          <w:sz w:val="38"/>
          <w:szCs w:val="38"/>
          <w:rtl/>
        </w:rPr>
        <w:t xml:space="preserve"> </w:t>
      </w:r>
      <w:r w:rsidRPr="00432312">
        <w:rPr>
          <w:rFonts w:ascii="IRBadr" w:eastAsia="Arial Unicode MS" w:hAnsi="IRBadr" w:cs="IRBadr" w:hint="cs"/>
          <w:color w:val="000000" w:themeColor="text1"/>
          <w:sz w:val="38"/>
          <w:szCs w:val="38"/>
          <w:rtl/>
        </w:rPr>
        <w:t>سَواء</w:t>
      </w:r>
      <w:r w:rsidRPr="00432312">
        <w:rPr>
          <w:rFonts w:ascii="IRBadr" w:eastAsia="Arial Unicode MS" w:hAnsi="IRBadr" w:cs="IRBadr"/>
          <w:color w:val="000000" w:themeColor="text1"/>
          <w:sz w:val="38"/>
          <w:szCs w:val="38"/>
          <w:rtl/>
        </w:rPr>
        <w:t xml:space="preserve"> </w:t>
      </w:r>
      <w:r w:rsidRPr="00432312">
        <w:rPr>
          <w:rFonts w:ascii="IRBadr" w:eastAsia="Arial Unicode MS" w:hAnsi="IRBadr" w:cs="IRBadr" w:hint="cs"/>
          <w:color w:val="000000" w:themeColor="text1"/>
          <w:sz w:val="38"/>
          <w:szCs w:val="38"/>
          <w:rtl/>
        </w:rPr>
        <w:t>سَهلة</w:t>
      </w:r>
      <w:r w:rsidRPr="00432312">
        <w:rPr>
          <w:rFonts w:ascii="IRBadr" w:eastAsia="Arial Unicode MS" w:hAnsi="IRBadr" w:cs="IRBadr"/>
          <w:color w:val="000000" w:themeColor="text1"/>
          <w:sz w:val="38"/>
          <w:szCs w:val="38"/>
          <w:rtl/>
        </w:rPr>
        <w:t xml:space="preserve"> </w:t>
      </w:r>
      <w:r w:rsidRPr="00432312">
        <w:rPr>
          <w:rFonts w:ascii="IRBadr" w:eastAsia="Arial Unicode MS" w:hAnsi="IRBadr" w:cs="IRBadr" w:hint="cs"/>
          <w:color w:val="000000" w:themeColor="text1"/>
          <w:sz w:val="38"/>
          <w:szCs w:val="38"/>
          <w:rtl/>
        </w:rPr>
        <w:t>معروفة أَي</w:t>
      </w:r>
      <w:r w:rsidRPr="00432312">
        <w:rPr>
          <w:rFonts w:ascii="IRBadr" w:eastAsia="Arial Unicode MS" w:hAnsi="IRBadr" w:cs="IRBadr"/>
          <w:color w:val="000000" w:themeColor="text1"/>
          <w:sz w:val="38"/>
          <w:szCs w:val="38"/>
          <w:rtl/>
        </w:rPr>
        <w:t xml:space="preserve"> </w:t>
      </w:r>
      <w:r w:rsidRPr="00432312">
        <w:rPr>
          <w:rFonts w:ascii="IRBadr" w:eastAsia="Arial Unicode MS" w:hAnsi="IRBadr" w:cs="IRBadr" w:hint="cs"/>
          <w:color w:val="000000" w:themeColor="text1"/>
          <w:sz w:val="38"/>
          <w:szCs w:val="38"/>
          <w:rtl/>
        </w:rPr>
        <w:t>طيّبة</w:t>
      </w:r>
      <w:r w:rsidRPr="00432312">
        <w:rPr>
          <w:rFonts w:ascii="IRBadr" w:eastAsia="Arial Unicode MS" w:hAnsi="IRBadr" w:cs="IRBadr"/>
          <w:color w:val="000000" w:themeColor="text1"/>
          <w:sz w:val="38"/>
          <w:szCs w:val="38"/>
          <w:rtl/>
        </w:rPr>
        <w:t xml:space="preserve"> </w:t>
      </w:r>
      <w:r w:rsidRPr="00432312">
        <w:rPr>
          <w:rFonts w:ascii="IRBadr" w:eastAsia="Arial Unicode MS" w:hAnsi="IRBadr" w:cs="IRBadr" w:hint="cs"/>
          <w:color w:val="000000" w:themeColor="text1"/>
          <w:sz w:val="38"/>
          <w:szCs w:val="38"/>
          <w:rtl/>
        </w:rPr>
        <w:t>العَرْف</w:t>
      </w:r>
      <w:r w:rsidRPr="00432312">
        <w:rPr>
          <w:rFonts w:ascii="IRBadr" w:eastAsia="Arial Unicode MS" w:hAnsi="IRBadr" w:cs="IRBadr" w:hint="cs"/>
          <w:color w:val="000000" w:themeColor="text1"/>
          <w:sz w:val="38"/>
          <w:szCs w:val="38"/>
          <w:vertAlign w:val="superscript"/>
          <w:rtl/>
        </w:rPr>
        <w:t xml:space="preserve">‏ </w:t>
      </w:r>
      <w:r w:rsidRPr="00432312">
        <w:rPr>
          <w:rFonts w:ascii="IRBadr" w:eastAsia="Arial Unicode MS" w:hAnsi="IRBadr" w:cs="IRBadr"/>
          <w:color w:val="000000" w:themeColor="text1"/>
          <w:sz w:val="38"/>
          <w:szCs w:val="38"/>
          <w:vertAlign w:val="superscript"/>
          <w:rtl/>
        </w:rPr>
        <w:footnoteReference w:id="5"/>
      </w:r>
      <w:r w:rsidRPr="00432312">
        <w:rPr>
          <w:rFonts w:ascii="IRBadr" w:eastAsia="Arial Unicode MS" w:hAnsi="IRBadr" w:cs="IRBadr" w:hint="cs"/>
          <w:color w:val="000000" w:themeColor="text1"/>
          <w:sz w:val="38"/>
          <w:szCs w:val="38"/>
          <w:rtl/>
        </w:rPr>
        <w:t>.</w:t>
      </w:r>
    </w:p>
    <w:p w14:paraId="2C3BFAA3" w14:textId="77777777" w:rsidR="005E756C" w:rsidRPr="00432312" w:rsidRDefault="005E756C" w:rsidP="005E756C">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38"/>
          <w:szCs w:val="38"/>
          <w:rtl/>
        </w:rPr>
      </w:pPr>
      <w:r w:rsidRPr="00432312">
        <w:rPr>
          <w:rFonts w:ascii="IRBadr" w:eastAsia="Arial Unicode MS" w:hAnsi="IRBadr" w:cs="IRBadr" w:hint="cs"/>
          <w:color w:val="000000" w:themeColor="text1"/>
          <w:sz w:val="38"/>
          <w:szCs w:val="38"/>
          <w:rtl/>
        </w:rPr>
        <w:t>العَرْفُ‏: الريحُ، طَيِّبَةً أو مُنْتِنَةً، و أكْثَرُ اسْتِعْمَالِه في الطِّيِّبَةِ و" لا يَعْجِزُ مَسْكُ‏ السَّوْءِ عن‏ عَرْفِ‏ السَّوْءِ": يُضْرَبُ لِلَّئِيمِ لا يَنْفَكُّ عن قُبْحِ فِعْلِهِ، شُبِّهَ بِجِلْدٍ لم يَصْلُحْ للدِباغ</w:t>
      </w:r>
      <w:r w:rsidRPr="00432312">
        <w:rPr>
          <w:rFonts w:ascii="IRBadr" w:eastAsia="Arial Unicode MS" w:hAnsi="IRBadr" w:cs="IRBadr"/>
          <w:color w:val="000000" w:themeColor="text1"/>
          <w:sz w:val="38"/>
          <w:szCs w:val="38"/>
          <w:vertAlign w:val="superscript"/>
          <w:rtl/>
        </w:rPr>
        <w:footnoteReference w:id="6"/>
      </w:r>
      <w:r w:rsidRPr="00432312">
        <w:rPr>
          <w:rFonts w:ascii="IRBadr" w:eastAsia="Arial Unicode MS" w:hAnsi="IRBadr" w:cs="IRBadr" w:hint="cs"/>
          <w:color w:val="000000" w:themeColor="text1"/>
          <w:sz w:val="38"/>
          <w:szCs w:val="38"/>
          <w:vertAlign w:val="superscript"/>
          <w:rtl/>
        </w:rPr>
        <w:t>.</w:t>
      </w:r>
    </w:p>
    <w:p w14:paraId="140B128A" w14:textId="36673571" w:rsidR="005E756C" w:rsidRPr="00432312" w:rsidRDefault="005E756C" w:rsidP="0062064F">
      <w:pPr>
        <w:pStyle w:val="a1"/>
        <w:numPr>
          <w:ilvl w:val="0"/>
          <w:numId w:val="4"/>
        </w:numPr>
        <w:rPr>
          <w:sz w:val="38"/>
          <w:szCs w:val="38"/>
          <w:rtl/>
        </w:rPr>
      </w:pPr>
      <w:r w:rsidRPr="00432312">
        <w:rPr>
          <w:rFonts w:hint="cs"/>
          <w:sz w:val="38"/>
          <w:szCs w:val="38"/>
          <w:rtl/>
        </w:rPr>
        <w:t>العَ</w:t>
      </w:r>
      <w:r w:rsidR="0062064F" w:rsidRPr="00432312">
        <w:rPr>
          <w:rFonts w:hint="cs"/>
          <w:sz w:val="38"/>
          <w:szCs w:val="38"/>
          <w:rtl/>
        </w:rPr>
        <w:t>رْ</w:t>
      </w:r>
      <w:r w:rsidRPr="00432312">
        <w:rPr>
          <w:rFonts w:hint="cs"/>
          <w:sz w:val="38"/>
          <w:szCs w:val="38"/>
          <w:rtl/>
        </w:rPr>
        <w:t>فة</w:t>
      </w:r>
      <w:r w:rsidRPr="00432312">
        <w:rPr>
          <w:sz w:val="38"/>
          <w:szCs w:val="38"/>
          <w:rtl/>
        </w:rPr>
        <w:t xml:space="preserve">: </w:t>
      </w:r>
      <w:r w:rsidRPr="00432312">
        <w:rPr>
          <w:rFonts w:hint="cs"/>
          <w:sz w:val="38"/>
          <w:szCs w:val="38"/>
          <w:rtl/>
        </w:rPr>
        <w:t>قَرحة</w:t>
      </w:r>
      <w:r w:rsidRPr="00432312">
        <w:rPr>
          <w:sz w:val="38"/>
          <w:szCs w:val="38"/>
          <w:rtl/>
        </w:rPr>
        <w:t xml:space="preserve"> </w:t>
      </w:r>
      <w:r w:rsidRPr="00432312">
        <w:rPr>
          <w:rFonts w:hint="cs"/>
          <w:sz w:val="38"/>
          <w:szCs w:val="38"/>
          <w:rtl/>
        </w:rPr>
        <w:t>تخرج</w:t>
      </w:r>
      <w:r w:rsidRPr="00432312">
        <w:rPr>
          <w:sz w:val="38"/>
          <w:szCs w:val="38"/>
          <w:rtl/>
        </w:rPr>
        <w:t xml:space="preserve"> </w:t>
      </w:r>
      <w:r w:rsidRPr="00432312">
        <w:rPr>
          <w:rFonts w:hint="cs"/>
          <w:sz w:val="38"/>
          <w:szCs w:val="38"/>
          <w:rtl/>
        </w:rPr>
        <w:t>فى</w:t>
      </w:r>
      <w:r w:rsidRPr="00432312">
        <w:rPr>
          <w:sz w:val="38"/>
          <w:szCs w:val="38"/>
          <w:rtl/>
        </w:rPr>
        <w:t xml:space="preserve"> </w:t>
      </w:r>
      <w:r w:rsidRPr="00432312">
        <w:rPr>
          <w:rFonts w:hint="cs"/>
          <w:sz w:val="38"/>
          <w:szCs w:val="38"/>
          <w:rtl/>
        </w:rPr>
        <w:t>بياض</w:t>
      </w:r>
      <w:r w:rsidRPr="00432312">
        <w:rPr>
          <w:sz w:val="38"/>
          <w:szCs w:val="38"/>
          <w:rtl/>
        </w:rPr>
        <w:t xml:space="preserve"> </w:t>
      </w:r>
      <w:r w:rsidRPr="00432312">
        <w:rPr>
          <w:rFonts w:hint="cs"/>
          <w:sz w:val="38"/>
          <w:szCs w:val="38"/>
          <w:rtl/>
        </w:rPr>
        <w:t>الكف‏</w:t>
      </w:r>
      <w:r w:rsidRPr="00432312">
        <w:rPr>
          <w:sz w:val="38"/>
          <w:szCs w:val="38"/>
          <w:vertAlign w:val="superscript"/>
          <w:rtl/>
        </w:rPr>
        <w:footnoteReference w:id="7"/>
      </w:r>
      <w:r w:rsidRPr="00432312">
        <w:rPr>
          <w:rFonts w:hint="cs"/>
          <w:sz w:val="38"/>
          <w:szCs w:val="38"/>
          <w:rtl/>
        </w:rPr>
        <w:t>.</w:t>
      </w:r>
    </w:p>
    <w:p w14:paraId="38BDA61D" w14:textId="3A1E1D0F" w:rsidR="00432312" w:rsidRDefault="0022614F" w:rsidP="00622C6D">
      <w:pPr>
        <w:pStyle w:val="a1"/>
        <w:numPr>
          <w:ilvl w:val="0"/>
          <w:numId w:val="6"/>
        </w:numPr>
        <w:spacing w:before="100" w:beforeAutospacing="1" w:after="100" w:afterAutospacing="1" w:line="240" w:lineRule="auto"/>
        <w:jc w:val="left"/>
        <w:rPr>
          <w:rtl/>
        </w:rPr>
      </w:pPr>
      <w:r>
        <w:rPr>
          <w:rFonts w:ascii="IRTitr" w:eastAsia="Times New Roman" w:hAnsi="IRTitr" w:cs="IRTitr" w:hint="cs"/>
          <w:b/>
          <w:bCs/>
          <w:sz w:val="38"/>
          <w:szCs w:val="38"/>
          <w:rtl/>
        </w:rPr>
        <w:lastRenderedPageBreak/>
        <w:t xml:space="preserve">       </w:t>
      </w:r>
      <w:r w:rsidRPr="0022614F">
        <w:rPr>
          <w:rFonts w:ascii="IRTitr" w:eastAsia="Times New Roman" w:hAnsi="IRTitr" w:cs="IRTitr" w:hint="cs"/>
          <w:b/>
          <w:bCs/>
          <w:sz w:val="38"/>
          <w:szCs w:val="38"/>
          <w:rtl/>
        </w:rPr>
        <w:t>اقوال</w:t>
      </w:r>
    </w:p>
    <w:p w14:paraId="0ADBF065" w14:textId="464445D0" w:rsidR="00E33A7F" w:rsidRDefault="00F93D2C" w:rsidP="0022614F">
      <w:pPr>
        <w:pStyle w:val="a1"/>
        <w:ind w:firstLine="720"/>
        <w:rPr>
          <w:rtl/>
        </w:rPr>
      </w:pPr>
      <w:r>
        <w:rPr>
          <w:rFonts w:hint="cs"/>
          <w:rtl/>
        </w:rPr>
        <w:t>همانطور که مشاهده می نمایید در باب معنای موضوع له لفظ «عَرْف» دو نظر ذکر شده‌است:</w:t>
      </w:r>
    </w:p>
    <w:p w14:paraId="44371833" w14:textId="7C3423E2" w:rsidR="00F93D2C" w:rsidRDefault="00F93D2C" w:rsidP="002C0B16">
      <w:pPr>
        <w:pStyle w:val="a1"/>
        <w:numPr>
          <w:ilvl w:val="0"/>
          <w:numId w:val="5"/>
        </w:numPr>
      </w:pPr>
      <w:r>
        <w:rPr>
          <w:rFonts w:hint="cs"/>
          <w:rtl/>
        </w:rPr>
        <w:t xml:space="preserve">این واژه به معنای «بوی خوش» است و </w:t>
      </w:r>
      <w:r w:rsidR="002C0B16">
        <w:rPr>
          <w:rFonts w:hint="cs"/>
          <w:rtl/>
        </w:rPr>
        <w:t>لذا</w:t>
      </w:r>
      <w:r>
        <w:rPr>
          <w:rFonts w:hint="cs"/>
          <w:rtl/>
        </w:rPr>
        <w:t xml:space="preserve"> استعمال</w:t>
      </w:r>
      <w:r w:rsidR="002C0B16">
        <w:rPr>
          <w:rFonts w:hint="cs"/>
          <w:rtl/>
        </w:rPr>
        <w:t>ش</w:t>
      </w:r>
      <w:r>
        <w:rPr>
          <w:rFonts w:hint="cs"/>
          <w:rtl/>
        </w:rPr>
        <w:t xml:space="preserve"> برای معنای «بو» یا «بوی </w:t>
      </w:r>
      <w:r w:rsidR="002C0B16">
        <w:rPr>
          <w:rFonts w:hint="cs"/>
          <w:rtl/>
        </w:rPr>
        <w:t xml:space="preserve">بد» مجازی </w:t>
      </w:r>
      <w:r>
        <w:rPr>
          <w:rFonts w:hint="cs"/>
          <w:rtl/>
        </w:rPr>
        <w:t>است.</w:t>
      </w:r>
    </w:p>
    <w:p w14:paraId="18460FD6" w14:textId="624629C7" w:rsidR="00F93D2C" w:rsidRDefault="00F93D2C" w:rsidP="00432312">
      <w:pPr>
        <w:pStyle w:val="a1"/>
        <w:numPr>
          <w:ilvl w:val="0"/>
          <w:numId w:val="5"/>
        </w:numPr>
      </w:pPr>
      <w:r>
        <w:rPr>
          <w:rFonts w:hint="cs"/>
          <w:rtl/>
        </w:rPr>
        <w:t xml:space="preserve">این واژه به معنای «بو» </w:t>
      </w:r>
      <w:r w:rsidR="00432312">
        <w:rPr>
          <w:rFonts w:hint="cs"/>
          <w:rtl/>
        </w:rPr>
        <w:t>بوده</w:t>
      </w:r>
      <w:r>
        <w:rPr>
          <w:rFonts w:hint="cs"/>
          <w:rtl/>
        </w:rPr>
        <w:t xml:space="preserve"> و بین بوی بد و بوی خوش مشترک معنوی است و حد اکثر این است که بپذیریم برای مصادیق بوی خوش بیشتر استعمال شده است.</w:t>
      </w:r>
    </w:p>
    <w:p w14:paraId="5ED6786A" w14:textId="67B49D65" w:rsidR="009C06DC" w:rsidRPr="009C06DC" w:rsidRDefault="009C06DC" w:rsidP="009C06DC">
      <w:pPr>
        <w:pStyle w:val="a1"/>
        <w:numPr>
          <w:ilvl w:val="0"/>
          <w:numId w:val="6"/>
        </w:numPr>
      </w:pPr>
      <w:r>
        <w:rPr>
          <w:rFonts w:hint="cs"/>
          <w:rtl/>
        </w:rPr>
        <w:t xml:space="preserve">          </w:t>
      </w:r>
      <w:r w:rsidRPr="009C06DC">
        <w:rPr>
          <w:rFonts w:ascii="IRTitr" w:eastAsia="Times New Roman" w:hAnsi="IRTitr" w:cs="IRTitr" w:hint="cs"/>
          <w:b/>
          <w:bCs/>
          <w:sz w:val="38"/>
          <w:szCs w:val="38"/>
          <w:rtl/>
        </w:rPr>
        <w:t>بررسی ادله</w:t>
      </w:r>
    </w:p>
    <w:p w14:paraId="75478C9D" w14:textId="64A000F8" w:rsidR="009C06DC" w:rsidRDefault="009C06DC" w:rsidP="009C06DC">
      <w:pPr>
        <w:pStyle w:val="a1"/>
        <w:numPr>
          <w:ilvl w:val="0"/>
          <w:numId w:val="7"/>
        </w:numPr>
      </w:pPr>
      <w:r>
        <w:rPr>
          <w:rFonts w:hint="cs"/>
          <w:rtl/>
        </w:rPr>
        <w:t>ضرب المثل «</w:t>
      </w:r>
      <w:r w:rsidRPr="009C06DC">
        <w:rPr>
          <w:rFonts w:hint="cs"/>
          <w:rtl/>
        </w:rPr>
        <w:t>لا ي</w:t>
      </w:r>
      <w:r w:rsidR="00061182">
        <w:rPr>
          <w:rFonts w:hint="cs"/>
          <w:rtl/>
        </w:rPr>
        <w:t>َ</w:t>
      </w:r>
      <w:r w:rsidRPr="009C06DC">
        <w:rPr>
          <w:rFonts w:hint="cs"/>
          <w:rtl/>
        </w:rPr>
        <w:t>عْجِز مَسْكُ السَّوْء عن‏ عَرْفِ‏ السَّوْء</w:t>
      </w:r>
      <w:r>
        <w:rPr>
          <w:rFonts w:hint="cs"/>
          <w:rtl/>
        </w:rPr>
        <w:t>»</w:t>
      </w:r>
    </w:p>
    <w:p w14:paraId="1BF7ED41" w14:textId="03C84575" w:rsidR="009C06DC" w:rsidRDefault="009C06DC" w:rsidP="009C06DC">
      <w:pPr>
        <w:pStyle w:val="a1"/>
        <w:ind w:left="720"/>
        <w:rPr>
          <w:rtl/>
        </w:rPr>
      </w:pPr>
      <w:r w:rsidRPr="00A36F17">
        <w:rPr>
          <w:rFonts w:hint="cs"/>
          <w:i/>
          <w:iCs/>
          <w:rtl/>
        </w:rPr>
        <w:t>نظر ما:</w:t>
      </w:r>
      <w:r>
        <w:rPr>
          <w:rFonts w:hint="cs"/>
          <w:rtl/>
        </w:rPr>
        <w:t xml:space="preserve"> مخفی نماند که در مباحث لغت تمسک به استعمالاتی چنین، جهت اثبات مدعا به یکی از دو کبری نیاز </w:t>
      </w:r>
      <w:r w:rsidR="00061182">
        <w:rPr>
          <w:rFonts w:hint="cs"/>
          <w:rtl/>
        </w:rPr>
        <w:t>دارد؛ یا قول به اصالة الحقیقة یا اطراد.</w:t>
      </w:r>
    </w:p>
    <w:p w14:paraId="5D1B84F3" w14:textId="7161A478" w:rsidR="00061182" w:rsidRDefault="00061182" w:rsidP="00061182">
      <w:pPr>
        <w:pStyle w:val="a1"/>
        <w:ind w:left="720"/>
        <w:rPr>
          <w:rtl/>
        </w:rPr>
      </w:pPr>
      <w:r>
        <w:rPr>
          <w:rFonts w:hint="cs"/>
          <w:rtl/>
        </w:rPr>
        <w:t xml:space="preserve">مشکل گزینه اول، انکار معظم اصولیون است کارآیی اصالة الحقیقة را در اثبات معنای موضوع له و مشکل گزینه دوم، این است که باید تعداد موارد استعمال به اندازه‌ای بالا باشد که نفس به تجرد عامل دلالت لفظ بر معنا از قرینه مطمئن گردد تا عامل منحصر در وضع شناخته شود و کثرت استعمال </w:t>
      </w:r>
      <w:r w:rsidR="007413A1">
        <w:rPr>
          <w:rFonts w:hint="cs"/>
          <w:rtl/>
        </w:rPr>
        <w:t>یک ضرب‌المثل به این کار نمی‌آید زیرا امثال همیشه با اعتماد بر یک قرینه ثابت ما را از معنای لفظ به معنای مراد می‌رسانند.</w:t>
      </w:r>
    </w:p>
    <w:p w14:paraId="2ABA17CA" w14:textId="72E40DB2" w:rsidR="009A65E1" w:rsidRDefault="009A65E1" w:rsidP="002C0B16">
      <w:pPr>
        <w:pStyle w:val="a1"/>
        <w:ind w:left="720"/>
      </w:pPr>
      <w:r>
        <w:rPr>
          <w:rFonts w:hint="cs"/>
          <w:rtl/>
        </w:rPr>
        <w:t xml:space="preserve">در خصوص این مثل </w:t>
      </w:r>
      <w:r w:rsidR="00A36F17">
        <w:rPr>
          <w:rFonts w:hint="cs"/>
          <w:rtl/>
        </w:rPr>
        <w:t>نیز</w:t>
      </w:r>
      <w:r>
        <w:rPr>
          <w:rFonts w:hint="cs"/>
          <w:rtl/>
        </w:rPr>
        <w:t xml:space="preserve"> توجه به این نکته حائز اهمیت است که</w:t>
      </w:r>
      <w:r w:rsidR="0036281F">
        <w:rPr>
          <w:rFonts w:hint="cs"/>
          <w:rtl/>
        </w:rPr>
        <w:t xml:space="preserve"> مشک، ذاتاً اقتضای بوی خوب دارد و اصلاً نماد مواد خوش‌بو، مشک است و اگر موردی</w:t>
      </w:r>
      <w:r w:rsidR="002C0B16">
        <w:rPr>
          <w:rFonts w:hint="cs"/>
          <w:rtl/>
        </w:rPr>
        <w:t>،</w:t>
      </w:r>
      <w:r w:rsidR="0036281F">
        <w:rPr>
          <w:rFonts w:hint="cs"/>
          <w:rtl/>
        </w:rPr>
        <w:t xml:space="preserve"> مثلاً خراب بوده و بوی ناخوشایندی داشته باشد استثنا و از خصائص مورد شمرده می‌شود و علی هذا استعمال عَرْف در این ضرب‌المثل در </w:t>
      </w:r>
      <w:r w:rsidR="0036281F" w:rsidRPr="009C06DC">
        <w:rPr>
          <w:rFonts w:hint="cs"/>
          <w:rtl/>
        </w:rPr>
        <w:t>عَرْفِ‏ السَّوْء</w:t>
      </w:r>
      <w:r w:rsidR="0036281F">
        <w:rPr>
          <w:rFonts w:hint="cs"/>
          <w:rtl/>
        </w:rPr>
        <w:t xml:space="preserve"> اتفاقاً از این رو است که رائحه مشک </w:t>
      </w:r>
      <w:r w:rsidR="002C0B16">
        <w:rPr>
          <w:rFonts w:hint="cs"/>
          <w:rtl/>
        </w:rPr>
        <w:t xml:space="preserve">می‌بایست ذاتاً نیکو می‌بود لکن در </w:t>
      </w:r>
      <w:r w:rsidR="0036281F">
        <w:rPr>
          <w:rFonts w:hint="cs"/>
          <w:rtl/>
        </w:rPr>
        <w:t>‌خصوص مورد</w:t>
      </w:r>
      <w:r w:rsidR="002C0B16">
        <w:rPr>
          <w:rFonts w:hint="cs"/>
          <w:rtl/>
        </w:rPr>
        <w:t>ی</w:t>
      </w:r>
      <w:r w:rsidR="0036281F">
        <w:rPr>
          <w:rFonts w:hint="cs"/>
          <w:rtl/>
        </w:rPr>
        <w:t xml:space="preserve"> که مشک، </w:t>
      </w:r>
      <w:r w:rsidR="0036281F" w:rsidRPr="009C06DC">
        <w:rPr>
          <w:rFonts w:hint="cs"/>
          <w:rtl/>
        </w:rPr>
        <w:t>مَسْكُ السَّوْء</w:t>
      </w:r>
      <w:r w:rsidR="0036281F">
        <w:rPr>
          <w:rFonts w:hint="cs"/>
          <w:rtl/>
        </w:rPr>
        <w:t xml:space="preserve"> از آب درآمده بویی که باید بوی خوب می‌بود نیز بوی </w:t>
      </w:r>
      <w:r w:rsidR="0036281F">
        <w:rPr>
          <w:rFonts w:hint="cs"/>
          <w:rtl/>
        </w:rPr>
        <w:lastRenderedPageBreak/>
        <w:t xml:space="preserve">بد از آب در آمده است و کأنه </w:t>
      </w:r>
      <w:r w:rsidR="00F24932">
        <w:rPr>
          <w:rFonts w:hint="cs"/>
          <w:rtl/>
        </w:rPr>
        <w:t>برای تهکم</w:t>
      </w:r>
      <w:r w:rsidR="002C0B16">
        <w:rPr>
          <w:rFonts w:hint="cs"/>
          <w:rtl/>
        </w:rPr>
        <w:t>ِ</w:t>
      </w:r>
      <w:r w:rsidR="00F24932">
        <w:rPr>
          <w:rFonts w:hint="cs"/>
          <w:rtl/>
        </w:rPr>
        <w:t xml:space="preserve"> تلخی</w:t>
      </w:r>
      <w:r w:rsidR="0036281F">
        <w:rPr>
          <w:rFonts w:hint="cs"/>
          <w:rtl/>
        </w:rPr>
        <w:t xml:space="preserve"> خواسته است بگوید اصل یک چیز وقتی خلافاً للطبیعة خراب شد اوصاف خوبش نیز خراب می‌شود ونباید انتظار نیک از آن داشت. انسان نیز که ذاتاً باید کریم الطبع می‌بود اگر تخلف کرد و رو به پستی گرایید اوصافش نیز که بایست نیکو می‌بودند به رذایل مبدل می‌گردند و</w:t>
      </w:r>
      <w:r w:rsidR="00C21D70">
        <w:rPr>
          <w:rFonts w:hint="cs"/>
          <w:rtl/>
        </w:rPr>
        <w:t xml:space="preserve"> در نتیجه</w:t>
      </w:r>
      <w:r w:rsidR="0036281F">
        <w:rPr>
          <w:rFonts w:hint="cs"/>
          <w:rtl/>
        </w:rPr>
        <w:t xml:space="preserve"> این استعمال از </w:t>
      </w:r>
      <w:r w:rsidR="002C0B16">
        <w:rPr>
          <w:rFonts w:hint="cs"/>
          <w:rtl/>
        </w:rPr>
        <w:t>شواهد</w:t>
      </w:r>
      <w:r w:rsidR="0036281F">
        <w:rPr>
          <w:rFonts w:hint="cs"/>
          <w:rtl/>
        </w:rPr>
        <w:t xml:space="preserve"> اختصاص است و نه تعمیم.</w:t>
      </w:r>
    </w:p>
    <w:p w14:paraId="3A00B6D3" w14:textId="31EE6605" w:rsidR="0022614F" w:rsidRDefault="00877773" w:rsidP="00877773">
      <w:pPr>
        <w:pStyle w:val="a1"/>
        <w:numPr>
          <w:ilvl w:val="0"/>
          <w:numId w:val="7"/>
        </w:numPr>
      </w:pPr>
      <w:r>
        <w:rPr>
          <w:rFonts w:hint="cs"/>
          <w:rtl/>
        </w:rPr>
        <w:t>اشتقاق واژگان «تعریف» و «معروف»</w:t>
      </w:r>
      <w:r w:rsidR="00FE7383">
        <w:rPr>
          <w:rFonts w:hint="cs"/>
          <w:rtl/>
        </w:rPr>
        <w:t xml:space="preserve"> به معنای «خوش‌بو کردن» و «خوش‌بو»</w:t>
      </w:r>
      <w:r>
        <w:rPr>
          <w:rFonts w:hint="cs"/>
          <w:rtl/>
        </w:rPr>
        <w:t>؛ و اصل در اشتقاق این است که صوغ ماده در هیئات گوناگون بدون تصرف در</w:t>
      </w:r>
      <w:r w:rsidR="002C0B16">
        <w:rPr>
          <w:rFonts w:hint="cs"/>
          <w:rtl/>
        </w:rPr>
        <w:t xml:space="preserve"> </w:t>
      </w:r>
      <w:r>
        <w:rPr>
          <w:rFonts w:hint="cs"/>
          <w:rtl/>
        </w:rPr>
        <w:t>مدالیل ماده باشد</w:t>
      </w:r>
      <w:r w:rsidR="00C21D70">
        <w:rPr>
          <w:rFonts w:hint="cs"/>
          <w:rtl/>
        </w:rPr>
        <w:t>.</w:t>
      </w:r>
      <w:r w:rsidR="00A064ED">
        <w:rPr>
          <w:rStyle w:val="FootnoteReference"/>
          <w:rtl/>
        </w:rPr>
        <w:footnoteReference w:id="8"/>
      </w:r>
    </w:p>
    <w:p w14:paraId="31644281" w14:textId="0ADE5D50" w:rsidR="0062064F" w:rsidRDefault="0062064F" w:rsidP="002C0B16">
      <w:pPr>
        <w:pStyle w:val="a1"/>
        <w:numPr>
          <w:ilvl w:val="0"/>
          <w:numId w:val="7"/>
        </w:numPr>
      </w:pPr>
      <w:r>
        <w:rPr>
          <w:rFonts w:hint="cs"/>
          <w:rtl/>
        </w:rPr>
        <w:t>اشتقاق واژه «ا</w:t>
      </w:r>
      <w:r w:rsidRPr="0062064F">
        <w:rPr>
          <w:rFonts w:hint="cs"/>
          <w:rtl/>
        </w:rPr>
        <w:t>لعَرْفة</w:t>
      </w:r>
      <w:r>
        <w:rPr>
          <w:rFonts w:hint="cs"/>
          <w:rtl/>
        </w:rPr>
        <w:t xml:space="preserve">» برای </w:t>
      </w:r>
      <w:r w:rsidR="00AB7618">
        <w:rPr>
          <w:rFonts w:hint="cs"/>
          <w:rtl/>
        </w:rPr>
        <w:t xml:space="preserve">معنای «زخم» و روشن است که </w:t>
      </w:r>
      <w:r w:rsidR="002C0B16">
        <w:rPr>
          <w:rFonts w:hint="cs"/>
          <w:rtl/>
        </w:rPr>
        <w:t xml:space="preserve">طبق اصل بالا </w:t>
      </w:r>
      <w:r w:rsidR="00AB7618">
        <w:rPr>
          <w:rFonts w:hint="cs"/>
          <w:rtl/>
        </w:rPr>
        <w:t xml:space="preserve">مناسبت معنای </w:t>
      </w:r>
      <w:r w:rsidR="002C0B16">
        <w:rPr>
          <w:rFonts w:hint="cs"/>
          <w:rtl/>
        </w:rPr>
        <w:t>لفظ جدید با معنای ماده،</w:t>
      </w:r>
      <w:r w:rsidR="00AB7618">
        <w:rPr>
          <w:rFonts w:hint="cs"/>
          <w:rtl/>
        </w:rPr>
        <w:t xml:space="preserve"> اقتضای وضع عام را دارد زیرا زخم، محل پیدایش بوی بد است.</w:t>
      </w:r>
    </w:p>
    <w:p w14:paraId="083BA598" w14:textId="41850ABB" w:rsidR="00AB7618" w:rsidRDefault="00AB7618" w:rsidP="002C7412">
      <w:pPr>
        <w:pStyle w:val="a1"/>
        <w:ind w:left="720"/>
        <w:rPr>
          <w:rtl/>
        </w:rPr>
      </w:pPr>
      <w:r w:rsidRPr="002C7412">
        <w:rPr>
          <w:rFonts w:hint="cs"/>
          <w:i/>
          <w:iCs/>
          <w:rtl/>
        </w:rPr>
        <w:t>نظر ما</w:t>
      </w:r>
      <w:r>
        <w:rPr>
          <w:rFonts w:hint="cs"/>
          <w:rtl/>
        </w:rPr>
        <w:t xml:space="preserve">: کسی برای ماده «ع ر ف» معنای بوی بد را ذکر نکرده است </w:t>
      </w:r>
      <w:r w:rsidR="002C7412">
        <w:rPr>
          <w:rFonts w:hint="cs"/>
          <w:rtl/>
        </w:rPr>
        <w:t>مگر اینکه لفظ را بین بوی نیک و بوی بد مشترک لفظی بدانیم و الظاهر انه لا قائل به.</w:t>
      </w:r>
      <w:r>
        <w:rPr>
          <w:rFonts w:hint="cs"/>
          <w:rtl/>
        </w:rPr>
        <w:t xml:space="preserve"> معنای لفظ نیز با مطلق بو اعم از بد و نیک سازگاری ندارد زیرا غرضی برای واضع در وضع این لفظ برای </w:t>
      </w:r>
      <w:r w:rsidR="002C7412">
        <w:rPr>
          <w:rFonts w:hint="cs"/>
          <w:rtl/>
        </w:rPr>
        <w:t>این معنا</w:t>
      </w:r>
      <w:r w:rsidR="00F27779">
        <w:rPr>
          <w:rFonts w:hint="cs"/>
          <w:rtl/>
        </w:rPr>
        <w:t xml:space="preserve"> با این لحاظ</w:t>
      </w:r>
      <w:r w:rsidR="002C0B16">
        <w:rPr>
          <w:rFonts w:hint="cs"/>
          <w:rtl/>
        </w:rPr>
        <w:t xml:space="preserve"> به‌نظر نمی‌رسد.</w:t>
      </w:r>
    </w:p>
    <w:p w14:paraId="17E208C6" w14:textId="325B43DE" w:rsidR="00AB7618" w:rsidRDefault="00AB7618" w:rsidP="002C0B16">
      <w:pPr>
        <w:pStyle w:val="a1"/>
        <w:ind w:left="720"/>
        <w:rPr>
          <w:rtl/>
        </w:rPr>
      </w:pPr>
      <w:r>
        <w:rPr>
          <w:rFonts w:hint="cs"/>
          <w:rtl/>
        </w:rPr>
        <w:t xml:space="preserve">صحیح آن است که این دلیل نیز از </w:t>
      </w:r>
      <w:r w:rsidR="002C0B16">
        <w:rPr>
          <w:rFonts w:hint="cs"/>
          <w:rtl/>
        </w:rPr>
        <w:t>شواهد</w:t>
      </w:r>
      <w:r>
        <w:rPr>
          <w:rFonts w:hint="cs"/>
          <w:rtl/>
        </w:rPr>
        <w:t xml:space="preserve"> اختصاص است یعنی ماده در ریشه خود دلالت بر بوی خوب دارد و واضع للتفأل و تطییب خاطر من به القرح</w:t>
      </w:r>
      <w:r w:rsidR="002C0B16">
        <w:rPr>
          <w:rFonts w:hint="cs"/>
          <w:rtl/>
        </w:rPr>
        <w:t>،</w:t>
      </w:r>
      <w:r>
        <w:rPr>
          <w:rFonts w:hint="cs"/>
          <w:rtl/>
        </w:rPr>
        <w:t xml:space="preserve"> بر</w:t>
      </w:r>
      <w:r w:rsidR="002C0B16">
        <w:rPr>
          <w:rFonts w:hint="cs"/>
          <w:rtl/>
        </w:rPr>
        <w:t xml:space="preserve">ای </w:t>
      </w:r>
      <w:r>
        <w:rPr>
          <w:rFonts w:hint="cs"/>
          <w:rtl/>
        </w:rPr>
        <w:t>زخم این لفظ را از این ماده وضع کرده است و این نوع اوضاع در لغت عرب رایج است</w:t>
      </w:r>
      <w:r w:rsidR="00F27779">
        <w:rPr>
          <w:rFonts w:hint="cs"/>
          <w:rtl/>
        </w:rPr>
        <w:t xml:space="preserve"> و مثال معروفش لفظ «سلیم» است.</w:t>
      </w:r>
    </w:p>
    <w:p w14:paraId="33987E1A" w14:textId="1A49A246" w:rsidR="00700ECE" w:rsidRDefault="00700ECE" w:rsidP="00700ECE">
      <w:pPr>
        <w:pStyle w:val="a1"/>
        <w:numPr>
          <w:ilvl w:val="0"/>
          <w:numId w:val="7"/>
        </w:numPr>
      </w:pPr>
      <w:r>
        <w:rPr>
          <w:rFonts w:hint="cs"/>
          <w:rtl/>
        </w:rPr>
        <w:t>شعر بریق</w:t>
      </w:r>
      <w:r w:rsidR="00B3557B">
        <w:rPr>
          <w:rFonts w:hint="cs"/>
          <w:rtl/>
        </w:rPr>
        <w:t>؛ واستدلال به آن مانند استدلال به مثل فوق‌الذکر است.</w:t>
      </w:r>
    </w:p>
    <w:p w14:paraId="30BDF5BC" w14:textId="15D26148" w:rsidR="00700ECE" w:rsidRDefault="00700ECE" w:rsidP="003E6B4F">
      <w:pPr>
        <w:pStyle w:val="a1"/>
        <w:numPr>
          <w:ilvl w:val="0"/>
          <w:numId w:val="7"/>
        </w:numPr>
      </w:pPr>
      <w:r>
        <w:rPr>
          <w:rFonts w:hint="cs"/>
          <w:rtl/>
        </w:rPr>
        <w:t>استدلال به روح المعنی</w:t>
      </w:r>
      <w:r w:rsidR="002B042F">
        <w:rPr>
          <w:rFonts w:hint="cs"/>
          <w:rtl/>
        </w:rPr>
        <w:t xml:space="preserve">؛ تأمل در کلمات هم‌خانواده این ماده ما را به این می‌رساند که همه یا غالب این کلمات در حول این معنا با هم مشترک اند، «شناختن </w:t>
      </w:r>
      <w:r w:rsidR="002B042F" w:rsidRPr="002B042F">
        <w:rPr>
          <w:rFonts w:hint="cs"/>
          <w:rtl/>
          <w14:textOutline w14:w="9525" w14:cap="rnd" w14:cmpd="sng" w14:algn="ctr">
            <w14:solidFill>
              <w14:schemeClr w14:val="bg1">
                <w14:lumMod w14:val="50000"/>
              </w14:schemeClr>
            </w14:solidFill>
            <w14:prstDash w14:val="solid"/>
            <w14:bevel/>
          </w14:textOutline>
        </w:rPr>
        <w:t xml:space="preserve">چیزی </w:t>
      </w:r>
      <w:r w:rsidR="002B042F">
        <w:rPr>
          <w:rFonts w:hint="cs"/>
          <w:rtl/>
        </w:rPr>
        <w:t xml:space="preserve">چنانچه </w:t>
      </w:r>
      <w:r w:rsidR="003E6B4F">
        <w:rPr>
          <w:rFonts w:hint="cs"/>
          <w:rtl/>
        </w:rPr>
        <w:t xml:space="preserve">نفس </w:t>
      </w:r>
      <w:r w:rsidR="002B042F">
        <w:rPr>
          <w:rFonts w:hint="cs"/>
          <w:rtl/>
        </w:rPr>
        <w:t>به آن شناخت مطمئن گ</w:t>
      </w:r>
      <w:r w:rsidR="003E6B4F">
        <w:rPr>
          <w:rFonts w:hint="cs"/>
          <w:rtl/>
        </w:rPr>
        <w:t>ردد و آن چیز را بپذیرد و پس نزند</w:t>
      </w:r>
      <w:r w:rsidR="002B042F">
        <w:rPr>
          <w:rFonts w:hint="cs"/>
          <w:rtl/>
        </w:rPr>
        <w:t>».</w:t>
      </w:r>
    </w:p>
    <w:p w14:paraId="0C48AFE4" w14:textId="3E92DD56" w:rsidR="003E6B4F" w:rsidRDefault="003E6B4F" w:rsidP="003E6B4F">
      <w:pPr>
        <w:pStyle w:val="a1"/>
        <w:ind w:left="720"/>
        <w:rPr>
          <w:rtl/>
        </w:rPr>
      </w:pPr>
      <w:r>
        <w:rPr>
          <w:rFonts w:hint="cs"/>
          <w:rtl/>
        </w:rPr>
        <w:lastRenderedPageBreak/>
        <w:t>با این بیان، می‌گوییم هر بویی و لو بوی بد باشد موجب آرامش خاطر نفس نمی‌گردد و نفس فقط در مواجهه با بوی خوش است که احساس آرامش می‌کند.</w:t>
      </w:r>
    </w:p>
    <w:p w14:paraId="22EA51BC" w14:textId="40AB0EEE" w:rsidR="00B967FD" w:rsidRPr="00E33A7F" w:rsidRDefault="00B967FD" w:rsidP="00B967FD">
      <w:pPr>
        <w:pStyle w:val="a1"/>
        <w:ind w:left="720"/>
        <w:rPr>
          <w:rtl/>
        </w:rPr>
      </w:pPr>
      <w:r w:rsidRPr="00B967FD">
        <w:rPr>
          <w:rFonts w:hint="cs"/>
          <w:i/>
          <w:iCs/>
          <w:rtl/>
        </w:rPr>
        <w:t>جمع‌بندی:</w:t>
      </w:r>
      <w:r>
        <w:rPr>
          <w:rFonts w:hint="cs"/>
          <w:rtl/>
        </w:rPr>
        <w:t xml:space="preserve"> بررسی مجموع ادله نشان ی‌دهد که التزام به مجاز در مثل و شعر بریق به مراتب آسان‌تر است از رد دلیل پنجم که مثبت اختصاص بود و ذوق قابل وثوق بر آن قائم است و نیز دلیل دوم و لذا ما معنای بوی خوش را ترجیح می‌دهیم.</w:t>
      </w:r>
    </w:p>
    <w:sectPr w:rsidR="00B967FD" w:rsidRPr="00E33A7F" w:rsidSect="0049774C">
      <w:headerReference w:type="default" r:id="rId10"/>
      <w:footerReference w:type="default" r:id="rId11"/>
      <w:footnotePr>
        <w:numRestart w:val="eachPage"/>
      </w:footnotePr>
      <w:type w:val="continuous"/>
      <w:pgSz w:w="11906" w:h="16838" w:code="9"/>
      <w:pgMar w:top="1814" w:right="1134" w:bottom="1134" w:left="1134" w:header="964" w:footer="709" w:gutter="0"/>
      <w:pgBorders w:offsetFrom="page">
        <w:top w:val="dashed" w:sz="8" w:space="27" w:color="808080" w:themeColor="background1" w:themeShade="80"/>
        <w:left w:val="dashed" w:sz="8" w:space="27" w:color="808080" w:themeColor="background1" w:themeShade="80"/>
        <w:bottom w:val="dashed" w:sz="8" w:space="27" w:color="808080" w:themeColor="background1" w:themeShade="80"/>
        <w:right w:val="dashed" w:sz="8" w:space="27" w:color="808080" w:themeColor="background1" w:themeShade="8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12878" w14:textId="77777777" w:rsidR="00B13B63" w:rsidRDefault="00B13B63" w:rsidP="00982C20">
      <w:pPr>
        <w:spacing w:after="0" w:line="240" w:lineRule="auto"/>
      </w:pPr>
      <w:r>
        <w:separator/>
      </w:r>
    </w:p>
  </w:endnote>
  <w:endnote w:type="continuationSeparator" w:id="0">
    <w:p w14:paraId="7CE0DDA4" w14:textId="77777777" w:rsidR="00B13B63" w:rsidRDefault="00B13B63" w:rsidP="00982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IRMitra">
    <w:panose1 w:val="02000506000000020002"/>
    <w:charset w:val="00"/>
    <w:family w:val="auto"/>
    <w:pitch w:val="variable"/>
    <w:sig w:usb0="00002003" w:usb1="00000000" w:usb2="00000000" w:usb3="00000000" w:csb0="00000041" w:csb1="00000000"/>
  </w:font>
  <w:font w:name="علائم مذهبي">
    <w:panose1 w:val="00000000000000000000"/>
    <w:charset w:val="02"/>
    <w:family w:val="auto"/>
    <w:pitch w:val="variable"/>
    <w:sig w:usb0="00000000" w:usb1="10000000" w:usb2="00000000" w:usb3="00000000" w:csb0="80000000" w:csb1="00000000"/>
  </w:font>
  <w:font w:name="IRANSans">
    <w:altName w:val="Neirizi"/>
    <w:charset w:val="00"/>
    <w:family w:val="roman"/>
    <w:pitch w:val="variable"/>
    <w:sig w:usb0="80002063" w:usb1="80002040" w:usb2="00000008" w:usb3="00000000" w:csb0="00000041" w:csb1="00000000"/>
  </w:font>
  <w:font w:name="Nabi">
    <w:panose1 w:val="02000500000000020002"/>
    <w:charset w:val="00"/>
    <w:family w:val="auto"/>
    <w:pitch w:val="variable"/>
    <w:sig w:usb0="61002A87" w:usb1="80000000" w:usb2="00000008" w:usb3="00000000" w:csb0="000101FF" w:csb1="00000000"/>
  </w:font>
  <w:font w:name="B Mitra">
    <w:altName w:val="Courier New"/>
    <w:charset w:val="B2"/>
    <w:family w:val="auto"/>
    <w:pitch w:val="variable"/>
    <w:sig w:usb0="00002000"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ABAD5" w14:textId="77777777" w:rsidR="00575A7B" w:rsidRDefault="00575A7B">
    <w:pPr>
      <w:pStyle w:val="Footer"/>
    </w:pPr>
    <w:r>
      <w:rPr>
        <w:rFonts w:ascii="IRBadr" w:eastAsia="Arial Unicode MS" w:hAnsi="IRBadr" w:cs="IRBadr" w:hint="cs"/>
        <w:noProof/>
        <w:color w:val="000000"/>
        <w:sz w:val="36"/>
        <w:szCs w:val="36"/>
        <w:rtl/>
      </w:rPr>
      <mc:AlternateContent>
        <mc:Choice Requires="wps">
          <w:drawing>
            <wp:anchor distT="0" distB="0" distL="114300" distR="114300" simplePos="0" relativeHeight="251663360" behindDoc="0" locked="0" layoutInCell="1" allowOverlap="1" wp14:anchorId="6503EBF8" wp14:editId="62808540">
              <wp:simplePos x="0" y="0"/>
              <wp:positionH relativeFrom="column">
                <wp:posOffset>1426845</wp:posOffset>
              </wp:positionH>
              <wp:positionV relativeFrom="paragraph">
                <wp:posOffset>-721360</wp:posOffset>
              </wp:positionV>
              <wp:extent cx="3295015" cy="75882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3295015" cy="758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32FD9" w14:textId="77777777" w:rsidR="00575A7B" w:rsidRDefault="00575A7B" w:rsidP="00575A7B">
                          <w:pPr>
                            <w:spacing w:after="0" w:line="240" w:lineRule="auto"/>
                            <w:jc w:val="center"/>
                            <w:rPr>
                              <w:rFonts w:ascii="IRBadr" w:eastAsia="Arial Unicode MS" w:hAnsi="IRBadr" w:cs="IRBadr"/>
                              <w:color w:val="000000"/>
                              <w:sz w:val="36"/>
                              <w:szCs w:val="36"/>
                              <w:rtl/>
                            </w:rPr>
                          </w:pPr>
                          <w:r w:rsidRPr="0030457B">
                            <w:rPr>
                              <w:rFonts w:ascii="IRBadr" w:eastAsia="Arial Unicode MS" w:hAnsi="IRBadr" w:cs="IRBadr" w:hint="cs"/>
                              <w:b/>
                              <w:bCs/>
                              <w:color w:val="000000"/>
                              <w:sz w:val="36"/>
                              <w:szCs w:val="36"/>
                              <w:rtl/>
                            </w:rPr>
                            <w:t>پایگاه تزکیه‌ای، علمی، بصیرتی و مهارتی</w:t>
                          </w:r>
                          <w:r>
                            <w:rPr>
                              <w:rFonts w:ascii="IRBadr" w:eastAsia="Arial Unicode MS" w:hAnsi="IRBadr" w:cs="IRBadr" w:hint="cs"/>
                              <w:color w:val="000000"/>
                              <w:sz w:val="36"/>
                              <w:szCs w:val="36"/>
                              <w:rtl/>
                            </w:rPr>
                            <w:t xml:space="preserve"> </w:t>
                          </w:r>
                          <w:r w:rsidRPr="00B11796">
                            <w:rPr>
                              <w:rFonts w:ascii="IRBadr" w:eastAsia="Arial Unicode MS" w:hAnsi="IRBadr" w:cs="IRBadr" w:hint="cs"/>
                              <w:b/>
                              <w:bCs/>
                              <w:color w:val="000099"/>
                              <w:sz w:val="36"/>
                              <w:szCs w:val="36"/>
                              <w:rtl/>
                            </w:rPr>
                            <w:t>نُمو</w:t>
                          </w:r>
                        </w:p>
                        <w:p w14:paraId="47DF70EC" w14:textId="77777777" w:rsidR="00575A7B" w:rsidRPr="004405B1" w:rsidRDefault="00575A7B" w:rsidP="00575A7B">
                          <w:pPr>
                            <w:spacing w:after="0" w:line="240" w:lineRule="auto"/>
                            <w:jc w:val="center"/>
                            <w:rPr>
                              <w:rFonts w:ascii="IRBadr" w:eastAsia="Arial Unicode MS" w:hAnsi="IRBadr" w:cs="IRBadr"/>
                              <w:color w:val="000000"/>
                              <w:sz w:val="36"/>
                              <w:szCs w:val="36"/>
                            </w:rPr>
                          </w:pPr>
                          <w:r>
                            <w:rPr>
                              <w:rFonts w:ascii="IRBadr" w:eastAsia="Arial Unicode MS" w:hAnsi="IRBadr" w:cs="IRBadr"/>
                              <w:color w:val="000000"/>
                              <w:sz w:val="36"/>
                              <w:szCs w:val="36"/>
                            </w:rPr>
                            <w:t>nomov.ir</w:t>
                          </w:r>
                        </w:p>
                        <w:p w14:paraId="61FBE673" w14:textId="77777777" w:rsidR="00575A7B" w:rsidRDefault="00575A7B" w:rsidP="00575A7B">
                          <w:pPr>
                            <w:jc w:val="center"/>
                          </w:pPr>
                        </w:p>
                      </w:txbxContent>
                    </wps:txbx>
                    <wps:bodyPr rot="0" spcFirstLastPara="0" vertOverflow="overflow" horzOverflow="overflow" vert="horz" wrap="square" lIns="91440" tIns="45720" rIns="91440" bIns="45720" numCol="1" spcCol="0" rtlCol="1"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03EBF8" id="_x0000_t202" coordsize="21600,21600" o:spt="202" path="m,l,21600r21600,l21600,xe">
              <v:stroke joinstyle="miter"/>
              <v:path gradientshapeok="t" o:connecttype="rect"/>
            </v:shapetype>
            <v:shape id="Text Box 8" o:spid="_x0000_s1029" type="#_x0000_t202" style="position:absolute;left:0;text-align:left;margin-left:112.35pt;margin-top:-56.8pt;width:259.45pt;height:5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" filled="f" stroked="f" strokeweight=".5pt">
              <v:textbox>
                <w:txbxContent>
                  <w:p w14:paraId="33D32FD9" w14:textId="77777777" w:rsidR="00575A7B" w:rsidRDefault="00575A7B" w:rsidP="00575A7B">
                    <w:pPr>
                      <w:spacing w:after="0" w:line="240" w:lineRule="auto"/>
                      <w:jc w:val="center"/>
                      <w:rPr>
                        <w:rFonts w:ascii="IRBadr" w:eastAsia="Arial Unicode MS" w:hAnsi="IRBadr" w:cs="IRBadr"/>
                        <w:color w:val="000000"/>
                        <w:sz w:val="36"/>
                        <w:szCs w:val="36"/>
                        <w:rtl/>
                      </w:rPr>
                    </w:pPr>
                    <w:r w:rsidRPr="0030457B">
                      <w:rPr>
                        <w:rFonts w:ascii="IRBadr" w:eastAsia="Arial Unicode MS" w:hAnsi="IRBadr" w:cs="IRBadr" w:hint="cs"/>
                        <w:b/>
                        <w:bCs/>
                        <w:color w:val="000000"/>
                        <w:sz w:val="36"/>
                        <w:szCs w:val="36"/>
                        <w:rtl/>
                      </w:rPr>
                      <w:t>پایگاه تزکیه‌ای، علمی، بصیرتی و مهارتی</w:t>
                    </w:r>
                    <w:r>
                      <w:rPr>
                        <w:rFonts w:ascii="IRBadr" w:eastAsia="Arial Unicode MS" w:hAnsi="IRBadr" w:cs="IRBadr" w:hint="cs"/>
                        <w:color w:val="000000"/>
                        <w:sz w:val="36"/>
                        <w:szCs w:val="36"/>
                        <w:rtl/>
                      </w:rPr>
                      <w:t xml:space="preserve"> </w:t>
                    </w:r>
                    <w:r w:rsidRPr="00B11796">
                      <w:rPr>
                        <w:rFonts w:ascii="IRBadr" w:eastAsia="Arial Unicode MS" w:hAnsi="IRBadr" w:cs="IRBadr" w:hint="cs"/>
                        <w:b/>
                        <w:bCs/>
                        <w:color w:val="000099"/>
                        <w:sz w:val="36"/>
                        <w:szCs w:val="36"/>
                        <w:rtl/>
                      </w:rPr>
                      <w:t>نُمو</w:t>
                    </w:r>
                  </w:p>
                  <w:p w14:paraId="47DF70EC" w14:textId="77777777" w:rsidR="00575A7B" w:rsidRPr="004405B1" w:rsidRDefault="00575A7B" w:rsidP="00575A7B">
                    <w:pPr>
                      <w:spacing w:after="0" w:line="240" w:lineRule="auto"/>
                      <w:jc w:val="center"/>
                      <w:rPr>
                        <w:rFonts w:ascii="IRBadr" w:eastAsia="Arial Unicode MS" w:hAnsi="IRBadr" w:cs="IRBadr"/>
                        <w:color w:val="000000"/>
                        <w:sz w:val="36"/>
                        <w:szCs w:val="36"/>
                      </w:rPr>
                    </w:pPr>
                    <w:r>
                      <w:rPr>
                        <w:rFonts w:ascii="IRBadr" w:eastAsia="Arial Unicode MS" w:hAnsi="IRBadr" w:cs="IRBadr"/>
                        <w:color w:val="000000"/>
                        <w:sz w:val="36"/>
                        <w:szCs w:val="36"/>
                      </w:rPr>
                      <w:t>nomov.ir</w:t>
                    </w:r>
                  </w:p>
                  <w:p w14:paraId="61FBE673" w14:textId="77777777" w:rsidR="00575A7B" w:rsidRDefault="00575A7B" w:rsidP="00575A7B">
                    <w:pPr>
                      <w:jc w:val="center"/>
                    </w:pP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21DC6" w14:textId="77777777" w:rsidR="007864E5" w:rsidRDefault="00786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70A9D" w14:textId="77777777" w:rsidR="00B13B63" w:rsidRDefault="00B13B63" w:rsidP="00982C20">
      <w:pPr>
        <w:spacing w:after="0" w:line="240" w:lineRule="auto"/>
      </w:pPr>
      <w:r>
        <w:separator/>
      </w:r>
    </w:p>
  </w:footnote>
  <w:footnote w:type="continuationSeparator" w:id="0">
    <w:p w14:paraId="7386AC41" w14:textId="77777777" w:rsidR="00B13B63" w:rsidRDefault="00B13B63" w:rsidP="00982C20">
      <w:pPr>
        <w:spacing w:after="0" w:line="240" w:lineRule="auto"/>
      </w:pPr>
      <w:r>
        <w:continuationSeparator/>
      </w:r>
    </w:p>
  </w:footnote>
  <w:footnote w:id="1">
    <w:p w14:paraId="07D2EB03" w14:textId="77777777" w:rsidR="005E756C" w:rsidRDefault="005E756C" w:rsidP="007B12EE">
      <w:pPr>
        <w:pStyle w:val="a0"/>
        <w:spacing w:after="0"/>
        <w:jc w:val="both"/>
        <w:rPr>
          <w:rtl/>
        </w:rPr>
      </w:pPr>
      <w:r w:rsidRPr="00970FD0">
        <w:rPr>
          <w:rStyle w:val="FootnoteReference"/>
          <w:sz w:val="36"/>
          <w:szCs w:val="36"/>
        </w:rPr>
        <w:footnoteRef/>
      </w:r>
      <w:r w:rsidRPr="00970FD0">
        <w:rPr>
          <w:rStyle w:val="FootnoteReference"/>
          <w:rFonts w:hint="cs"/>
          <w:sz w:val="36"/>
          <w:szCs w:val="36"/>
          <w:rtl/>
        </w:rPr>
        <w:t>.</w:t>
      </w:r>
      <w:r>
        <w:rPr>
          <w:rtl/>
        </w:rPr>
        <w:t xml:space="preserve"> </w:t>
      </w:r>
      <w:r w:rsidRPr="00071EF4">
        <w:rPr>
          <w:rFonts w:hint="cs"/>
          <w:rtl/>
        </w:rPr>
        <w:t>معجم</w:t>
      </w:r>
      <w:r w:rsidRPr="00071EF4">
        <w:rPr>
          <w:rtl/>
        </w:rPr>
        <w:t xml:space="preserve"> </w:t>
      </w:r>
      <w:r w:rsidRPr="00071EF4">
        <w:rPr>
          <w:rFonts w:hint="cs"/>
          <w:rtl/>
        </w:rPr>
        <w:t>مقاييس</w:t>
      </w:r>
      <w:r w:rsidRPr="00071EF4">
        <w:rPr>
          <w:rtl/>
        </w:rPr>
        <w:t xml:space="preserve"> </w:t>
      </w:r>
      <w:r w:rsidRPr="00071EF4">
        <w:rPr>
          <w:rFonts w:hint="cs"/>
          <w:rtl/>
        </w:rPr>
        <w:t>اللغه</w:t>
      </w:r>
      <w:r w:rsidRPr="00071EF4">
        <w:rPr>
          <w:rtl/>
        </w:rPr>
        <w:t xml:space="preserve"> </w:t>
      </w:r>
      <w:r w:rsidRPr="00071EF4">
        <w:rPr>
          <w:rFonts w:hint="cs"/>
          <w:rtl/>
        </w:rPr>
        <w:t>؛</w:t>
      </w:r>
      <w:r w:rsidRPr="00071EF4">
        <w:rPr>
          <w:rtl/>
        </w:rPr>
        <w:t xml:space="preserve"> </w:t>
      </w:r>
      <w:r w:rsidRPr="00071EF4">
        <w:rPr>
          <w:rFonts w:hint="cs"/>
          <w:rtl/>
        </w:rPr>
        <w:t>ج‏</w:t>
      </w:r>
      <w:r w:rsidRPr="00071EF4">
        <w:rPr>
          <w:rtl/>
        </w:rPr>
        <w:t xml:space="preserve">4 </w:t>
      </w:r>
      <w:r w:rsidRPr="00071EF4">
        <w:rPr>
          <w:rFonts w:hint="cs"/>
          <w:rtl/>
        </w:rPr>
        <w:t>؛</w:t>
      </w:r>
      <w:r w:rsidRPr="00071EF4">
        <w:rPr>
          <w:rtl/>
        </w:rPr>
        <w:t xml:space="preserve"> </w:t>
      </w:r>
      <w:r w:rsidRPr="00071EF4">
        <w:rPr>
          <w:rFonts w:hint="cs"/>
          <w:rtl/>
        </w:rPr>
        <w:t>ص</w:t>
      </w:r>
      <w:r w:rsidRPr="00071EF4">
        <w:rPr>
          <w:rtl/>
        </w:rPr>
        <w:t>281</w:t>
      </w:r>
    </w:p>
  </w:footnote>
  <w:footnote w:id="2">
    <w:p w14:paraId="418E9261" w14:textId="30CD745A" w:rsidR="005E756C" w:rsidRDefault="005E756C" w:rsidP="007B12EE">
      <w:pPr>
        <w:pStyle w:val="a0"/>
        <w:spacing w:after="0"/>
        <w:jc w:val="both"/>
        <w:rPr>
          <w:rtl/>
        </w:rPr>
      </w:pPr>
      <w:r w:rsidRPr="00970FD0">
        <w:rPr>
          <w:rStyle w:val="FootnoteReference"/>
          <w:sz w:val="36"/>
          <w:szCs w:val="36"/>
        </w:rPr>
        <w:footnoteRef/>
      </w:r>
      <w:r>
        <w:rPr>
          <w:rFonts w:hint="cs"/>
          <w:rtl/>
        </w:rPr>
        <w:t>.</w:t>
      </w:r>
      <w:r>
        <w:rPr>
          <w:rtl/>
        </w:rPr>
        <w:t xml:space="preserve"> </w:t>
      </w:r>
      <w:r w:rsidRPr="00071EF4">
        <w:rPr>
          <w:rFonts w:hint="cs"/>
          <w:rtl/>
        </w:rPr>
        <w:t>فقه</w:t>
      </w:r>
      <w:r w:rsidRPr="00071EF4">
        <w:rPr>
          <w:rtl/>
        </w:rPr>
        <w:t xml:space="preserve"> </w:t>
      </w:r>
      <w:r w:rsidRPr="00071EF4">
        <w:rPr>
          <w:rFonts w:hint="cs"/>
          <w:rtl/>
        </w:rPr>
        <w:t>اللغة،</w:t>
      </w:r>
      <w:r w:rsidRPr="00071EF4">
        <w:rPr>
          <w:rtl/>
        </w:rPr>
        <w:t xml:space="preserve"> </w:t>
      </w:r>
      <w:r w:rsidRPr="00071EF4">
        <w:rPr>
          <w:rFonts w:hint="cs"/>
          <w:rtl/>
        </w:rPr>
        <w:t>ص</w:t>
      </w:r>
      <w:r w:rsidRPr="00071EF4">
        <w:rPr>
          <w:rtl/>
        </w:rPr>
        <w:t>: 157</w:t>
      </w:r>
      <w:r w:rsidR="00F93D2C">
        <w:rPr>
          <w:rFonts w:hint="cs"/>
          <w:rtl/>
        </w:rPr>
        <w:t xml:space="preserve"> و</w:t>
      </w:r>
      <w:r w:rsidR="00085DA9">
        <w:rPr>
          <w:rFonts w:hint="cs"/>
          <w:rtl/>
        </w:rPr>
        <w:t xml:space="preserve"> قد</w:t>
      </w:r>
      <w:r w:rsidR="00F93D2C">
        <w:rPr>
          <w:rFonts w:hint="cs"/>
          <w:rtl/>
        </w:rPr>
        <w:t xml:space="preserve"> ذکر هذ</w:t>
      </w:r>
      <w:r w:rsidR="00085DA9">
        <w:rPr>
          <w:rFonts w:hint="cs"/>
          <w:rtl/>
        </w:rPr>
        <w:t>ه</w:t>
      </w:r>
      <w:r w:rsidR="00F93D2C">
        <w:rPr>
          <w:rFonts w:hint="cs"/>
          <w:rtl/>
        </w:rPr>
        <w:t xml:space="preserve"> الالفاظ القریبة المعنی مع ما بینها من الفرق تحت عنوان «</w:t>
      </w:r>
      <w:r w:rsidR="00F93D2C" w:rsidRPr="00F93D2C">
        <w:rPr>
          <w:rFonts w:hint="cs"/>
          <w:rtl/>
        </w:rPr>
        <w:t>روائح</w:t>
      </w:r>
      <w:r w:rsidR="00F93D2C" w:rsidRPr="00F93D2C">
        <w:rPr>
          <w:rtl/>
        </w:rPr>
        <w:t xml:space="preserve"> </w:t>
      </w:r>
      <w:r w:rsidR="00F93D2C" w:rsidRPr="00F93D2C">
        <w:rPr>
          <w:rFonts w:hint="cs"/>
          <w:rtl/>
        </w:rPr>
        <w:t>الطيبة</w:t>
      </w:r>
      <w:r w:rsidR="00F93D2C" w:rsidRPr="00F93D2C">
        <w:rPr>
          <w:rtl/>
        </w:rPr>
        <w:t xml:space="preserve"> </w:t>
      </w:r>
      <w:r w:rsidR="00F93D2C" w:rsidRPr="00F93D2C">
        <w:rPr>
          <w:rFonts w:hint="cs"/>
          <w:rtl/>
        </w:rPr>
        <w:t>و</w:t>
      </w:r>
      <w:r w:rsidR="00F93D2C" w:rsidRPr="00F93D2C">
        <w:rPr>
          <w:rtl/>
        </w:rPr>
        <w:t xml:space="preserve"> </w:t>
      </w:r>
      <w:r w:rsidR="00F93D2C" w:rsidRPr="00F93D2C">
        <w:rPr>
          <w:rFonts w:hint="cs"/>
          <w:rtl/>
        </w:rPr>
        <w:t>الكريهة</w:t>
      </w:r>
      <w:r w:rsidR="00F93D2C" w:rsidRPr="00F93D2C">
        <w:rPr>
          <w:rtl/>
        </w:rPr>
        <w:t xml:space="preserve"> </w:t>
      </w:r>
      <w:r w:rsidR="00F93D2C" w:rsidRPr="00F93D2C">
        <w:rPr>
          <w:rFonts w:hint="cs"/>
          <w:rtl/>
        </w:rPr>
        <w:t>و</w:t>
      </w:r>
      <w:r w:rsidR="00F93D2C" w:rsidRPr="00F93D2C">
        <w:rPr>
          <w:rtl/>
        </w:rPr>
        <w:t xml:space="preserve"> </w:t>
      </w:r>
      <w:r w:rsidR="00F93D2C" w:rsidRPr="00F93D2C">
        <w:rPr>
          <w:rFonts w:hint="cs"/>
          <w:rtl/>
        </w:rPr>
        <w:t>تقسيمها</w:t>
      </w:r>
      <w:r w:rsidR="00F93D2C">
        <w:rPr>
          <w:rFonts w:hint="cs"/>
          <w:rtl/>
        </w:rPr>
        <w:t>».</w:t>
      </w:r>
    </w:p>
  </w:footnote>
  <w:footnote w:id="3">
    <w:p w14:paraId="25F5E5BE" w14:textId="1FCF0CB1" w:rsidR="00970FD0" w:rsidRDefault="00970FD0" w:rsidP="004F0C0A">
      <w:pPr>
        <w:pStyle w:val="FootnoteText"/>
      </w:pPr>
      <w:r w:rsidRPr="00970FD0">
        <w:rPr>
          <w:rStyle w:val="FootnoteReference"/>
          <w:rFonts w:ascii="IRBadr" w:eastAsia="Arial Unicode MS" w:hAnsi="IRBadr" w:cs="IRBadr"/>
          <w:color w:val="000000" w:themeColor="text1"/>
          <w:sz w:val="36"/>
          <w:szCs w:val="36"/>
        </w:rPr>
        <w:footnoteRef/>
      </w:r>
      <w:r w:rsidRPr="00970FD0">
        <w:rPr>
          <w:rStyle w:val="FootnoteReference"/>
          <w:rFonts w:ascii="IRBadr" w:eastAsia="Arial Unicode MS" w:hAnsi="IRBadr" w:cs="IRBadr" w:hint="cs"/>
          <w:color w:val="000000" w:themeColor="text1"/>
          <w:sz w:val="36"/>
          <w:szCs w:val="36"/>
          <w:rtl/>
        </w:rPr>
        <w:t>.</w:t>
      </w:r>
      <w:r>
        <w:rPr>
          <w:rFonts w:hint="cs"/>
          <w:rtl/>
        </w:rPr>
        <w:t xml:space="preserve"> </w:t>
      </w:r>
      <w:r w:rsidRPr="00970FD0">
        <w:rPr>
          <w:rFonts w:ascii="IRBadr" w:eastAsia="Arial Unicode MS" w:hAnsi="IRBadr" w:cs="IRBadr" w:hint="cs"/>
          <w:color w:val="000000" w:themeColor="text1"/>
          <w:sz w:val="28"/>
          <w:szCs w:val="28"/>
          <w:rtl/>
        </w:rPr>
        <w:t>عياض</w:t>
      </w:r>
      <w:r w:rsidRPr="00970FD0">
        <w:rPr>
          <w:rFonts w:ascii="IRBadr" w:eastAsia="Arial Unicode MS" w:hAnsi="IRBadr" w:cs="IRBadr"/>
          <w:color w:val="000000" w:themeColor="text1"/>
          <w:sz w:val="28"/>
          <w:szCs w:val="28"/>
          <w:rtl/>
        </w:rPr>
        <w:t xml:space="preserve"> </w:t>
      </w:r>
      <w:r w:rsidRPr="00970FD0">
        <w:rPr>
          <w:rFonts w:ascii="IRBadr" w:eastAsia="Arial Unicode MS" w:hAnsi="IRBadr" w:cs="IRBadr" w:hint="cs"/>
          <w:color w:val="000000" w:themeColor="text1"/>
          <w:sz w:val="28"/>
          <w:szCs w:val="28"/>
          <w:rtl/>
        </w:rPr>
        <w:t>بن</w:t>
      </w:r>
      <w:r w:rsidRPr="00970FD0">
        <w:rPr>
          <w:rFonts w:ascii="IRBadr" w:eastAsia="Arial Unicode MS" w:hAnsi="IRBadr" w:cs="IRBadr"/>
          <w:color w:val="000000" w:themeColor="text1"/>
          <w:sz w:val="28"/>
          <w:szCs w:val="28"/>
          <w:rtl/>
        </w:rPr>
        <w:t xml:space="preserve"> </w:t>
      </w:r>
      <w:r w:rsidRPr="00970FD0">
        <w:rPr>
          <w:rFonts w:ascii="IRBadr" w:eastAsia="Arial Unicode MS" w:hAnsi="IRBadr" w:cs="IRBadr" w:hint="cs"/>
          <w:color w:val="000000" w:themeColor="text1"/>
          <w:sz w:val="28"/>
          <w:szCs w:val="28"/>
          <w:rtl/>
        </w:rPr>
        <w:t>خويلد</w:t>
      </w:r>
      <w:r w:rsidRPr="00970FD0">
        <w:rPr>
          <w:rFonts w:ascii="IRBadr" w:eastAsia="Arial Unicode MS" w:hAnsi="IRBadr" w:cs="IRBadr"/>
          <w:color w:val="000000" w:themeColor="text1"/>
          <w:sz w:val="28"/>
          <w:szCs w:val="28"/>
          <w:rtl/>
        </w:rPr>
        <w:t xml:space="preserve"> </w:t>
      </w:r>
      <w:r w:rsidRPr="00970FD0">
        <w:rPr>
          <w:rFonts w:ascii="IRBadr" w:eastAsia="Arial Unicode MS" w:hAnsi="IRBadr" w:cs="IRBadr" w:hint="cs"/>
          <w:color w:val="000000" w:themeColor="text1"/>
          <w:sz w:val="28"/>
          <w:szCs w:val="28"/>
          <w:rtl/>
        </w:rPr>
        <w:t>شاعر</w:t>
      </w:r>
      <w:r w:rsidRPr="00970FD0">
        <w:rPr>
          <w:rFonts w:ascii="IRBadr" w:eastAsia="Arial Unicode MS" w:hAnsi="IRBadr" w:cs="IRBadr"/>
          <w:color w:val="000000" w:themeColor="text1"/>
          <w:sz w:val="28"/>
          <w:szCs w:val="28"/>
          <w:rtl/>
        </w:rPr>
        <w:t xml:space="preserve"> </w:t>
      </w:r>
      <w:r w:rsidRPr="00970FD0">
        <w:rPr>
          <w:rFonts w:ascii="IRBadr" w:eastAsia="Arial Unicode MS" w:hAnsi="IRBadr" w:cs="IRBadr" w:hint="cs"/>
          <w:color w:val="000000" w:themeColor="text1"/>
          <w:sz w:val="28"/>
          <w:szCs w:val="28"/>
          <w:rtl/>
        </w:rPr>
        <w:t>حجازي</w:t>
      </w:r>
      <w:r w:rsidRPr="00970FD0">
        <w:rPr>
          <w:rFonts w:ascii="IRBadr" w:eastAsia="Arial Unicode MS" w:hAnsi="IRBadr" w:cs="IRBadr"/>
          <w:color w:val="000000" w:themeColor="text1"/>
          <w:sz w:val="28"/>
          <w:szCs w:val="28"/>
          <w:rtl/>
        </w:rPr>
        <w:t xml:space="preserve"> </w:t>
      </w:r>
      <w:r w:rsidRPr="00970FD0">
        <w:rPr>
          <w:rFonts w:ascii="IRBadr" w:eastAsia="Arial Unicode MS" w:hAnsi="IRBadr" w:cs="IRBadr" w:hint="cs"/>
          <w:color w:val="000000" w:themeColor="text1"/>
          <w:sz w:val="28"/>
          <w:szCs w:val="28"/>
          <w:rtl/>
        </w:rPr>
        <w:t>مخضرم</w:t>
      </w:r>
      <w:r w:rsidRPr="00970FD0">
        <w:rPr>
          <w:rFonts w:ascii="IRBadr" w:eastAsia="Arial Unicode MS" w:hAnsi="IRBadr" w:cs="IRBadr"/>
          <w:color w:val="000000" w:themeColor="text1"/>
          <w:sz w:val="28"/>
          <w:szCs w:val="28"/>
          <w:rtl/>
        </w:rPr>
        <w:t xml:space="preserve"> </w:t>
      </w:r>
      <w:r w:rsidRPr="00970FD0">
        <w:rPr>
          <w:rFonts w:ascii="IRBadr" w:eastAsia="Arial Unicode MS" w:hAnsi="IRBadr" w:cs="IRBadr" w:hint="cs"/>
          <w:color w:val="000000" w:themeColor="text1"/>
          <w:sz w:val="28"/>
          <w:szCs w:val="28"/>
          <w:rtl/>
        </w:rPr>
        <w:t>من</w:t>
      </w:r>
      <w:r w:rsidRPr="00970FD0">
        <w:rPr>
          <w:rFonts w:ascii="IRBadr" w:eastAsia="Arial Unicode MS" w:hAnsi="IRBadr" w:cs="IRBadr"/>
          <w:color w:val="000000" w:themeColor="text1"/>
          <w:sz w:val="28"/>
          <w:szCs w:val="28"/>
          <w:rtl/>
        </w:rPr>
        <w:t xml:space="preserve"> </w:t>
      </w:r>
      <w:r w:rsidRPr="00970FD0">
        <w:rPr>
          <w:rFonts w:ascii="IRBadr" w:eastAsia="Arial Unicode MS" w:hAnsi="IRBadr" w:cs="IRBadr" w:hint="cs"/>
          <w:color w:val="000000" w:themeColor="text1"/>
          <w:sz w:val="28"/>
          <w:szCs w:val="28"/>
          <w:rtl/>
        </w:rPr>
        <w:t>بني</w:t>
      </w:r>
      <w:r w:rsidRPr="00970FD0">
        <w:rPr>
          <w:rFonts w:ascii="IRBadr" w:eastAsia="Arial Unicode MS" w:hAnsi="IRBadr" w:cs="IRBadr"/>
          <w:color w:val="000000" w:themeColor="text1"/>
          <w:sz w:val="28"/>
          <w:szCs w:val="28"/>
          <w:rtl/>
        </w:rPr>
        <w:t xml:space="preserve"> </w:t>
      </w:r>
      <w:r w:rsidRPr="00970FD0">
        <w:rPr>
          <w:rFonts w:ascii="IRBadr" w:eastAsia="Arial Unicode MS" w:hAnsi="IRBadr" w:cs="IRBadr" w:hint="cs"/>
          <w:color w:val="000000" w:themeColor="text1"/>
          <w:sz w:val="28"/>
          <w:szCs w:val="28"/>
          <w:rtl/>
        </w:rPr>
        <w:t>هذيل</w:t>
      </w:r>
      <w:r w:rsidRPr="00970FD0">
        <w:rPr>
          <w:rFonts w:ascii="IRBadr" w:eastAsia="Arial Unicode MS" w:hAnsi="IRBadr" w:cs="IRBadr"/>
          <w:color w:val="000000" w:themeColor="text1"/>
          <w:sz w:val="28"/>
          <w:szCs w:val="28"/>
          <w:rtl/>
        </w:rPr>
        <w:t>.</w:t>
      </w:r>
    </w:p>
  </w:footnote>
  <w:footnote w:id="4">
    <w:p w14:paraId="08FA22F7" w14:textId="60E17EEF" w:rsidR="00592528" w:rsidRPr="00592528" w:rsidRDefault="00592528">
      <w:pPr>
        <w:pStyle w:val="FootnoteText"/>
        <w:rPr>
          <w:rFonts w:ascii="IRBadr" w:eastAsia="Arial Unicode MS" w:hAnsi="IRBadr" w:cs="IRBadr"/>
          <w:color w:val="000000" w:themeColor="text1"/>
          <w:sz w:val="28"/>
          <w:szCs w:val="28"/>
          <w:rtl/>
        </w:rPr>
      </w:pPr>
      <w:r w:rsidRPr="00592528">
        <w:rPr>
          <w:rFonts w:ascii="IRBadr" w:eastAsia="Arial Unicode MS" w:hAnsi="IRBadr" w:cs="IRBadr"/>
          <w:color w:val="000000" w:themeColor="text1"/>
          <w:sz w:val="28"/>
          <w:szCs w:val="28"/>
        </w:rPr>
        <w:footnoteRef/>
      </w:r>
      <w:r w:rsidRPr="00592528">
        <w:rPr>
          <w:rFonts w:ascii="IRBadr" w:eastAsia="Arial Unicode MS" w:hAnsi="IRBadr" w:cs="IRBadr" w:hint="cs"/>
          <w:color w:val="000000" w:themeColor="text1"/>
          <w:sz w:val="28"/>
          <w:szCs w:val="28"/>
          <w:rtl/>
        </w:rPr>
        <w:t>. قسم</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به</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بوی</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گندیده‌ی</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تو</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آنچنانکه</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قطعه</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آهن</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روی</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دماغ</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حیوان،</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پوست</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حیوان</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پیر</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را</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فشار</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می</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دهد</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و</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جمع</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می</w:t>
      </w:r>
      <w:r w:rsidRPr="00592528">
        <w:rPr>
          <w:rFonts w:ascii="IRBadr" w:eastAsia="Arial Unicode MS" w:hAnsi="IRBadr" w:cs="IRBadr"/>
          <w:color w:val="000000" w:themeColor="text1"/>
          <w:sz w:val="28"/>
          <w:szCs w:val="28"/>
          <w:rtl/>
        </w:rPr>
        <w:t xml:space="preserve"> </w:t>
      </w:r>
      <w:r w:rsidRPr="00592528">
        <w:rPr>
          <w:rFonts w:ascii="IRBadr" w:eastAsia="Arial Unicode MS" w:hAnsi="IRBadr" w:cs="IRBadr" w:hint="cs"/>
          <w:color w:val="000000" w:themeColor="text1"/>
          <w:sz w:val="28"/>
          <w:szCs w:val="28"/>
          <w:rtl/>
        </w:rPr>
        <w:t>کند</w:t>
      </w:r>
      <w:r w:rsidRPr="00592528">
        <w:rPr>
          <w:rFonts w:ascii="IRBadr" w:eastAsia="Arial Unicode MS" w:hAnsi="IRBadr" w:cs="IRBadr"/>
          <w:color w:val="000000" w:themeColor="text1"/>
          <w:sz w:val="28"/>
          <w:szCs w:val="28"/>
          <w:rtl/>
        </w:rPr>
        <w:t>.</w:t>
      </w:r>
    </w:p>
  </w:footnote>
  <w:footnote w:id="5">
    <w:p w14:paraId="1592673C" w14:textId="77777777" w:rsidR="005E756C" w:rsidRDefault="005E756C" w:rsidP="007B12EE">
      <w:pPr>
        <w:pStyle w:val="a0"/>
        <w:spacing w:after="0"/>
        <w:jc w:val="both"/>
        <w:rPr>
          <w:rtl/>
        </w:rPr>
      </w:pPr>
      <w:r w:rsidRPr="00970FD0">
        <w:rPr>
          <w:rStyle w:val="FootnoteReference"/>
          <w:sz w:val="36"/>
          <w:szCs w:val="36"/>
        </w:rPr>
        <w:footnoteRef/>
      </w:r>
      <w:r>
        <w:rPr>
          <w:rFonts w:hint="cs"/>
          <w:rtl/>
        </w:rPr>
        <w:t xml:space="preserve">. </w:t>
      </w:r>
      <w:r w:rsidRPr="001958D9">
        <w:rPr>
          <w:rFonts w:hint="cs"/>
          <w:rtl/>
        </w:rPr>
        <w:t>لسان</w:t>
      </w:r>
      <w:r w:rsidRPr="001958D9">
        <w:rPr>
          <w:rtl/>
        </w:rPr>
        <w:t xml:space="preserve"> </w:t>
      </w:r>
      <w:r w:rsidRPr="001958D9">
        <w:rPr>
          <w:rFonts w:hint="cs"/>
          <w:rtl/>
        </w:rPr>
        <w:t>العرب</w:t>
      </w:r>
      <w:r w:rsidRPr="001958D9">
        <w:rPr>
          <w:rtl/>
        </w:rPr>
        <w:t xml:space="preserve"> </w:t>
      </w:r>
      <w:r w:rsidRPr="001958D9">
        <w:rPr>
          <w:rFonts w:hint="cs"/>
          <w:rtl/>
        </w:rPr>
        <w:t>؛</w:t>
      </w:r>
      <w:r w:rsidRPr="001958D9">
        <w:rPr>
          <w:rtl/>
        </w:rPr>
        <w:t xml:space="preserve"> </w:t>
      </w:r>
      <w:r w:rsidRPr="001958D9">
        <w:rPr>
          <w:rFonts w:hint="cs"/>
          <w:rtl/>
        </w:rPr>
        <w:t>ج‏</w:t>
      </w:r>
      <w:r w:rsidRPr="001958D9">
        <w:rPr>
          <w:rtl/>
        </w:rPr>
        <w:t xml:space="preserve">9 </w:t>
      </w:r>
      <w:r w:rsidRPr="001958D9">
        <w:rPr>
          <w:rFonts w:hint="cs"/>
          <w:rtl/>
        </w:rPr>
        <w:t>؛</w:t>
      </w:r>
      <w:r w:rsidRPr="001958D9">
        <w:rPr>
          <w:rtl/>
        </w:rPr>
        <w:t xml:space="preserve"> </w:t>
      </w:r>
      <w:r w:rsidRPr="001958D9">
        <w:rPr>
          <w:rFonts w:hint="cs"/>
          <w:rtl/>
        </w:rPr>
        <w:t>ص</w:t>
      </w:r>
      <w:r w:rsidRPr="001958D9">
        <w:rPr>
          <w:rtl/>
        </w:rPr>
        <w:t>240</w:t>
      </w:r>
      <w:r>
        <w:rPr>
          <w:rFonts w:hint="cs"/>
          <w:rtl/>
        </w:rPr>
        <w:t xml:space="preserve"> و تبعه الزبیدي في</w:t>
      </w:r>
      <w:r w:rsidRPr="005C4F31">
        <w:rPr>
          <w:rtl/>
        </w:rPr>
        <w:t xml:space="preserve"> </w:t>
      </w:r>
      <w:r w:rsidRPr="005C4F31">
        <w:rPr>
          <w:rFonts w:hint="cs"/>
          <w:rtl/>
        </w:rPr>
        <w:t>تاج</w:t>
      </w:r>
      <w:r w:rsidRPr="005C4F31">
        <w:rPr>
          <w:rtl/>
        </w:rPr>
        <w:t xml:space="preserve"> </w:t>
      </w:r>
      <w:r w:rsidRPr="005C4F31">
        <w:rPr>
          <w:rFonts w:hint="cs"/>
          <w:rtl/>
        </w:rPr>
        <w:t>العروس،</w:t>
      </w:r>
      <w:r w:rsidRPr="005C4F31">
        <w:rPr>
          <w:rtl/>
        </w:rPr>
        <w:t xml:space="preserve"> </w:t>
      </w:r>
      <w:r w:rsidRPr="005C4F31">
        <w:rPr>
          <w:rFonts w:hint="cs"/>
          <w:rtl/>
        </w:rPr>
        <w:t>ج‏</w:t>
      </w:r>
      <w:r w:rsidRPr="005C4F31">
        <w:rPr>
          <w:rtl/>
        </w:rPr>
        <w:t>12</w:t>
      </w:r>
      <w:r w:rsidRPr="005C4F31">
        <w:rPr>
          <w:rFonts w:hint="cs"/>
          <w:rtl/>
        </w:rPr>
        <w:t>،</w:t>
      </w:r>
      <w:r w:rsidRPr="005C4F31">
        <w:rPr>
          <w:rtl/>
        </w:rPr>
        <w:t xml:space="preserve"> </w:t>
      </w:r>
      <w:r w:rsidRPr="005C4F31">
        <w:rPr>
          <w:rFonts w:hint="cs"/>
          <w:rtl/>
        </w:rPr>
        <w:t>ص</w:t>
      </w:r>
      <w:r w:rsidRPr="005C4F31">
        <w:rPr>
          <w:rtl/>
        </w:rPr>
        <w:t>: 375</w:t>
      </w:r>
    </w:p>
  </w:footnote>
  <w:footnote w:id="6">
    <w:p w14:paraId="2C8F3407" w14:textId="77777777" w:rsidR="005E756C" w:rsidRDefault="005E756C" w:rsidP="00622C6D">
      <w:pPr>
        <w:pStyle w:val="a0"/>
        <w:spacing w:after="0"/>
        <w:jc w:val="both"/>
        <w:rPr>
          <w:rtl/>
        </w:rPr>
      </w:pPr>
      <w:r w:rsidRPr="00970FD0">
        <w:rPr>
          <w:rStyle w:val="FootnoteReference"/>
          <w:sz w:val="36"/>
          <w:szCs w:val="36"/>
        </w:rPr>
        <w:footnoteRef/>
      </w:r>
      <w:r>
        <w:rPr>
          <w:rFonts w:hint="cs"/>
          <w:rtl/>
        </w:rPr>
        <w:t>.</w:t>
      </w:r>
      <w:r>
        <w:rPr>
          <w:rtl/>
        </w:rPr>
        <w:t xml:space="preserve"> </w:t>
      </w:r>
      <w:r w:rsidRPr="00773957">
        <w:rPr>
          <w:rFonts w:hint="cs"/>
          <w:rtl/>
        </w:rPr>
        <w:t>القاموس</w:t>
      </w:r>
      <w:r w:rsidRPr="00773957">
        <w:rPr>
          <w:rtl/>
        </w:rPr>
        <w:t xml:space="preserve"> </w:t>
      </w:r>
      <w:r w:rsidRPr="00773957">
        <w:rPr>
          <w:rFonts w:hint="cs"/>
          <w:rtl/>
        </w:rPr>
        <w:t>المحيط،</w:t>
      </w:r>
      <w:r w:rsidRPr="00773957">
        <w:rPr>
          <w:rtl/>
        </w:rPr>
        <w:t xml:space="preserve"> </w:t>
      </w:r>
      <w:r w:rsidRPr="00773957">
        <w:rPr>
          <w:rFonts w:hint="cs"/>
          <w:rtl/>
        </w:rPr>
        <w:t>ج‏</w:t>
      </w:r>
      <w:r w:rsidRPr="00773957">
        <w:rPr>
          <w:rtl/>
        </w:rPr>
        <w:t>3</w:t>
      </w:r>
      <w:r w:rsidRPr="00773957">
        <w:rPr>
          <w:rFonts w:hint="cs"/>
          <w:rtl/>
        </w:rPr>
        <w:t>،</w:t>
      </w:r>
      <w:r w:rsidRPr="00773957">
        <w:rPr>
          <w:rtl/>
        </w:rPr>
        <w:t xml:space="preserve"> </w:t>
      </w:r>
      <w:r w:rsidRPr="00773957">
        <w:rPr>
          <w:rFonts w:hint="cs"/>
          <w:rtl/>
        </w:rPr>
        <w:t>ص</w:t>
      </w:r>
      <w:r w:rsidRPr="00773957">
        <w:rPr>
          <w:rtl/>
        </w:rPr>
        <w:t>: 23</w:t>
      </w:r>
      <w:r>
        <w:rPr>
          <w:rFonts w:hint="cs"/>
          <w:rtl/>
        </w:rPr>
        <w:t>3</w:t>
      </w:r>
    </w:p>
  </w:footnote>
  <w:footnote w:id="7">
    <w:p w14:paraId="0CCBB21C" w14:textId="77777777" w:rsidR="005E756C" w:rsidRDefault="005E756C" w:rsidP="00622C6D">
      <w:pPr>
        <w:pStyle w:val="a0"/>
        <w:spacing w:after="0"/>
        <w:rPr>
          <w:rtl/>
        </w:rPr>
      </w:pPr>
      <w:r>
        <w:rPr>
          <w:rStyle w:val="FootnoteReference"/>
        </w:rPr>
        <w:footnoteRef/>
      </w:r>
      <w:r>
        <w:rPr>
          <w:rFonts w:hint="cs"/>
          <w:rtl/>
        </w:rPr>
        <w:t>.</w:t>
      </w:r>
      <w:r>
        <w:rPr>
          <w:rtl/>
        </w:rPr>
        <w:t xml:space="preserve"> </w:t>
      </w:r>
      <w:r w:rsidRPr="00D017B0">
        <w:rPr>
          <w:rFonts w:hint="cs"/>
          <w:rtl/>
        </w:rPr>
        <w:t>الإفصاح،</w:t>
      </w:r>
      <w:r w:rsidRPr="00D017B0">
        <w:rPr>
          <w:rtl/>
        </w:rPr>
        <w:t xml:space="preserve"> </w:t>
      </w:r>
      <w:r w:rsidRPr="00D017B0">
        <w:rPr>
          <w:rFonts w:hint="cs"/>
          <w:rtl/>
        </w:rPr>
        <w:t>ج‏</w:t>
      </w:r>
      <w:r w:rsidRPr="00D017B0">
        <w:rPr>
          <w:rtl/>
        </w:rPr>
        <w:t>1</w:t>
      </w:r>
      <w:r w:rsidRPr="00D017B0">
        <w:rPr>
          <w:rFonts w:hint="cs"/>
          <w:rtl/>
        </w:rPr>
        <w:t>،</w:t>
      </w:r>
      <w:r w:rsidRPr="00D017B0">
        <w:rPr>
          <w:rtl/>
        </w:rPr>
        <w:t xml:space="preserve"> </w:t>
      </w:r>
      <w:r w:rsidRPr="00D017B0">
        <w:rPr>
          <w:rFonts w:hint="cs"/>
          <w:rtl/>
        </w:rPr>
        <w:t>ص</w:t>
      </w:r>
      <w:r>
        <w:rPr>
          <w:rtl/>
        </w:rPr>
        <w:t>: 62</w:t>
      </w:r>
      <w:r>
        <w:rPr>
          <w:rFonts w:hint="cs"/>
          <w:rtl/>
        </w:rPr>
        <w:t>1</w:t>
      </w:r>
    </w:p>
  </w:footnote>
  <w:footnote w:id="8">
    <w:p w14:paraId="5FB219FA" w14:textId="0437746D" w:rsidR="00A064ED" w:rsidRDefault="00A064ED" w:rsidP="00F27779">
      <w:pPr>
        <w:pStyle w:val="FootnoteText"/>
        <w:jc w:val="both"/>
      </w:pPr>
      <w:r w:rsidRPr="008A1BC1">
        <w:rPr>
          <w:rFonts w:ascii="IRBadr" w:eastAsia="Arial Unicode MS" w:hAnsi="IRBadr" w:cs="IRBadr"/>
          <w:color w:val="000000" w:themeColor="text1"/>
          <w:sz w:val="28"/>
          <w:szCs w:val="28"/>
        </w:rPr>
        <w:footnoteRef/>
      </w:r>
      <w:r w:rsidRPr="008A1BC1">
        <w:rPr>
          <w:rFonts w:ascii="IRBadr" w:eastAsia="Arial Unicode MS" w:hAnsi="IRBadr" w:cs="IRBadr" w:hint="cs"/>
          <w:color w:val="000000" w:themeColor="text1"/>
          <w:sz w:val="28"/>
          <w:szCs w:val="28"/>
          <w:rtl/>
        </w:rPr>
        <w:t xml:space="preserve">. برای اثبات اعتبار این اصل می‌توان وجوهی بیان داشت؛ منها اصالة بقاء معنی المادة علی ما کان علیه قبل الصوغ قهقریا و منها </w:t>
      </w:r>
      <w:r w:rsidR="00BB428E" w:rsidRPr="008A1BC1">
        <w:rPr>
          <w:rFonts w:ascii="IRBadr" w:eastAsia="Arial Unicode MS" w:hAnsi="IRBadr" w:cs="IRBadr" w:hint="cs"/>
          <w:color w:val="000000" w:themeColor="text1"/>
          <w:sz w:val="28"/>
          <w:szCs w:val="28"/>
          <w:rtl/>
        </w:rPr>
        <w:t xml:space="preserve">اجماع اهل اللغة علی قبوله و استقرار سیرتهم في کشف اصول الموادّ علیه </w:t>
      </w:r>
      <w:r w:rsidR="008A1BC1">
        <w:rPr>
          <w:rFonts w:ascii="IRBadr" w:eastAsia="Arial Unicode MS" w:hAnsi="IRBadr" w:cs="IRBadr" w:hint="cs"/>
          <w:color w:val="000000" w:themeColor="text1"/>
          <w:sz w:val="28"/>
          <w:szCs w:val="28"/>
          <w:rtl/>
        </w:rPr>
        <w:t xml:space="preserve">و الوجهان واضحا الوهن </w:t>
      </w:r>
      <w:r w:rsidR="00BB428E" w:rsidRPr="008A1BC1">
        <w:rPr>
          <w:rFonts w:ascii="IRBadr" w:eastAsia="Arial Unicode MS" w:hAnsi="IRBadr" w:cs="IRBadr" w:hint="cs"/>
          <w:color w:val="000000" w:themeColor="text1"/>
          <w:sz w:val="28"/>
          <w:szCs w:val="28"/>
          <w:rtl/>
        </w:rPr>
        <w:t>و منها لزوم الغلط في الاستعمال اذ کان المعنی الجدید باسره مدلولا لا تدل علیه الهیئة البتة و المادة إن دلت علیه مجازا فیشکل بانتفاء القرینة و إلا کانت بالوضع و هو المطلوب.</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92E56" w14:textId="37EAAC6B" w:rsidR="001A0DE6" w:rsidRPr="00FF6EA8" w:rsidRDefault="001A0DE6" w:rsidP="001A0DE6">
    <w:pPr>
      <w:spacing w:after="120"/>
      <w:jc w:val="center"/>
      <w:rPr>
        <w:rFonts w:ascii="IRBadr" w:hAnsi="IRBadr" w:cs="IRBadr"/>
        <w:color w:val="002060"/>
        <w:sz w:val="52"/>
        <w:szCs w:val="52"/>
        <w:rtl/>
      </w:rPr>
    </w:pPr>
    <w:r w:rsidRPr="00FF6EA8">
      <w:rPr>
        <w:rFonts w:ascii="IRBadr" w:hAnsi="IRBadr" w:cs="IRBadr" w:hint="cs"/>
        <w:color w:val="002060"/>
        <w:sz w:val="96"/>
        <w:szCs w:val="96"/>
      </w:rPr>
      <w:sym w:font="علائم مذهبي" w:char="F04D"/>
    </w:r>
  </w:p>
  <w:p w14:paraId="79B36F55" w14:textId="40E558F1" w:rsidR="001A0DE6" w:rsidRPr="001A0DE6" w:rsidRDefault="00494066">
    <w:pPr>
      <w:pStyle w:val="Header"/>
      <w:rPr>
        <w:rFonts w:cs="Times New Roman"/>
      </w:rPr>
    </w:pPr>
    <w:r>
      <w:rPr>
        <w:rFonts w:cs="Times New Roman"/>
        <w:noProof/>
      </w:rPr>
      <mc:AlternateContent>
        <mc:Choice Requires="wpg">
          <w:drawing>
            <wp:anchor distT="0" distB="0" distL="114300" distR="114300" simplePos="0" relativeHeight="251667456" behindDoc="0" locked="0" layoutInCell="1" allowOverlap="1" wp14:anchorId="2ECDDB58" wp14:editId="01AA0B96">
              <wp:simplePos x="0" y="0"/>
              <wp:positionH relativeFrom="column">
                <wp:posOffset>276860</wp:posOffset>
              </wp:positionH>
              <wp:positionV relativeFrom="paragraph">
                <wp:posOffset>197180</wp:posOffset>
              </wp:positionV>
              <wp:extent cx="5557520" cy="2345055"/>
              <wp:effectExtent l="0" t="0" r="24130" b="17145"/>
              <wp:wrapNone/>
              <wp:docPr id="1" name="Group 1"/>
              <wp:cNvGraphicFramePr/>
              <a:graphic xmlns:a="http://schemas.openxmlformats.org/drawingml/2006/main">
                <a:graphicData uri="http://schemas.microsoft.com/office/word/2010/wordprocessingGroup">
                  <wpg:wgp>
                    <wpg:cNvGrpSpPr/>
                    <wpg:grpSpPr>
                      <a:xfrm>
                        <a:off x="0" y="0"/>
                        <a:ext cx="5557520" cy="2345055"/>
                        <a:chOff x="0" y="0"/>
                        <a:chExt cx="5557520" cy="2345055"/>
                      </a:xfrm>
                    </wpg:grpSpPr>
                    <wps:wsp>
                      <wps:cNvPr id="2" name="Text Box 2"/>
                      <wps:cNvSpPr txBox="1"/>
                      <wps:spPr>
                        <a:xfrm>
                          <a:off x="0" y="0"/>
                          <a:ext cx="5557520" cy="2345055"/>
                        </a:xfrm>
                        <a:prstGeom prst="roundRect">
                          <a:avLst>
                            <a:gd name="adj" fmla="val 8868"/>
                          </a:avLst>
                        </a:prstGeom>
                        <a:solidFill>
                          <a:srgbClr val="F7F7F7"/>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0A54650" w14:textId="77777777" w:rsidR="00494066" w:rsidRPr="0078203C" w:rsidRDefault="00494066" w:rsidP="00494066">
                            <w:pPr>
                              <w:spacing w:after="0"/>
                              <w:jc w:val="center"/>
                              <w:rPr>
                                <w:rStyle w:val="document"/>
                                <w:rFonts w:ascii="IRBadr" w:hAnsi="IRBadr" w:cs="IRBadr"/>
                                <w:color w:val="000000" w:themeColor="text1"/>
                                <w:sz w:val="28"/>
                                <w:szCs w:val="28"/>
                                <w:rtl/>
                              </w:rPr>
                            </w:pPr>
                            <w:r w:rsidRPr="0078203C">
                              <w:rPr>
                                <w:rStyle w:val="innocent"/>
                                <w:rFonts w:ascii="IRBadr" w:hAnsi="IRBadr" w:cs="IRBadr" w:hint="cs"/>
                                <w:color w:val="000000" w:themeColor="text1"/>
                                <w:sz w:val="28"/>
                                <w:szCs w:val="28"/>
                                <w:rtl/>
                              </w:rPr>
                              <w:t xml:space="preserve">عن </w:t>
                            </w:r>
                            <w:r w:rsidRPr="0078203C">
                              <w:rPr>
                                <w:rStyle w:val="innocent"/>
                                <w:rFonts w:ascii="IRBadr" w:hAnsi="IRBadr" w:cs="IRBadr"/>
                                <w:color w:val="000000" w:themeColor="text1"/>
                                <w:sz w:val="28"/>
                                <w:szCs w:val="28"/>
                                <w:rtl/>
                              </w:rPr>
                              <w:t>عَلِيِّ بْنِ اَلْحُسَيْنِ عَلَيْهِ اَلسَّلاَمُ</w:t>
                            </w:r>
                            <w:r w:rsidRPr="0078203C">
                              <w:rPr>
                                <w:rStyle w:val="document"/>
                                <w:rFonts w:ascii="IRBadr" w:hAnsi="IRBadr" w:cs="IRBadr"/>
                                <w:color w:val="000000" w:themeColor="text1"/>
                                <w:sz w:val="28"/>
                                <w:szCs w:val="28"/>
                                <w:rtl/>
                              </w:rPr>
                              <w:t xml:space="preserve"> قَالَ</w:t>
                            </w:r>
                            <w:r w:rsidRPr="0078203C">
                              <w:rPr>
                                <w:rStyle w:val="document"/>
                                <w:rFonts w:ascii="IRBadr" w:hAnsi="IRBadr" w:cs="IRBadr" w:hint="cs"/>
                                <w:color w:val="000000" w:themeColor="text1"/>
                                <w:sz w:val="28"/>
                                <w:szCs w:val="28"/>
                                <w:rtl/>
                              </w:rPr>
                              <w:t>:</w:t>
                            </w:r>
                          </w:p>
                          <w:p w14:paraId="2F871D57" w14:textId="77777777" w:rsidR="00494066" w:rsidRPr="0078203C" w:rsidRDefault="00494066" w:rsidP="00494066">
                            <w:pPr>
                              <w:spacing w:after="0"/>
                              <w:jc w:val="center"/>
                              <w:rPr>
                                <w:rFonts w:ascii="IRBadr" w:hAnsi="IRBadr" w:cs="IRBadr"/>
                                <w:b/>
                                <w:bCs/>
                                <w:color w:val="06007A"/>
                                <w:sz w:val="36"/>
                                <w:szCs w:val="36"/>
                                <w:rtl/>
                              </w:rPr>
                            </w:pPr>
                            <w:r w:rsidRPr="0078203C">
                              <w:rPr>
                                <w:rStyle w:val="hadithtext"/>
                                <w:rFonts w:ascii="IRBadr" w:hAnsi="IRBadr" w:cs="IRBadr"/>
                                <w:color w:val="06007A"/>
                                <w:sz w:val="36"/>
                                <w:szCs w:val="36"/>
                              </w:rPr>
                              <w:sym w:font="علائم مذهبي" w:char="F025"/>
                            </w:r>
                            <w:r w:rsidRPr="0078203C">
                              <w:rPr>
                                <w:rStyle w:val="hadithtext"/>
                                <w:rFonts w:ascii="IRBadr" w:hAnsi="IRBadr" w:cs="IRBadr"/>
                                <w:b/>
                                <w:bCs/>
                                <w:color w:val="06007A"/>
                                <w:sz w:val="36"/>
                                <w:szCs w:val="36"/>
                                <w:rtl/>
                              </w:rPr>
                              <w:t>لَوْ يَعْلَمُ اَلنَّاسُ مَا فِ</w:t>
                            </w:r>
                            <w:r>
                              <w:rPr>
                                <w:rStyle w:val="hadithtext"/>
                                <w:rFonts w:ascii="IRBadr" w:hAnsi="IRBadr" w:cs="IRBadr" w:hint="cs"/>
                                <w:b/>
                                <w:bCs/>
                                <w:color w:val="06007A"/>
                                <w:sz w:val="36"/>
                                <w:szCs w:val="36"/>
                                <w:rtl/>
                              </w:rPr>
                              <w:t>ی</w:t>
                            </w:r>
                            <w:r w:rsidRPr="0078203C">
                              <w:rPr>
                                <w:rStyle w:val="hadithtext"/>
                                <w:rFonts w:ascii="IRBadr" w:hAnsi="IRBadr" w:cs="IRBadr"/>
                                <w:b/>
                                <w:bCs/>
                                <w:color w:val="06007A"/>
                                <w:sz w:val="36"/>
                                <w:szCs w:val="36"/>
                                <w:rtl/>
                              </w:rPr>
                              <w:t xml:space="preserve"> طَلَبِ اَلْعِلْمِ لَطَلَبُوهُ وَ لَوْ بِسَفْكِ اَلْمُهَجِ وَ خَوْضِ اَللُّجَجِ</w:t>
                            </w:r>
                            <w:r w:rsidRPr="0078203C">
                              <w:rPr>
                                <w:rStyle w:val="hadithtext"/>
                                <w:rFonts w:ascii="IRBadr" w:hAnsi="IRBadr" w:cs="IRBadr"/>
                                <w:color w:val="06007A"/>
                                <w:sz w:val="36"/>
                                <w:szCs w:val="36"/>
                              </w:rPr>
                              <w:sym w:font="علائم مذهبي" w:char="F024"/>
                            </w:r>
                          </w:p>
                          <w:p w14:paraId="6D7D67DF" w14:textId="77777777" w:rsidR="00494066" w:rsidRPr="0078203C" w:rsidRDefault="00494066" w:rsidP="00494066">
                            <w:pPr>
                              <w:spacing w:after="0"/>
                              <w:jc w:val="right"/>
                              <w:rPr>
                                <w:rFonts w:ascii="IRBadr" w:hAnsi="IRBadr" w:cs="IRBadr"/>
                                <w:color w:val="000000" w:themeColor="text1"/>
                                <w:sz w:val="24"/>
                                <w:szCs w:val="24"/>
                              </w:rPr>
                            </w:pPr>
                            <w:r w:rsidRPr="0078203C">
                              <w:rPr>
                                <w:rFonts w:ascii="IRBadr" w:hAnsi="IRBadr" w:cs="IRBadr" w:hint="cs"/>
                                <w:color w:val="000000" w:themeColor="text1"/>
                                <w:sz w:val="24"/>
                                <w:szCs w:val="24"/>
                                <w:rtl/>
                              </w:rPr>
                              <w:t>الکافی،</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جلد</w:t>
                            </w:r>
                            <w:r w:rsidRPr="0078203C">
                              <w:rPr>
                                <w:rFonts w:ascii="IRBadr" w:hAnsi="IRBadr" w:cs="IRBadr"/>
                                <w:color w:val="000000" w:themeColor="text1"/>
                                <w:sz w:val="24"/>
                                <w:szCs w:val="24"/>
                                <w:rtl/>
                              </w:rPr>
                              <w:t xml:space="preserve"> 1</w:t>
                            </w:r>
                            <w:r w:rsidRPr="0078203C">
                              <w:rPr>
                                <w:rFonts w:ascii="IRBadr" w:hAnsi="IRBadr" w:cs="IRBadr" w:hint="cs"/>
                                <w:color w:val="000000" w:themeColor="text1"/>
                                <w:sz w:val="24"/>
                                <w:szCs w:val="24"/>
                                <w:rtl/>
                              </w:rPr>
                              <w:t>،</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صفحه</w:t>
                            </w:r>
                            <w:r w:rsidRPr="0078203C">
                              <w:rPr>
                                <w:rFonts w:ascii="IRBadr" w:hAnsi="IRBadr" w:cs="IRBadr"/>
                                <w:color w:val="000000" w:themeColor="text1"/>
                                <w:sz w:val="24"/>
                                <w:szCs w:val="24"/>
                                <w:rtl/>
                              </w:rPr>
                              <w:t xml:space="preserve"> 35</w:t>
                            </w:r>
                          </w:p>
                          <w:p w14:paraId="7F06CAF9" w14:textId="77777777" w:rsidR="00494066" w:rsidRPr="00CB176B" w:rsidRDefault="00494066" w:rsidP="00494066">
                            <w:pPr>
                              <w:spacing w:after="0" w:line="240" w:lineRule="auto"/>
                              <w:jc w:val="lowKashida"/>
                              <w:rPr>
                                <w:rFonts w:ascii="IRANSans" w:hAnsi="IRANSans" w:cs="IRANSans"/>
                                <w:b/>
                                <w:bCs/>
                                <w:color w:val="595959" w:themeColor="text1" w:themeTint="A6"/>
                                <w:sz w:val="16"/>
                                <w:szCs w:val="16"/>
                                <w:rtl/>
                              </w:rPr>
                            </w:pPr>
                          </w:p>
                          <w:p w14:paraId="42A5A120" w14:textId="77777777" w:rsidR="00494066" w:rsidRPr="00754B54" w:rsidRDefault="00494066" w:rsidP="00494066">
                            <w:pPr>
                              <w:spacing w:after="0" w:line="240" w:lineRule="auto"/>
                              <w:jc w:val="lowKashida"/>
                              <w:rPr>
                                <w:rFonts w:ascii="IRMitra" w:hAnsi="IRMitra" w:cs="IRMitra"/>
                                <w:color w:val="002060"/>
                                <w:sz w:val="34"/>
                                <w:szCs w:val="34"/>
                                <w:rtl/>
                              </w:rPr>
                            </w:pPr>
                            <w:r w:rsidRPr="00754B54">
                              <w:rPr>
                                <w:rFonts w:ascii="IRMitra" w:hAnsi="IRMitra" w:cs="IRMitra"/>
                                <w:b/>
                                <w:bCs/>
                                <w:color w:val="002060"/>
                                <w:sz w:val="34"/>
                                <w:szCs w:val="34"/>
                                <w:rtl/>
                              </w:rPr>
                              <w:t>امام خامنه‌ای</w:t>
                            </w:r>
                            <w:r w:rsidRPr="00754B54">
                              <w:rPr>
                                <w:rFonts w:ascii="IRMitra" w:hAnsi="IRMitra" w:cs="IRMitra"/>
                                <w:color w:val="002060"/>
                                <w:sz w:val="34"/>
                                <w:szCs w:val="34"/>
                                <w:rtl/>
                              </w:rPr>
                              <w:t xml:space="preserve"> </w:t>
                            </w:r>
                            <w:r w:rsidRPr="00754B54">
                              <w:rPr>
                                <w:rFonts w:ascii="IRMitra" w:hAnsi="IRMitra" w:cs="IRMitra"/>
                                <w:color w:val="002060"/>
                                <w:sz w:val="24"/>
                                <w:szCs w:val="24"/>
                                <w:rtl/>
                              </w:rPr>
                              <w:t>مدظله‌العالی</w:t>
                            </w:r>
                            <w:r w:rsidRPr="00754B54">
                              <w:rPr>
                                <w:rFonts w:ascii="IRMitra" w:hAnsi="IRMitra" w:cs="IRMitra"/>
                                <w:color w:val="002060"/>
                                <w:sz w:val="34"/>
                                <w:szCs w:val="34"/>
                                <w:rtl/>
                              </w:rPr>
                              <w:t>:</w:t>
                            </w:r>
                          </w:p>
                          <w:p w14:paraId="67232D67" w14:textId="77777777" w:rsidR="00494066" w:rsidRPr="00CB176B" w:rsidRDefault="00494066" w:rsidP="00494066">
                            <w:pPr>
                              <w:spacing w:after="0" w:line="240" w:lineRule="auto"/>
                              <w:jc w:val="lowKashida"/>
                              <w:rPr>
                                <w:rFonts w:ascii="IRMitra" w:hAnsi="IRMitra" w:cs="IRMitra"/>
                                <w:color w:val="002060"/>
                              </w:rPr>
                            </w:pPr>
                            <w:r w:rsidRPr="00CB176B">
                              <w:rPr>
                                <w:rFonts w:ascii="IRMitra" w:hAnsi="IRMitra" w:cs="IRMitra"/>
                                <w:color w:val="002060"/>
                                <w:sz w:val="34"/>
                                <w:szCs w:val="34"/>
                                <w:rtl/>
                              </w:rPr>
                              <w:t xml:space="preserve">درس خواندن و تهذیب اخلاق و هوشیاری سیاسی همراه با تلاش‌های انقلابی، </w:t>
                            </w:r>
                            <w:r>
                              <w:rPr>
                                <w:rFonts w:ascii="IRMitra" w:hAnsi="IRMitra" w:cs="IRMitra" w:hint="cs"/>
                                <w:color w:val="002060"/>
                                <w:sz w:val="34"/>
                                <w:szCs w:val="34"/>
                                <w:rtl/>
                              </w:rPr>
                              <w:t xml:space="preserve">          </w:t>
                            </w:r>
                            <w:r w:rsidRPr="00CB176B">
                              <w:rPr>
                                <w:rFonts w:ascii="IRMitra" w:hAnsi="IRMitra" w:cs="IRMitra"/>
                                <w:color w:val="002060"/>
                                <w:sz w:val="34"/>
                                <w:szCs w:val="34"/>
                                <w:rtl/>
                              </w:rPr>
                              <w:t xml:space="preserve">وظائفی هستند که دختران و پسران این نسل باید آنها را هرگز فراموش نکنند.   </w:t>
                            </w:r>
                            <w:r w:rsidRPr="00CB176B">
                              <w:rPr>
                                <w:rFonts w:ascii="IRMitra" w:hAnsi="IRMitra" w:cs="IRMitra"/>
                                <w:color w:val="002060"/>
                                <w:sz w:val="32"/>
                                <w:szCs w:val="32"/>
                                <w:rtl/>
                              </w:rPr>
                              <w:t xml:space="preserve"> </w:t>
                            </w:r>
                            <w:r w:rsidRPr="00081C7C">
                              <w:rPr>
                                <w:rFonts w:ascii="IRMitra" w:hAnsi="IRMitra" w:cs="IRMitra"/>
                                <w:color w:val="002060"/>
                                <w:sz w:val="24"/>
                                <w:szCs w:val="24"/>
                                <w:rtl/>
                              </w:rPr>
                              <w:t>24/9/1398</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5" name="Straight Connector 5"/>
                      <wps:cNvCnPr/>
                      <wps:spPr>
                        <a:xfrm flipH="1">
                          <a:off x="323850" y="1219200"/>
                          <a:ext cx="491363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ECDDB58" id="Group 1" o:spid="_x0000_s1026" style="position:absolute;left:0;text-align:left;margin-left:21.8pt;margin-top:15.55pt;width:437.6pt;height:184.65pt;z-index:251667456" coordsize="55575,2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">
              <v:roundrect id="Text Box 2" o:spid="_x0000_s1027" style="position:absolute;width:55575;height:23450;visibility:visible;mso-wrap-style:square;v-text-anchor:top" arcsize="581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0fb4A&#10;AADaAAAADwAAAGRycy9kb3ducmV2LnhtbESPwQrCMBBE74L/EFbwIprqQbQaRQTBi6BV70uztsVm&#10;U5rU1r83guBxmJk3zHrbmVK8qHaFZQXTSQSCOLW64EzB7XoYL0A4j6yxtEwK3uRgu+n31hhr2/KF&#10;XonPRICwi1FB7n0VS+nSnAy6ia2Ig/ewtUEfZJ1JXWMb4KaUsyiaS4MFh4UcK9rnlD6Txig4+9M0&#10;abPykTZGj/Zdoe/N8qTUcNDtViA8df4f/rWPWsEMvlfCDZC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19H2+AAAA2gAAAA8AAAAAAAAAAAAAAAAAmAIAAGRycy9kb3ducmV2&#10;LnhtbFBLBQYAAAAABAAEAPUAAACDAwAAAAA=&#10;" fillcolor="#f7f7f7" strokecolor="#7f7f7f [1612]" strokeweight=".5pt">
                <v:textbox>
                  <w:txbxContent>
                    <w:p w14:paraId="10A54650" w14:textId="77777777" w:rsidR="00494066" w:rsidRPr="0078203C" w:rsidRDefault="00494066" w:rsidP="00494066">
                      <w:pPr>
                        <w:spacing w:after="0"/>
                        <w:jc w:val="center"/>
                        <w:rPr>
                          <w:rStyle w:val="document"/>
                          <w:rFonts w:ascii="IRBadr" w:hAnsi="IRBadr" w:cs="IRBadr"/>
                          <w:color w:val="000000" w:themeColor="text1"/>
                          <w:sz w:val="28"/>
                          <w:szCs w:val="28"/>
                          <w:rtl/>
                        </w:rPr>
                      </w:pPr>
                      <w:r w:rsidRPr="0078203C">
                        <w:rPr>
                          <w:rStyle w:val="innocent"/>
                          <w:rFonts w:ascii="IRBadr" w:hAnsi="IRBadr" w:cs="IRBadr" w:hint="cs"/>
                          <w:color w:val="000000" w:themeColor="text1"/>
                          <w:sz w:val="28"/>
                          <w:szCs w:val="28"/>
                          <w:rtl/>
                        </w:rPr>
                        <w:t xml:space="preserve">عن </w:t>
                      </w:r>
                      <w:r w:rsidRPr="0078203C">
                        <w:rPr>
                          <w:rStyle w:val="innocent"/>
                          <w:rFonts w:ascii="IRBadr" w:hAnsi="IRBadr" w:cs="IRBadr"/>
                          <w:color w:val="000000" w:themeColor="text1"/>
                          <w:sz w:val="28"/>
                          <w:szCs w:val="28"/>
                          <w:rtl/>
                        </w:rPr>
                        <w:t>عَلِيِّ بْنِ اَلْحُسَيْنِ عَلَيْهِ اَلسَّلاَمُ</w:t>
                      </w:r>
                      <w:r w:rsidRPr="0078203C">
                        <w:rPr>
                          <w:rStyle w:val="document"/>
                          <w:rFonts w:ascii="IRBadr" w:hAnsi="IRBadr" w:cs="IRBadr"/>
                          <w:color w:val="000000" w:themeColor="text1"/>
                          <w:sz w:val="28"/>
                          <w:szCs w:val="28"/>
                          <w:rtl/>
                        </w:rPr>
                        <w:t xml:space="preserve"> قَالَ</w:t>
                      </w:r>
                      <w:r w:rsidRPr="0078203C">
                        <w:rPr>
                          <w:rStyle w:val="document"/>
                          <w:rFonts w:ascii="IRBadr" w:hAnsi="IRBadr" w:cs="IRBadr" w:hint="cs"/>
                          <w:color w:val="000000" w:themeColor="text1"/>
                          <w:sz w:val="28"/>
                          <w:szCs w:val="28"/>
                          <w:rtl/>
                        </w:rPr>
                        <w:t>:</w:t>
                      </w:r>
                    </w:p>
                    <w:p w14:paraId="2F871D57" w14:textId="77777777" w:rsidR="00494066" w:rsidRPr="0078203C" w:rsidRDefault="00494066" w:rsidP="00494066">
                      <w:pPr>
                        <w:spacing w:after="0"/>
                        <w:jc w:val="center"/>
                        <w:rPr>
                          <w:rFonts w:ascii="IRBadr" w:hAnsi="IRBadr" w:cs="IRBadr"/>
                          <w:b/>
                          <w:bCs/>
                          <w:color w:val="06007A"/>
                          <w:sz w:val="36"/>
                          <w:szCs w:val="36"/>
                          <w:rtl/>
                        </w:rPr>
                      </w:pPr>
                      <w:r w:rsidRPr="0078203C">
                        <w:rPr>
                          <w:rStyle w:val="hadithtext"/>
                          <w:rFonts w:ascii="IRBadr" w:hAnsi="IRBadr" w:cs="IRBadr"/>
                          <w:color w:val="06007A"/>
                          <w:sz w:val="36"/>
                          <w:szCs w:val="36"/>
                        </w:rPr>
                        <w:sym w:font="علائم مذهبي" w:char="F025"/>
                      </w:r>
                      <w:r w:rsidRPr="0078203C">
                        <w:rPr>
                          <w:rStyle w:val="hadithtext"/>
                          <w:rFonts w:ascii="IRBadr" w:hAnsi="IRBadr" w:cs="IRBadr"/>
                          <w:b/>
                          <w:bCs/>
                          <w:color w:val="06007A"/>
                          <w:sz w:val="36"/>
                          <w:szCs w:val="36"/>
                          <w:rtl/>
                        </w:rPr>
                        <w:t>لَوْ يَعْلَمُ اَلنَّاسُ مَا فِ</w:t>
                      </w:r>
                      <w:r>
                        <w:rPr>
                          <w:rStyle w:val="hadithtext"/>
                          <w:rFonts w:ascii="IRBadr" w:hAnsi="IRBadr" w:cs="IRBadr" w:hint="cs"/>
                          <w:b/>
                          <w:bCs/>
                          <w:color w:val="06007A"/>
                          <w:sz w:val="36"/>
                          <w:szCs w:val="36"/>
                          <w:rtl/>
                        </w:rPr>
                        <w:t>ی</w:t>
                      </w:r>
                      <w:r w:rsidRPr="0078203C">
                        <w:rPr>
                          <w:rStyle w:val="hadithtext"/>
                          <w:rFonts w:ascii="IRBadr" w:hAnsi="IRBadr" w:cs="IRBadr"/>
                          <w:b/>
                          <w:bCs/>
                          <w:color w:val="06007A"/>
                          <w:sz w:val="36"/>
                          <w:szCs w:val="36"/>
                          <w:rtl/>
                        </w:rPr>
                        <w:t xml:space="preserve"> طَلَبِ اَلْعِلْمِ لَطَلَبُوهُ وَ لَوْ بِسَفْكِ اَلْمُهَجِ وَ خَوْضِ اَللُّجَجِ</w:t>
                      </w:r>
                      <w:r w:rsidRPr="0078203C">
                        <w:rPr>
                          <w:rStyle w:val="hadithtext"/>
                          <w:rFonts w:ascii="IRBadr" w:hAnsi="IRBadr" w:cs="IRBadr"/>
                          <w:color w:val="06007A"/>
                          <w:sz w:val="36"/>
                          <w:szCs w:val="36"/>
                        </w:rPr>
                        <w:sym w:font="علائم مذهبي" w:char="F024"/>
                      </w:r>
                    </w:p>
                    <w:p w14:paraId="6D7D67DF" w14:textId="77777777" w:rsidR="00494066" w:rsidRPr="0078203C" w:rsidRDefault="00494066" w:rsidP="00494066">
                      <w:pPr>
                        <w:spacing w:after="0"/>
                        <w:jc w:val="right"/>
                        <w:rPr>
                          <w:rFonts w:ascii="IRBadr" w:hAnsi="IRBadr" w:cs="IRBadr"/>
                          <w:color w:val="000000" w:themeColor="text1"/>
                          <w:sz w:val="24"/>
                          <w:szCs w:val="24"/>
                        </w:rPr>
                      </w:pPr>
                      <w:r w:rsidRPr="0078203C">
                        <w:rPr>
                          <w:rFonts w:ascii="IRBadr" w:hAnsi="IRBadr" w:cs="IRBadr" w:hint="cs"/>
                          <w:color w:val="000000" w:themeColor="text1"/>
                          <w:sz w:val="24"/>
                          <w:szCs w:val="24"/>
                          <w:rtl/>
                        </w:rPr>
                        <w:t>الکافی،</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جلد</w:t>
                      </w:r>
                      <w:r w:rsidRPr="0078203C">
                        <w:rPr>
                          <w:rFonts w:ascii="IRBadr" w:hAnsi="IRBadr" w:cs="IRBadr"/>
                          <w:color w:val="000000" w:themeColor="text1"/>
                          <w:sz w:val="24"/>
                          <w:szCs w:val="24"/>
                          <w:rtl/>
                        </w:rPr>
                        <w:t xml:space="preserve"> 1</w:t>
                      </w:r>
                      <w:r w:rsidRPr="0078203C">
                        <w:rPr>
                          <w:rFonts w:ascii="IRBadr" w:hAnsi="IRBadr" w:cs="IRBadr" w:hint="cs"/>
                          <w:color w:val="000000" w:themeColor="text1"/>
                          <w:sz w:val="24"/>
                          <w:szCs w:val="24"/>
                          <w:rtl/>
                        </w:rPr>
                        <w:t>،</w:t>
                      </w:r>
                      <w:r w:rsidRPr="0078203C">
                        <w:rPr>
                          <w:rFonts w:ascii="IRBadr" w:hAnsi="IRBadr" w:cs="IRBadr"/>
                          <w:color w:val="000000" w:themeColor="text1"/>
                          <w:sz w:val="24"/>
                          <w:szCs w:val="24"/>
                          <w:rtl/>
                        </w:rPr>
                        <w:t xml:space="preserve"> </w:t>
                      </w:r>
                      <w:r w:rsidRPr="0078203C">
                        <w:rPr>
                          <w:rFonts w:ascii="IRBadr" w:hAnsi="IRBadr" w:cs="IRBadr" w:hint="cs"/>
                          <w:color w:val="000000" w:themeColor="text1"/>
                          <w:sz w:val="24"/>
                          <w:szCs w:val="24"/>
                          <w:rtl/>
                        </w:rPr>
                        <w:t>صفحه</w:t>
                      </w:r>
                      <w:r w:rsidRPr="0078203C">
                        <w:rPr>
                          <w:rFonts w:ascii="IRBadr" w:hAnsi="IRBadr" w:cs="IRBadr"/>
                          <w:color w:val="000000" w:themeColor="text1"/>
                          <w:sz w:val="24"/>
                          <w:szCs w:val="24"/>
                          <w:rtl/>
                        </w:rPr>
                        <w:t xml:space="preserve"> 35</w:t>
                      </w:r>
                    </w:p>
                    <w:p w14:paraId="7F06CAF9" w14:textId="77777777" w:rsidR="00494066" w:rsidRPr="00CB176B" w:rsidRDefault="00494066" w:rsidP="00494066">
                      <w:pPr>
                        <w:spacing w:after="0" w:line="240" w:lineRule="auto"/>
                        <w:jc w:val="lowKashida"/>
                        <w:rPr>
                          <w:rFonts w:ascii="IRANSans" w:hAnsi="IRANSans" w:cs="IRANSans"/>
                          <w:b/>
                          <w:bCs/>
                          <w:color w:val="595959" w:themeColor="text1" w:themeTint="A6"/>
                          <w:sz w:val="16"/>
                          <w:szCs w:val="16"/>
                          <w:rtl/>
                        </w:rPr>
                      </w:pPr>
                    </w:p>
                    <w:p w14:paraId="42A5A120" w14:textId="77777777" w:rsidR="00494066" w:rsidRPr="00754B54" w:rsidRDefault="00494066" w:rsidP="00494066">
                      <w:pPr>
                        <w:spacing w:after="0" w:line="240" w:lineRule="auto"/>
                        <w:jc w:val="lowKashida"/>
                        <w:rPr>
                          <w:rFonts w:ascii="IRMitra" w:hAnsi="IRMitra" w:cs="IRMitra"/>
                          <w:color w:val="002060"/>
                          <w:sz w:val="34"/>
                          <w:szCs w:val="34"/>
                          <w:rtl/>
                        </w:rPr>
                      </w:pPr>
                      <w:r w:rsidRPr="00754B54">
                        <w:rPr>
                          <w:rFonts w:ascii="IRMitra" w:hAnsi="IRMitra" w:cs="IRMitra"/>
                          <w:b/>
                          <w:bCs/>
                          <w:color w:val="002060"/>
                          <w:sz w:val="34"/>
                          <w:szCs w:val="34"/>
                          <w:rtl/>
                        </w:rPr>
                        <w:t>امام خامنه‌ای</w:t>
                      </w:r>
                      <w:r w:rsidRPr="00754B54">
                        <w:rPr>
                          <w:rFonts w:ascii="IRMitra" w:hAnsi="IRMitra" w:cs="IRMitra"/>
                          <w:color w:val="002060"/>
                          <w:sz w:val="34"/>
                          <w:szCs w:val="34"/>
                          <w:rtl/>
                        </w:rPr>
                        <w:t xml:space="preserve"> </w:t>
                      </w:r>
                      <w:r w:rsidRPr="00754B54">
                        <w:rPr>
                          <w:rFonts w:ascii="IRMitra" w:hAnsi="IRMitra" w:cs="IRMitra"/>
                          <w:color w:val="002060"/>
                          <w:sz w:val="24"/>
                          <w:szCs w:val="24"/>
                          <w:rtl/>
                        </w:rPr>
                        <w:t>مدظله‌العالی</w:t>
                      </w:r>
                      <w:r w:rsidRPr="00754B54">
                        <w:rPr>
                          <w:rFonts w:ascii="IRMitra" w:hAnsi="IRMitra" w:cs="IRMitra"/>
                          <w:color w:val="002060"/>
                          <w:sz w:val="34"/>
                          <w:szCs w:val="34"/>
                          <w:rtl/>
                        </w:rPr>
                        <w:t>:</w:t>
                      </w:r>
                    </w:p>
                    <w:p w14:paraId="67232D67" w14:textId="77777777" w:rsidR="00494066" w:rsidRPr="00CB176B" w:rsidRDefault="00494066" w:rsidP="00494066">
                      <w:pPr>
                        <w:spacing w:after="0" w:line="240" w:lineRule="auto"/>
                        <w:jc w:val="lowKashida"/>
                        <w:rPr>
                          <w:rFonts w:ascii="IRMitra" w:hAnsi="IRMitra" w:cs="IRMitra"/>
                          <w:color w:val="002060"/>
                        </w:rPr>
                      </w:pPr>
                      <w:r w:rsidRPr="00CB176B">
                        <w:rPr>
                          <w:rFonts w:ascii="IRMitra" w:hAnsi="IRMitra" w:cs="IRMitra"/>
                          <w:color w:val="002060"/>
                          <w:sz w:val="34"/>
                          <w:szCs w:val="34"/>
                          <w:rtl/>
                        </w:rPr>
                        <w:t xml:space="preserve">درس خواندن و تهذیب اخلاق و هوشیاری سیاسی همراه با تلاش‌های انقلابی، </w:t>
                      </w:r>
                      <w:r>
                        <w:rPr>
                          <w:rFonts w:ascii="IRMitra" w:hAnsi="IRMitra" w:cs="IRMitra" w:hint="cs"/>
                          <w:color w:val="002060"/>
                          <w:sz w:val="34"/>
                          <w:szCs w:val="34"/>
                          <w:rtl/>
                        </w:rPr>
                        <w:t xml:space="preserve">          </w:t>
                      </w:r>
                      <w:r w:rsidRPr="00CB176B">
                        <w:rPr>
                          <w:rFonts w:ascii="IRMitra" w:hAnsi="IRMitra" w:cs="IRMitra"/>
                          <w:color w:val="002060"/>
                          <w:sz w:val="34"/>
                          <w:szCs w:val="34"/>
                          <w:rtl/>
                        </w:rPr>
                        <w:t xml:space="preserve">وظائفی هستند که دختران و پسران این نسل باید آنها را هرگز فراموش نکنند.   </w:t>
                      </w:r>
                      <w:r w:rsidRPr="00CB176B">
                        <w:rPr>
                          <w:rFonts w:ascii="IRMitra" w:hAnsi="IRMitra" w:cs="IRMitra"/>
                          <w:color w:val="002060"/>
                          <w:sz w:val="32"/>
                          <w:szCs w:val="32"/>
                          <w:rtl/>
                        </w:rPr>
                        <w:t xml:space="preserve"> </w:t>
                      </w:r>
                      <w:r w:rsidRPr="00081C7C">
                        <w:rPr>
                          <w:rFonts w:ascii="IRMitra" w:hAnsi="IRMitra" w:cs="IRMitra"/>
                          <w:color w:val="002060"/>
                          <w:sz w:val="24"/>
                          <w:szCs w:val="24"/>
                          <w:rtl/>
                        </w:rPr>
                        <w:t>24/9/1398</w:t>
                      </w:r>
                    </w:p>
                  </w:txbxContent>
                </v:textbox>
              </v:roundrect>
              <v:line id="Straight Connector 5" o:spid="_x0000_s1028" style="position:absolute;flip:x;visibility:visible;mso-wrap-style:square" from="3238,12192" to="52374,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3VhMQAAADaAAAADwAAAGRycy9kb3ducmV2LnhtbESPT2vCQBTE74LfYXmCN91YUDS6irRU&#10;LLaIfw4en9lnEsy+jdltjN/eLQg9DjPzG2a2aEwhaqpcblnBoB+BIE6szjlVcDx89sYgnEfWWFgm&#10;BQ9ysJi3WzOMtb3zjuq9T0WAsItRQeZ9GUvpkowMur4tiYN3sZVBH2SVSl3hPcBNId+iaCQN5hwW&#10;MizpPaPkuv81Cj5WzfIw2Ny2p4m7aX/+3n6Zn1qpbqdZTkF4avx/+NVeawVD+LsSb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dWExAAAANoAAAAPAAAAAAAAAAAA&#10;AAAAAKECAABkcnMvZG93bnJldi54bWxQSwUGAAAAAAQABAD5AAAAkgMAAAAA&#10;" strokecolor="#7f7f7f [1612]"/>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8543" w14:textId="77777777" w:rsidR="004B7E22" w:rsidRPr="00995639" w:rsidRDefault="000F43DE" w:rsidP="00EF25C5">
    <w:pPr>
      <w:pBdr>
        <w:bottom w:val="single" w:sz="2" w:space="1" w:color="595959" w:themeColor="text1" w:themeTint="A6"/>
      </w:pBdr>
      <w:spacing w:after="0" w:line="240" w:lineRule="auto"/>
      <w:rPr>
        <w:rFonts w:ascii="Nabi" w:hAnsi="Nabi" w:cs="Nabi"/>
        <w:color w:val="595959" w:themeColor="text1" w:themeTint="A6"/>
        <w:sz w:val="24"/>
        <w:szCs w:val="24"/>
      </w:rPr>
    </w:pPr>
    <w:r w:rsidRPr="00995639">
      <w:rPr>
        <w:rFonts w:ascii="Nabi" w:hAnsi="Nabi" w:cs="Nabi"/>
        <w:noProof/>
        <w:color w:val="595959" w:themeColor="text1" w:themeTint="A6"/>
        <w:sz w:val="24"/>
        <w:szCs w:val="24"/>
      </w:rPr>
      <mc:AlternateContent>
        <mc:Choice Requires="wps">
          <w:drawing>
            <wp:anchor distT="0" distB="0" distL="114300" distR="114300" simplePos="0" relativeHeight="251665408" behindDoc="0" locked="0" layoutInCell="0" allowOverlap="1" wp14:anchorId="7784C143" wp14:editId="3AF71F73">
              <wp:simplePos x="0" y="0"/>
              <wp:positionH relativeFrom="margin">
                <wp:posOffset>-207381</wp:posOffset>
              </wp:positionH>
              <wp:positionV relativeFrom="topMargin">
                <wp:posOffset>541655</wp:posOffset>
              </wp:positionV>
              <wp:extent cx="543464" cy="543464"/>
              <wp:effectExtent l="0" t="0" r="9525" b="9525"/>
              <wp:wrapNone/>
              <wp:docPr id="6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64" cy="543464"/>
                      </a:xfrm>
                      <a:prstGeom prst="rect">
                        <a:avLst/>
                      </a:prstGeom>
                      <a:noFill/>
                      <a:ln>
                        <a:noFill/>
                      </a:ln>
                    </wps:spPr>
                    <wps:txbx>
                      <w:txbxContent>
                        <w:p w14:paraId="6E21B1EE" w14:textId="77777777" w:rsidR="00060DBF" w:rsidRPr="00A2369C" w:rsidRDefault="00060DBF">
                          <w:pPr>
                            <w:pStyle w:val="Footer"/>
                            <w:jc w:val="center"/>
                            <w:rPr>
                              <w:rFonts w:cs="B Mitra"/>
                              <w:b/>
                              <w:bCs/>
                              <w:color w:val="595959" w:themeColor="text1" w:themeTint="A6"/>
                              <w:sz w:val="28"/>
                              <w:szCs w:val="28"/>
                            </w:rPr>
                          </w:pPr>
                          <w:r w:rsidRPr="00A2369C">
                            <w:rPr>
                              <w:rFonts w:cs="B Mitra"/>
                              <w:color w:val="595959" w:themeColor="text1" w:themeTint="A6"/>
                              <w:sz w:val="28"/>
                              <w:szCs w:val="28"/>
                            </w:rPr>
                            <w:fldChar w:fldCharType="begin"/>
                          </w:r>
                          <w:r w:rsidRPr="00A2369C">
                            <w:rPr>
                              <w:rFonts w:cs="B Mitra"/>
                              <w:color w:val="595959" w:themeColor="text1" w:themeTint="A6"/>
                              <w:sz w:val="28"/>
                              <w:szCs w:val="28"/>
                            </w:rPr>
                            <w:instrText xml:space="preserve"> PAGE    \* MERGEFORMAT </w:instrText>
                          </w:r>
                          <w:r w:rsidRPr="00A2369C">
                            <w:rPr>
                              <w:rFonts w:cs="B Mitra"/>
                              <w:color w:val="595959" w:themeColor="text1" w:themeTint="A6"/>
                              <w:sz w:val="28"/>
                              <w:szCs w:val="28"/>
                            </w:rPr>
                            <w:fldChar w:fldCharType="separate"/>
                          </w:r>
                          <w:r w:rsidR="00D74150" w:rsidRPr="00D74150">
                            <w:rPr>
                              <w:rFonts w:cs="B Mitra"/>
                              <w:b/>
                              <w:bCs/>
                              <w:noProof/>
                              <w:color w:val="595959" w:themeColor="text1" w:themeTint="A6"/>
                              <w:sz w:val="28"/>
                              <w:szCs w:val="28"/>
                              <w:rtl/>
                            </w:rPr>
                            <w:t>2</w:t>
                          </w:r>
                          <w:r w:rsidRPr="00A2369C">
                            <w:rPr>
                              <w:rFonts w:cs="B Mitra"/>
                              <w:b/>
                              <w:bCs/>
                              <w:noProof/>
                              <w:color w:val="595959" w:themeColor="text1" w:themeTint="A6"/>
                              <w:sz w:val="28"/>
                              <w:szCs w:val="28"/>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84C143" id="Oval 12" o:spid="_x0000_s1030" style="position:absolute;left:0;text-align:left;margin-left:-16.35pt;margin-top:42.65pt;width:42.8pt;height:4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" o:allowincell="f" filled="f" stroked="f">
              <v:textbox inset="0,,0">
                <w:txbxContent>
                  <w:p w14:paraId="6E21B1EE" w14:textId="77777777" w:rsidR="00060DBF" w:rsidRPr="00A2369C" w:rsidRDefault="00060DBF">
                    <w:pPr>
                      <w:pStyle w:val="Footer"/>
                      <w:jc w:val="center"/>
                      <w:rPr>
                        <w:rFonts w:cs="B Mitra"/>
                        <w:b/>
                        <w:bCs/>
                        <w:color w:val="595959" w:themeColor="text1" w:themeTint="A6"/>
                        <w:sz w:val="28"/>
                        <w:szCs w:val="28"/>
                      </w:rPr>
                    </w:pPr>
                    <w:r w:rsidRPr="00A2369C">
                      <w:rPr>
                        <w:rFonts w:cs="B Mitra"/>
                        <w:color w:val="595959" w:themeColor="text1" w:themeTint="A6"/>
                        <w:sz w:val="28"/>
                        <w:szCs w:val="28"/>
                      </w:rPr>
                      <w:fldChar w:fldCharType="begin"/>
                    </w:r>
                    <w:r w:rsidRPr="00A2369C">
                      <w:rPr>
                        <w:rFonts w:cs="B Mitra"/>
                        <w:color w:val="595959" w:themeColor="text1" w:themeTint="A6"/>
                        <w:sz w:val="28"/>
                        <w:szCs w:val="28"/>
                      </w:rPr>
                      <w:instrText xml:space="preserve"> PAGE    \* MERGEFORMAT </w:instrText>
                    </w:r>
                    <w:r w:rsidRPr="00A2369C">
                      <w:rPr>
                        <w:rFonts w:cs="B Mitra"/>
                        <w:color w:val="595959" w:themeColor="text1" w:themeTint="A6"/>
                        <w:sz w:val="28"/>
                        <w:szCs w:val="28"/>
                      </w:rPr>
                      <w:fldChar w:fldCharType="separate"/>
                    </w:r>
                    <w:r w:rsidR="00D74150" w:rsidRPr="00D74150">
                      <w:rPr>
                        <w:rFonts w:cs="B Mitra"/>
                        <w:b/>
                        <w:bCs/>
                        <w:noProof/>
                        <w:color w:val="595959" w:themeColor="text1" w:themeTint="A6"/>
                        <w:sz w:val="28"/>
                        <w:szCs w:val="28"/>
                        <w:rtl/>
                      </w:rPr>
                      <w:t>2</w:t>
                    </w:r>
                    <w:r w:rsidRPr="00A2369C">
                      <w:rPr>
                        <w:rFonts w:cs="B Mitra"/>
                        <w:b/>
                        <w:bCs/>
                        <w:noProof/>
                        <w:color w:val="595959" w:themeColor="text1" w:themeTint="A6"/>
                        <w:sz w:val="28"/>
                        <w:szCs w:val="28"/>
                      </w:rPr>
                      <w:fldChar w:fldCharType="end"/>
                    </w:r>
                  </w:p>
                </w:txbxContent>
              </v:textbox>
              <w10:wrap anchorx="margin" anchory="margin"/>
            </v:rect>
          </w:pict>
        </mc:Fallback>
      </mc:AlternateContent>
    </w:r>
    <w:r w:rsidR="00060DBF" w:rsidRPr="00995639">
      <w:rPr>
        <w:rFonts w:ascii="Nabi" w:hAnsi="Nabi" w:cs="Nabi"/>
        <w:color w:val="595959" w:themeColor="text1" w:themeTint="A6"/>
        <w:sz w:val="24"/>
        <w:szCs w:val="24"/>
        <w:rtl/>
      </w:rPr>
      <w:t xml:space="preserve"> </w:t>
    </w:r>
    <w:r w:rsidR="00060DBF" w:rsidRPr="00860F05">
      <w:rPr>
        <w:rFonts w:ascii="Nabi" w:hAnsi="Nabi" w:cs="Nabi"/>
        <w:color w:val="595959" w:themeColor="text1" w:themeTint="A6"/>
        <w:rtl/>
      </w:rPr>
      <w:t>پایگاه تزکیه</w:t>
    </w:r>
    <w:r w:rsidR="00060DBF" w:rsidRPr="00860F05">
      <w:rPr>
        <w:rFonts w:ascii="Times New Roman" w:hAnsi="Times New Roman" w:cs="Times New Roman" w:hint="cs"/>
        <w:color w:val="595959" w:themeColor="text1" w:themeTint="A6"/>
        <w:rtl/>
      </w:rPr>
      <w:t>‌</w:t>
    </w:r>
    <w:r w:rsidR="00060DBF" w:rsidRPr="00860F05">
      <w:rPr>
        <w:rFonts w:ascii="Nabi" w:hAnsi="Nabi" w:cs="Nabi" w:hint="cs"/>
        <w:color w:val="595959" w:themeColor="text1" w:themeTint="A6"/>
        <w:rtl/>
      </w:rPr>
      <w:t>ای</w:t>
    </w:r>
    <w:r w:rsidR="00060DBF" w:rsidRPr="00860F05">
      <w:rPr>
        <w:rFonts w:ascii="Nabi" w:hAnsi="Nabi" w:cs="Nabi"/>
        <w:color w:val="595959" w:themeColor="text1" w:themeTint="A6"/>
        <w:rtl/>
      </w:rPr>
      <w:t xml:space="preserve">، علمی، بصیرتی و مهارتی </w:t>
    </w:r>
    <w:r w:rsidR="00060DBF" w:rsidRPr="00860F05">
      <w:rPr>
        <w:rFonts w:ascii="Nabi" w:hAnsi="Nabi" w:cs="Nabi"/>
        <w:b/>
        <w:bCs/>
        <w:color w:val="595959" w:themeColor="text1" w:themeTint="A6"/>
        <w:rtl/>
      </w:rPr>
      <w:t xml:space="preserve"> ن</w:t>
    </w:r>
    <w:r w:rsidR="00060DBF" w:rsidRPr="00860F05">
      <w:rPr>
        <w:rFonts w:ascii="Nabi" w:hAnsi="Nabi" w:cs="Nabi" w:hint="cs"/>
        <w:b/>
        <w:bCs/>
        <w:color w:val="595959" w:themeColor="text1" w:themeTint="A6"/>
        <w:rtl/>
      </w:rPr>
      <w:t>ُ</w:t>
    </w:r>
    <w:r w:rsidR="00060DBF" w:rsidRPr="00860F05">
      <w:rPr>
        <w:rFonts w:ascii="Nabi" w:hAnsi="Nabi" w:cs="Nabi"/>
        <w:b/>
        <w:bCs/>
        <w:color w:val="595959" w:themeColor="text1" w:themeTint="A6"/>
        <w:rtl/>
      </w:rPr>
      <w:t>مو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4984"/>
    <w:multiLevelType w:val="hybridMultilevel"/>
    <w:tmpl w:val="76C02248"/>
    <w:lvl w:ilvl="0" w:tplc="AA368B5A">
      <w:start w:val="1"/>
      <w:numFmt w:val="bullet"/>
      <w:lvlText w:val=""/>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20FD8"/>
    <w:multiLevelType w:val="hybridMultilevel"/>
    <w:tmpl w:val="6A40A6C4"/>
    <w:lvl w:ilvl="0" w:tplc="3DCE7F5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45018"/>
    <w:multiLevelType w:val="hybridMultilevel"/>
    <w:tmpl w:val="E6A85602"/>
    <w:lvl w:ilvl="0" w:tplc="F78C3EDC">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54C37"/>
    <w:multiLevelType w:val="hybridMultilevel"/>
    <w:tmpl w:val="3C5C1E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0B0FBF"/>
    <w:multiLevelType w:val="hybridMultilevel"/>
    <w:tmpl w:val="6F58E1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5920E8"/>
    <w:multiLevelType w:val="hybridMultilevel"/>
    <w:tmpl w:val="32CAB72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4ECD42C4"/>
    <w:multiLevelType w:val="hybridMultilevel"/>
    <w:tmpl w:val="5CACB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F2"/>
    <w:rsid w:val="00002706"/>
    <w:rsid w:val="00005A56"/>
    <w:rsid w:val="00005CCB"/>
    <w:rsid w:val="0002182A"/>
    <w:rsid w:val="00036C19"/>
    <w:rsid w:val="00060DBF"/>
    <w:rsid w:val="00061182"/>
    <w:rsid w:val="00070DE6"/>
    <w:rsid w:val="00071B6A"/>
    <w:rsid w:val="0007304E"/>
    <w:rsid w:val="00073091"/>
    <w:rsid w:val="00085DA9"/>
    <w:rsid w:val="000C3112"/>
    <w:rsid w:val="000C7B9A"/>
    <w:rsid w:val="000D12D9"/>
    <w:rsid w:val="000D2D2D"/>
    <w:rsid w:val="000E0472"/>
    <w:rsid w:val="000E73FB"/>
    <w:rsid w:val="000E75BF"/>
    <w:rsid w:val="000F1DE0"/>
    <w:rsid w:val="000F43DE"/>
    <w:rsid w:val="000F784B"/>
    <w:rsid w:val="00116AC6"/>
    <w:rsid w:val="0011725F"/>
    <w:rsid w:val="0012336A"/>
    <w:rsid w:val="00125F14"/>
    <w:rsid w:val="0013161A"/>
    <w:rsid w:val="00132558"/>
    <w:rsid w:val="001436D3"/>
    <w:rsid w:val="001544C7"/>
    <w:rsid w:val="001A0DE6"/>
    <w:rsid w:val="001B7911"/>
    <w:rsid w:val="001C3150"/>
    <w:rsid w:val="001D639B"/>
    <w:rsid w:val="001F33F2"/>
    <w:rsid w:val="001F3B0E"/>
    <w:rsid w:val="00200E72"/>
    <w:rsid w:val="00202FAE"/>
    <w:rsid w:val="00216A2F"/>
    <w:rsid w:val="00223697"/>
    <w:rsid w:val="00224816"/>
    <w:rsid w:val="00225944"/>
    <w:rsid w:val="0022614F"/>
    <w:rsid w:val="00235DD7"/>
    <w:rsid w:val="00265127"/>
    <w:rsid w:val="00267399"/>
    <w:rsid w:val="002774E1"/>
    <w:rsid w:val="00286BBD"/>
    <w:rsid w:val="00294C39"/>
    <w:rsid w:val="00296D1F"/>
    <w:rsid w:val="002A0047"/>
    <w:rsid w:val="002B042F"/>
    <w:rsid w:val="002B2419"/>
    <w:rsid w:val="002C0B16"/>
    <w:rsid w:val="002C2CD3"/>
    <w:rsid w:val="002C71C1"/>
    <w:rsid w:val="002C7412"/>
    <w:rsid w:val="002D3379"/>
    <w:rsid w:val="002F2262"/>
    <w:rsid w:val="0030217B"/>
    <w:rsid w:val="0030457B"/>
    <w:rsid w:val="00311539"/>
    <w:rsid w:val="0032058C"/>
    <w:rsid w:val="003209C9"/>
    <w:rsid w:val="00323747"/>
    <w:rsid w:val="0033347D"/>
    <w:rsid w:val="00334AD5"/>
    <w:rsid w:val="00345AA4"/>
    <w:rsid w:val="0036281F"/>
    <w:rsid w:val="00362D2D"/>
    <w:rsid w:val="00382159"/>
    <w:rsid w:val="00393958"/>
    <w:rsid w:val="003B077F"/>
    <w:rsid w:val="003B1FAF"/>
    <w:rsid w:val="003C0164"/>
    <w:rsid w:val="003C20DF"/>
    <w:rsid w:val="003D46E5"/>
    <w:rsid w:val="003E6B4F"/>
    <w:rsid w:val="003E76B0"/>
    <w:rsid w:val="003E7CC8"/>
    <w:rsid w:val="003F4918"/>
    <w:rsid w:val="00413917"/>
    <w:rsid w:val="00416727"/>
    <w:rsid w:val="004179B0"/>
    <w:rsid w:val="00427503"/>
    <w:rsid w:val="00432312"/>
    <w:rsid w:val="004411E8"/>
    <w:rsid w:val="004447B6"/>
    <w:rsid w:val="00446222"/>
    <w:rsid w:val="004520E9"/>
    <w:rsid w:val="00462034"/>
    <w:rsid w:val="00462AFA"/>
    <w:rsid w:val="0047161A"/>
    <w:rsid w:val="0047600B"/>
    <w:rsid w:val="00477B04"/>
    <w:rsid w:val="004862E8"/>
    <w:rsid w:val="004930F2"/>
    <w:rsid w:val="00494066"/>
    <w:rsid w:val="00495E08"/>
    <w:rsid w:val="0049774C"/>
    <w:rsid w:val="004A0465"/>
    <w:rsid w:val="004A4FF5"/>
    <w:rsid w:val="004A5EAE"/>
    <w:rsid w:val="004A717C"/>
    <w:rsid w:val="004B278F"/>
    <w:rsid w:val="004B7E22"/>
    <w:rsid w:val="004C3367"/>
    <w:rsid w:val="004C3C67"/>
    <w:rsid w:val="004C6BCB"/>
    <w:rsid w:val="004D0866"/>
    <w:rsid w:val="004D1535"/>
    <w:rsid w:val="004F0C0A"/>
    <w:rsid w:val="004F6A8C"/>
    <w:rsid w:val="0050031A"/>
    <w:rsid w:val="005061BD"/>
    <w:rsid w:val="00510475"/>
    <w:rsid w:val="00515846"/>
    <w:rsid w:val="00524805"/>
    <w:rsid w:val="0053672F"/>
    <w:rsid w:val="005418EC"/>
    <w:rsid w:val="00550872"/>
    <w:rsid w:val="00562148"/>
    <w:rsid w:val="00575A7B"/>
    <w:rsid w:val="00586F78"/>
    <w:rsid w:val="00587ACE"/>
    <w:rsid w:val="00592528"/>
    <w:rsid w:val="005A5572"/>
    <w:rsid w:val="005C3FDF"/>
    <w:rsid w:val="005E756C"/>
    <w:rsid w:val="005F0991"/>
    <w:rsid w:val="005F20AF"/>
    <w:rsid w:val="005F708B"/>
    <w:rsid w:val="0060250C"/>
    <w:rsid w:val="00610E7C"/>
    <w:rsid w:val="00611834"/>
    <w:rsid w:val="0062064F"/>
    <w:rsid w:val="006209EB"/>
    <w:rsid w:val="00622C6D"/>
    <w:rsid w:val="00631E7F"/>
    <w:rsid w:val="00643C72"/>
    <w:rsid w:val="0065319F"/>
    <w:rsid w:val="00655C74"/>
    <w:rsid w:val="00656A5D"/>
    <w:rsid w:val="00662D50"/>
    <w:rsid w:val="006654BB"/>
    <w:rsid w:val="00675C6E"/>
    <w:rsid w:val="00677000"/>
    <w:rsid w:val="00680BA7"/>
    <w:rsid w:val="006A4388"/>
    <w:rsid w:val="006B668B"/>
    <w:rsid w:val="006C5F81"/>
    <w:rsid w:val="006C73B9"/>
    <w:rsid w:val="006D61E1"/>
    <w:rsid w:val="006E39F4"/>
    <w:rsid w:val="00700ECE"/>
    <w:rsid w:val="007058D7"/>
    <w:rsid w:val="007105C6"/>
    <w:rsid w:val="00713ADB"/>
    <w:rsid w:val="007160CA"/>
    <w:rsid w:val="00716751"/>
    <w:rsid w:val="0071737F"/>
    <w:rsid w:val="0072308B"/>
    <w:rsid w:val="00730908"/>
    <w:rsid w:val="00735B2F"/>
    <w:rsid w:val="007413A1"/>
    <w:rsid w:val="00753B29"/>
    <w:rsid w:val="00770DD0"/>
    <w:rsid w:val="0077421F"/>
    <w:rsid w:val="00774724"/>
    <w:rsid w:val="007811AD"/>
    <w:rsid w:val="0078203C"/>
    <w:rsid w:val="00785444"/>
    <w:rsid w:val="007864E5"/>
    <w:rsid w:val="00786A8F"/>
    <w:rsid w:val="00791AF6"/>
    <w:rsid w:val="007A61F0"/>
    <w:rsid w:val="007B12EE"/>
    <w:rsid w:val="007B56ED"/>
    <w:rsid w:val="007C51E8"/>
    <w:rsid w:val="007D1BEC"/>
    <w:rsid w:val="007F11D3"/>
    <w:rsid w:val="007F254C"/>
    <w:rsid w:val="007F4AF4"/>
    <w:rsid w:val="008033CE"/>
    <w:rsid w:val="0080465B"/>
    <w:rsid w:val="00811080"/>
    <w:rsid w:val="008277C9"/>
    <w:rsid w:val="0083525F"/>
    <w:rsid w:val="00836F1D"/>
    <w:rsid w:val="00841884"/>
    <w:rsid w:val="00843BB8"/>
    <w:rsid w:val="00851885"/>
    <w:rsid w:val="00860F05"/>
    <w:rsid w:val="00877773"/>
    <w:rsid w:val="0088490E"/>
    <w:rsid w:val="008A1BC1"/>
    <w:rsid w:val="008A2AA2"/>
    <w:rsid w:val="008A76C2"/>
    <w:rsid w:val="008B37A1"/>
    <w:rsid w:val="008C509D"/>
    <w:rsid w:val="008D795B"/>
    <w:rsid w:val="008E0207"/>
    <w:rsid w:val="008E55B5"/>
    <w:rsid w:val="008E5895"/>
    <w:rsid w:val="008E6EF7"/>
    <w:rsid w:val="008F3CE5"/>
    <w:rsid w:val="008F5A92"/>
    <w:rsid w:val="0092263C"/>
    <w:rsid w:val="00927672"/>
    <w:rsid w:val="009416C4"/>
    <w:rsid w:val="00944B95"/>
    <w:rsid w:val="00944EC1"/>
    <w:rsid w:val="00955627"/>
    <w:rsid w:val="009575A7"/>
    <w:rsid w:val="00961EDC"/>
    <w:rsid w:val="00965313"/>
    <w:rsid w:val="00965BD0"/>
    <w:rsid w:val="00970FD0"/>
    <w:rsid w:val="0098057F"/>
    <w:rsid w:val="00982C20"/>
    <w:rsid w:val="009866DC"/>
    <w:rsid w:val="0099124E"/>
    <w:rsid w:val="009932AE"/>
    <w:rsid w:val="00995639"/>
    <w:rsid w:val="009A17A3"/>
    <w:rsid w:val="009A58DF"/>
    <w:rsid w:val="009A65E1"/>
    <w:rsid w:val="009B0F7A"/>
    <w:rsid w:val="009B15A6"/>
    <w:rsid w:val="009C06DC"/>
    <w:rsid w:val="009D47C9"/>
    <w:rsid w:val="009D5F1C"/>
    <w:rsid w:val="009D6D2D"/>
    <w:rsid w:val="009E05E3"/>
    <w:rsid w:val="009E23A2"/>
    <w:rsid w:val="00A00535"/>
    <w:rsid w:val="00A058F0"/>
    <w:rsid w:val="00A064ED"/>
    <w:rsid w:val="00A116C4"/>
    <w:rsid w:val="00A11D21"/>
    <w:rsid w:val="00A20483"/>
    <w:rsid w:val="00A2369C"/>
    <w:rsid w:val="00A25128"/>
    <w:rsid w:val="00A2742A"/>
    <w:rsid w:val="00A36F17"/>
    <w:rsid w:val="00A42700"/>
    <w:rsid w:val="00A4786A"/>
    <w:rsid w:val="00A62627"/>
    <w:rsid w:val="00A659D3"/>
    <w:rsid w:val="00A6684F"/>
    <w:rsid w:val="00A721AA"/>
    <w:rsid w:val="00A74C46"/>
    <w:rsid w:val="00A901C0"/>
    <w:rsid w:val="00AB4009"/>
    <w:rsid w:val="00AB7618"/>
    <w:rsid w:val="00AE494C"/>
    <w:rsid w:val="00AE7FD0"/>
    <w:rsid w:val="00AF63FE"/>
    <w:rsid w:val="00AF7DDB"/>
    <w:rsid w:val="00B00085"/>
    <w:rsid w:val="00B11796"/>
    <w:rsid w:val="00B126F4"/>
    <w:rsid w:val="00B13B63"/>
    <w:rsid w:val="00B210C4"/>
    <w:rsid w:val="00B25AA4"/>
    <w:rsid w:val="00B3557B"/>
    <w:rsid w:val="00B42EBC"/>
    <w:rsid w:val="00B4652C"/>
    <w:rsid w:val="00B5314E"/>
    <w:rsid w:val="00B53158"/>
    <w:rsid w:val="00B676AB"/>
    <w:rsid w:val="00B77C9B"/>
    <w:rsid w:val="00B80565"/>
    <w:rsid w:val="00B864A5"/>
    <w:rsid w:val="00B864ED"/>
    <w:rsid w:val="00B92B25"/>
    <w:rsid w:val="00B94354"/>
    <w:rsid w:val="00B967FD"/>
    <w:rsid w:val="00BA6FB4"/>
    <w:rsid w:val="00BB428E"/>
    <w:rsid w:val="00BC3A8B"/>
    <w:rsid w:val="00BC5148"/>
    <w:rsid w:val="00BE7986"/>
    <w:rsid w:val="00BF7BEF"/>
    <w:rsid w:val="00BF7D53"/>
    <w:rsid w:val="00C00E39"/>
    <w:rsid w:val="00C10BB9"/>
    <w:rsid w:val="00C21D70"/>
    <w:rsid w:val="00C266A1"/>
    <w:rsid w:val="00C36532"/>
    <w:rsid w:val="00C44FA3"/>
    <w:rsid w:val="00C51C9E"/>
    <w:rsid w:val="00C54867"/>
    <w:rsid w:val="00C54A65"/>
    <w:rsid w:val="00C63DFD"/>
    <w:rsid w:val="00C641F7"/>
    <w:rsid w:val="00C738B2"/>
    <w:rsid w:val="00C75226"/>
    <w:rsid w:val="00C760CE"/>
    <w:rsid w:val="00C85EB9"/>
    <w:rsid w:val="00C9158F"/>
    <w:rsid w:val="00CB017B"/>
    <w:rsid w:val="00CB2BDE"/>
    <w:rsid w:val="00CC3766"/>
    <w:rsid w:val="00CC37B6"/>
    <w:rsid w:val="00CD0E5E"/>
    <w:rsid w:val="00CD1434"/>
    <w:rsid w:val="00CD1CEE"/>
    <w:rsid w:val="00CD6BD4"/>
    <w:rsid w:val="00CE5D53"/>
    <w:rsid w:val="00CE608A"/>
    <w:rsid w:val="00D070AC"/>
    <w:rsid w:val="00D1012B"/>
    <w:rsid w:val="00D13E3B"/>
    <w:rsid w:val="00D141C5"/>
    <w:rsid w:val="00D14F15"/>
    <w:rsid w:val="00D17A6E"/>
    <w:rsid w:val="00D37D17"/>
    <w:rsid w:val="00D40C6A"/>
    <w:rsid w:val="00D43E58"/>
    <w:rsid w:val="00D4729D"/>
    <w:rsid w:val="00D50D3A"/>
    <w:rsid w:val="00D52B17"/>
    <w:rsid w:val="00D74150"/>
    <w:rsid w:val="00D748F9"/>
    <w:rsid w:val="00D75686"/>
    <w:rsid w:val="00D756CB"/>
    <w:rsid w:val="00D77EB1"/>
    <w:rsid w:val="00D80829"/>
    <w:rsid w:val="00D9717C"/>
    <w:rsid w:val="00DB035E"/>
    <w:rsid w:val="00DB2195"/>
    <w:rsid w:val="00DB5857"/>
    <w:rsid w:val="00DB5979"/>
    <w:rsid w:val="00DC2DA7"/>
    <w:rsid w:val="00DC32B4"/>
    <w:rsid w:val="00DC4A68"/>
    <w:rsid w:val="00DD1261"/>
    <w:rsid w:val="00DD220B"/>
    <w:rsid w:val="00DF386F"/>
    <w:rsid w:val="00DF3EBC"/>
    <w:rsid w:val="00DF5ACA"/>
    <w:rsid w:val="00E019DB"/>
    <w:rsid w:val="00E032FA"/>
    <w:rsid w:val="00E05DC9"/>
    <w:rsid w:val="00E319DD"/>
    <w:rsid w:val="00E31B9F"/>
    <w:rsid w:val="00E33A5E"/>
    <w:rsid w:val="00E33A7F"/>
    <w:rsid w:val="00E442A6"/>
    <w:rsid w:val="00E652E7"/>
    <w:rsid w:val="00E85120"/>
    <w:rsid w:val="00E9164D"/>
    <w:rsid w:val="00E93127"/>
    <w:rsid w:val="00E9422A"/>
    <w:rsid w:val="00EA2BF3"/>
    <w:rsid w:val="00EA65AC"/>
    <w:rsid w:val="00EA79D6"/>
    <w:rsid w:val="00EB4E87"/>
    <w:rsid w:val="00EB5EAB"/>
    <w:rsid w:val="00ED2238"/>
    <w:rsid w:val="00ED6A8A"/>
    <w:rsid w:val="00EE3217"/>
    <w:rsid w:val="00EF25C5"/>
    <w:rsid w:val="00EF4C06"/>
    <w:rsid w:val="00EF6497"/>
    <w:rsid w:val="00F0584A"/>
    <w:rsid w:val="00F10E7F"/>
    <w:rsid w:val="00F15173"/>
    <w:rsid w:val="00F16C42"/>
    <w:rsid w:val="00F24932"/>
    <w:rsid w:val="00F26DB5"/>
    <w:rsid w:val="00F27779"/>
    <w:rsid w:val="00F768AE"/>
    <w:rsid w:val="00F93D2C"/>
    <w:rsid w:val="00F941E6"/>
    <w:rsid w:val="00F956B7"/>
    <w:rsid w:val="00F95DBE"/>
    <w:rsid w:val="00FA2B68"/>
    <w:rsid w:val="00FA7071"/>
    <w:rsid w:val="00FA72BD"/>
    <w:rsid w:val="00FB30D5"/>
    <w:rsid w:val="00FD0C5E"/>
    <w:rsid w:val="00FD11E6"/>
    <w:rsid w:val="00FE0401"/>
    <w:rsid w:val="00FE5B5F"/>
    <w:rsid w:val="00FE7383"/>
    <w:rsid w:val="00FF1BCA"/>
    <w:rsid w:val="00FF2E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23D2E"/>
  <w15:docId w15:val="{75DE3F8C-D475-41CC-8F86-E3986C21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C44FA3"/>
    <w:pPr>
      <w:bidi/>
    </w:pPr>
  </w:style>
  <w:style w:type="paragraph" w:styleId="Heading1">
    <w:name w:val="heading 1"/>
    <w:aliases w:val="تیتر متن"/>
    <w:basedOn w:val="Normal"/>
    <w:next w:val="Normal"/>
    <w:link w:val="Heading1Char"/>
    <w:uiPriority w:val="9"/>
    <w:qFormat/>
    <w:rsid w:val="00E33A7F"/>
    <w:pPr>
      <w:keepNext/>
      <w:keepLines/>
      <w:spacing w:before="480" w:after="0"/>
      <w:outlineLvl w:val="0"/>
    </w:pPr>
    <w:rPr>
      <w:rFonts w:asciiTheme="majorHAnsi" w:eastAsiaTheme="majorEastAsia" w:hAnsiTheme="majorHAnsi" w:cs="IRTitr"/>
      <w:b/>
      <w:color w:val="0000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2C20"/>
    <w:pPr>
      <w:spacing w:after="0" w:line="240" w:lineRule="auto"/>
    </w:pPr>
    <w:rPr>
      <w:sz w:val="20"/>
      <w:szCs w:val="20"/>
    </w:rPr>
  </w:style>
  <w:style w:type="character" w:customStyle="1" w:styleId="FootnoteTextChar">
    <w:name w:val="Footnote Text Char"/>
    <w:basedOn w:val="DefaultParagraphFont"/>
    <w:link w:val="FootnoteText"/>
    <w:uiPriority w:val="99"/>
    <w:rsid w:val="00982C20"/>
    <w:rPr>
      <w:sz w:val="20"/>
      <w:szCs w:val="20"/>
    </w:rPr>
  </w:style>
  <w:style w:type="character" w:styleId="FootnoteReference">
    <w:name w:val="footnote reference"/>
    <w:basedOn w:val="DefaultParagraphFont"/>
    <w:uiPriority w:val="99"/>
    <w:semiHidden/>
    <w:unhideWhenUsed/>
    <w:rsid w:val="00982C20"/>
    <w:rPr>
      <w:vertAlign w:val="superscript"/>
    </w:rPr>
  </w:style>
  <w:style w:type="table" w:styleId="TableGrid">
    <w:name w:val="Table Grid"/>
    <w:basedOn w:val="TableNormal"/>
    <w:uiPriority w:val="39"/>
    <w:unhideWhenUsed/>
    <w:rsid w:val="00BF7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adithtext">
    <w:name w:val="hadithtext"/>
    <w:basedOn w:val="DefaultParagraphFont"/>
    <w:rsid w:val="00FA7071"/>
  </w:style>
  <w:style w:type="character" w:customStyle="1" w:styleId="document">
    <w:name w:val="document"/>
    <w:basedOn w:val="DefaultParagraphFont"/>
    <w:rsid w:val="00FA7071"/>
  </w:style>
  <w:style w:type="character" w:customStyle="1" w:styleId="innocent">
    <w:name w:val="innocent"/>
    <w:basedOn w:val="DefaultParagraphFont"/>
    <w:rsid w:val="00FA7071"/>
  </w:style>
  <w:style w:type="table" w:styleId="LightShading-Accent5">
    <w:name w:val="Light Shading Accent 5"/>
    <w:basedOn w:val="TableNormal"/>
    <w:uiPriority w:val="60"/>
    <w:rsid w:val="00D43E5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955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627"/>
  </w:style>
  <w:style w:type="paragraph" w:styleId="Footer">
    <w:name w:val="footer"/>
    <w:basedOn w:val="Normal"/>
    <w:link w:val="FooterChar"/>
    <w:uiPriority w:val="99"/>
    <w:unhideWhenUsed/>
    <w:rsid w:val="00955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627"/>
  </w:style>
  <w:style w:type="character" w:styleId="CommentReference">
    <w:name w:val="annotation reference"/>
    <w:basedOn w:val="DefaultParagraphFont"/>
    <w:uiPriority w:val="99"/>
    <w:semiHidden/>
    <w:unhideWhenUsed/>
    <w:rsid w:val="0072308B"/>
    <w:rPr>
      <w:sz w:val="16"/>
      <w:szCs w:val="16"/>
    </w:rPr>
  </w:style>
  <w:style w:type="paragraph" w:styleId="CommentText">
    <w:name w:val="annotation text"/>
    <w:basedOn w:val="Normal"/>
    <w:link w:val="CommentTextChar"/>
    <w:uiPriority w:val="99"/>
    <w:semiHidden/>
    <w:unhideWhenUsed/>
    <w:rsid w:val="0072308B"/>
    <w:pPr>
      <w:spacing w:line="240" w:lineRule="auto"/>
    </w:pPr>
    <w:rPr>
      <w:sz w:val="20"/>
      <w:szCs w:val="20"/>
    </w:rPr>
  </w:style>
  <w:style w:type="character" w:customStyle="1" w:styleId="CommentTextChar">
    <w:name w:val="Comment Text Char"/>
    <w:basedOn w:val="DefaultParagraphFont"/>
    <w:link w:val="CommentText"/>
    <w:uiPriority w:val="99"/>
    <w:semiHidden/>
    <w:rsid w:val="0072308B"/>
    <w:rPr>
      <w:sz w:val="20"/>
      <w:szCs w:val="20"/>
    </w:rPr>
  </w:style>
  <w:style w:type="paragraph" w:styleId="ListParagraph">
    <w:name w:val="List Paragraph"/>
    <w:basedOn w:val="Normal"/>
    <w:uiPriority w:val="34"/>
    <w:qFormat/>
    <w:rsid w:val="0072308B"/>
    <w:pPr>
      <w:ind w:left="720"/>
      <w:contextualSpacing/>
    </w:pPr>
  </w:style>
  <w:style w:type="paragraph" w:styleId="NormalWeb">
    <w:name w:val="Normal (Web)"/>
    <w:basedOn w:val="Normal"/>
    <w:uiPriority w:val="99"/>
    <w:unhideWhenUsed/>
    <w:rsid w:val="0041672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aliases w:val="عنوان"/>
    <w:basedOn w:val="Normal"/>
    <w:next w:val="Normal"/>
    <w:link w:val="SubtitleChar"/>
    <w:uiPriority w:val="11"/>
    <w:rsid w:val="00ED6A8A"/>
    <w:pPr>
      <w:numPr>
        <w:ilvl w:val="1"/>
      </w:numPr>
      <w:spacing w:before="120" w:line="360" w:lineRule="auto"/>
      <w:jc w:val="center"/>
    </w:pPr>
    <w:rPr>
      <w:rFonts w:asciiTheme="majorHAnsi" w:eastAsiaTheme="majorEastAsia" w:hAnsiTheme="majorHAnsi" w:cs="B Titr"/>
      <w:i/>
      <w:color w:val="000099"/>
      <w:spacing w:val="15"/>
      <w:sz w:val="24"/>
      <w:szCs w:val="40"/>
    </w:rPr>
  </w:style>
  <w:style w:type="character" w:customStyle="1" w:styleId="SubtitleChar">
    <w:name w:val="Subtitle Char"/>
    <w:aliases w:val="عنوان Char"/>
    <w:basedOn w:val="DefaultParagraphFont"/>
    <w:link w:val="Subtitle"/>
    <w:uiPriority w:val="11"/>
    <w:rsid w:val="00ED6A8A"/>
    <w:rPr>
      <w:rFonts w:asciiTheme="majorHAnsi" w:eastAsiaTheme="majorEastAsia" w:hAnsiTheme="majorHAnsi" w:cs="B Titr"/>
      <w:i/>
      <w:color w:val="000099"/>
      <w:spacing w:val="15"/>
      <w:sz w:val="24"/>
      <w:szCs w:val="40"/>
    </w:rPr>
  </w:style>
  <w:style w:type="character" w:styleId="SubtleEmphasis">
    <w:name w:val="Subtle Emphasis"/>
    <w:basedOn w:val="DefaultParagraphFont"/>
    <w:uiPriority w:val="19"/>
    <w:qFormat/>
    <w:rsid w:val="009B0F7A"/>
    <w:rPr>
      <w:i/>
      <w:iCs/>
      <w:color w:val="808080" w:themeColor="text1" w:themeTint="7F"/>
    </w:rPr>
  </w:style>
  <w:style w:type="paragraph" w:styleId="Title">
    <w:name w:val="Title"/>
    <w:basedOn w:val="Normal"/>
    <w:next w:val="Normal"/>
    <w:link w:val="TitleChar"/>
    <w:uiPriority w:val="10"/>
    <w:qFormat/>
    <w:rsid w:val="009B0F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F7A"/>
    <w:rPr>
      <w:rFonts w:asciiTheme="majorHAnsi" w:eastAsiaTheme="majorEastAsia" w:hAnsiTheme="majorHAnsi" w:cstheme="majorBidi"/>
      <w:color w:val="17365D" w:themeColor="text2" w:themeShade="BF"/>
      <w:spacing w:val="5"/>
      <w:kern w:val="28"/>
      <w:sz w:val="52"/>
      <w:szCs w:val="52"/>
    </w:rPr>
  </w:style>
  <w:style w:type="paragraph" w:customStyle="1" w:styleId="a">
    <w:name w:val="نقل قول"/>
    <w:basedOn w:val="Normal"/>
    <w:qFormat/>
    <w:rsid w:val="00841884"/>
    <w:pPr>
      <w:spacing w:after="120"/>
      <w:ind w:left="566" w:right="567"/>
      <w:jc w:val="lowKashida"/>
    </w:pPr>
    <w:rPr>
      <w:rFonts w:ascii="IRBadr" w:eastAsia="Arial Unicode MS" w:hAnsi="IRBadr" w:cs="IRBadr"/>
      <w:color w:val="000099"/>
      <w:sz w:val="32"/>
      <w:szCs w:val="32"/>
    </w:rPr>
  </w:style>
  <w:style w:type="paragraph" w:customStyle="1" w:styleId="a0">
    <w:name w:val="پاورقی"/>
    <w:basedOn w:val="Normal"/>
    <w:next w:val="Normal"/>
    <w:link w:val="Char"/>
    <w:uiPriority w:val="1"/>
    <w:qFormat/>
    <w:rsid w:val="00A901C0"/>
    <w:pPr>
      <w:spacing w:after="120" w:line="240" w:lineRule="auto"/>
    </w:pPr>
    <w:rPr>
      <w:rFonts w:ascii="IRBadr" w:eastAsia="Arial Unicode MS" w:hAnsi="IRBadr" w:cs="IRBadr"/>
      <w:color w:val="000000" w:themeColor="text1"/>
      <w:sz w:val="28"/>
      <w:szCs w:val="28"/>
    </w:rPr>
  </w:style>
  <w:style w:type="character" w:customStyle="1" w:styleId="Char">
    <w:name w:val="پاورقی Char"/>
    <w:basedOn w:val="FootnoteTextChar"/>
    <w:link w:val="a0"/>
    <w:uiPriority w:val="1"/>
    <w:rsid w:val="00AE7FD0"/>
    <w:rPr>
      <w:rFonts w:ascii="IRBadr" w:eastAsia="Arial Unicode MS" w:hAnsi="IRBadr" w:cs="IRBadr"/>
      <w:color w:val="000000" w:themeColor="text1"/>
      <w:sz w:val="28"/>
      <w:szCs w:val="28"/>
    </w:rPr>
  </w:style>
  <w:style w:type="paragraph" w:customStyle="1" w:styleId="a1">
    <w:name w:val="متن اصلی"/>
    <w:basedOn w:val="Normal"/>
    <w:qFormat/>
    <w:rsid w:val="00841884"/>
    <w:pPr>
      <w:spacing w:after="120"/>
      <w:jc w:val="lowKashida"/>
    </w:pPr>
    <w:rPr>
      <w:rFonts w:ascii="IRBadr" w:eastAsia="Arial Unicode MS" w:hAnsi="IRBadr" w:cs="IRBadr"/>
      <w:color w:val="000000" w:themeColor="text1"/>
      <w:sz w:val="36"/>
      <w:szCs w:val="36"/>
    </w:rPr>
  </w:style>
  <w:style w:type="paragraph" w:customStyle="1" w:styleId="a2">
    <w:name w:val="عنوان اصلی"/>
    <w:basedOn w:val="Normal"/>
    <w:qFormat/>
    <w:rsid w:val="00C44FA3"/>
    <w:pPr>
      <w:jc w:val="center"/>
    </w:pPr>
    <w:rPr>
      <w:rFonts w:cs="B Titr"/>
      <w:color w:val="000099"/>
      <w:sz w:val="44"/>
      <w:szCs w:val="44"/>
    </w:rPr>
  </w:style>
  <w:style w:type="paragraph" w:styleId="NoSpacing">
    <w:name w:val="No Spacing"/>
    <w:link w:val="NoSpacingChar"/>
    <w:uiPriority w:val="1"/>
    <w:qFormat/>
    <w:rsid w:val="008C509D"/>
    <w:pPr>
      <w:bidi/>
      <w:spacing w:after="0" w:line="240" w:lineRule="auto"/>
    </w:pPr>
  </w:style>
  <w:style w:type="character" w:customStyle="1" w:styleId="NoSpacingChar">
    <w:name w:val="No Spacing Char"/>
    <w:basedOn w:val="DefaultParagraphFont"/>
    <w:link w:val="NoSpacing"/>
    <w:uiPriority w:val="1"/>
    <w:rsid w:val="005418EC"/>
  </w:style>
  <w:style w:type="character" w:styleId="Hyperlink">
    <w:name w:val="Hyperlink"/>
    <w:basedOn w:val="DefaultParagraphFont"/>
    <w:uiPriority w:val="99"/>
    <w:unhideWhenUsed/>
    <w:rsid w:val="00F0584A"/>
    <w:rPr>
      <w:color w:val="0000FF" w:themeColor="hyperlink"/>
      <w:u w:val="single"/>
    </w:rPr>
  </w:style>
  <w:style w:type="character" w:customStyle="1" w:styleId="Heading1Char">
    <w:name w:val="Heading 1 Char"/>
    <w:aliases w:val="تیتر متن Char"/>
    <w:basedOn w:val="DefaultParagraphFont"/>
    <w:link w:val="Heading1"/>
    <w:uiPriority w:val="9"/>
    <w:rsid w:val="00E33A7F"/>
    <w:rPr>
      <w:rFonts w:asciiTheme="majorHAnsi" w:eastAsiaTheme="majorEastAsia" w:hAnsiTheme="majorHAnsi" w:cs="IRTitr"/>
      <w:b/>
      <w:color w:val="0000C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490599">
      <w:bodyDiv w:val="1"/>
      <w:marLeft w:val="0"/>
      <w:marRight w:val="0"/>
      <w:marTop w:val="0"/>
      <w:marBottom w:val="0"/>
      <w:divBdr>
        <w:top w:val="none" w:sz="0" w:space="0" w:color="auto"/>
        <w:left w:val="none" w:sz="0" w:space="0" w:color="auto"/>
        <w:bottom w:val="none" w:sz="0" w:space="0" w:color="auto"/>
        <w:right w:val="none" w:sz="0" w:space="0" w:color="auto"/>
      </w:divBdr>
    </w:div>
    <w:div w:id="1067920854">
      <w:bodyDiv w:val="1"/>
      <w:marLeft w:val="0"/>
      <w:marRight w:val="0"/>
      <w:marTop w:val="0"/>
      <w:marBottom w:val="0"/>
      <w:divBdr>
        <w:top w:val="none" w:sz="0" w:space="0" w:color="auto"/>
        <w:left w:val="none" w:sz="0" w:space="0" w:color="auto"/>
        <w:bottom w:val="none" w:sz="0" w:space="0" w:color="auto"/>
        <w:right w:val="none" w:sz="0" w:space="0" w:color="auto"/>
      </w:divBdr>
    </w:div>
    <w:div w:id="1660620659">
      <w:bodyDiv w:val="1"/>
      <w:marLeft w:val="0"/>
      <w:marRight w:val="0"/>
      <w:marTop w:val="0"/>
      <w:marBottom w:val="0"/>
      <w:divBdr>
        <w:top w:val="none" w:sz="0" w:space="0" w:color="auto"/>
        <w:left w:val="none" w:sz="0" w:space="0" w:color="auto"/>
        <w:bottom w:val="none" w:sz="0" w:space="0" w:color="auto"/>
        <w:right w:val="none" w:sz="0" w:space="0" w:color="auto"/>
      </w:divBdr>
    </w:div>
    <w:div w:id="19010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90F81-F40A-4ADF-BB3B-A98611A6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1822</TotalTime>
  <Pages>5</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tashkilat</dc:creator>
  <cp:lastModifiedBy>Microsoft account</cp:lastModifiedBy>
  <cp:revision>200</cp:revision>
  <cp:lastPrinted>2020-02-22T11:18:00Z</cp:lastPrinted>
  <dcterms:created xsi:type="dcterms:W3CDTF">2019-12-17T13:26:00Z</dcterms:created>
  <dcterms:modified xsi:type="dcterms:W3CDTF">2020-08-19T06:22:00Z</dcterms:modified>
</cp:coreProperties>
</file>