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2F39B89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CC2D6C">
        <w:rPr>
          <w:rFonts w:ascii="Traditional Arabic" w:hAnsi="Traditional Arabic" w:cs="Traditional Arabic" w:hint="cs"/>
          <w:color w:val="640000"/>
          <w:sz w:val="30"/>
          <w:szCs w:val="30"/>
          <w:rtl/>
        </w:rPr>
        <w:t>5</w:t>
      </w:r>
    </w:p>
    <w:p w14:paraId="1CCC233F" w14:textId="61798162" w:rsidR="005E15CE" w:rsidRDefault="005E15CE" w:rsidP="005E15CE">
      <w:pPr>
        <w:pStyle w:val="a0"/>
        <w:jc w:val="both"/>
        <w:rPr>
          <w:highlight w:val="green"/>
        </w:rPr>
      </w:pPr>
      <w:r w:rsidRPr="005E15CE">
        <w:rPr>
          <w:rFonts w:hint="cs"/>
          <w:highlight w:val="green"/>
          <w:rtl/>
        </w:rPr>
        <w:t xml:space="preserve">فتحصل من الجميع أن فوق عالم الأجسام و فيه نظام التدريج عالما آخر يشتمل على نظام موجودات غير تدريجية أي غير زمانية يتفرع كل موجود زماني من مظروفات نظام التدريج على ما هنالك من الموجودات الأمرية و هي محيطة بها موجودة معها قائمة عليها كما يفيده (فالتدبير و هو الإتيان بالأمر دبر الأمر و عقيبه يصدر من العرش أوّلا ثم يتنزل الأمر من سماء إلى سماء و قد أوحى إلى كل سماء ما يختص بها من الأمر فإن الأمر كلمته سبحانه فإلقائه إلى شي‏ء وحي منه إليه و لا يزال يتنزل سماء سماء حتى ينتهي إلى الأرض ثم يأخذ في العروج فهذا هو المتحصل من الآيات) قوله سبحانه: </w:t>
      </w:r>
      <w:r w:rsidRPr="005E15CE">
        <w:rPr>
          <w:rFonts w:ascii="IRLotus" w:hAnsi="IRLotus" w:cs="IRLotus"/>
          <w:highlight w:val="green"/>
          <w:rtl/>
        </w:rPr>
        <w:t>ثُمَّ اسْتَوى‏ عَلَى الْعَرْشِ يُدَبِّرُ الْأَمْرَ</w:t>
      </w:r>
      <w:r w:rsidRPr="005E15CE">
        <w:rPr>
          <w:rFonts w:hint="cs"/>
          <w:highlight w:val="green"/>
          <w:rtl/>
        </w:rPr>
        <w:t xml:space="preserve"> </w:t>
      </w:r>
      <w:r w:rsidR="00835A01">
        <w:rPr>
          <w:rFonts w:hint="cs"/>
          <w:highlight w:val="green"/>
          <w:rtl/>
        </w:rPr>
        <w:t xml:space="preserve">(یونس/3) </w:t>
      </w:r>
      <w:r w:rsidRPr="005E15CE">
        <w:rPr>
          <w:rFonts w:hint="cs"/>
          <w:highlight w:val="green"/>
          <w:rtl/>
        </w:rPr>
        <w:t>و قوله سبحانه</w:t>
      </w:r>
      <w:r w:rsidRPr="005E15CE">
        <w:rPr>
          <w:rFonts w:ascii="IRLotus" w:hAnsi="IRLotus" w:cs="IRLotus" w:hint="cs"/>
          <w:highlight w:val="green"/>
          <w:rtl/>
        </w:rPr>
        <w:t>: ثُمَّ اسْتَوى‏ عَلَى الْعَرْشِ ما لَكُمْ مِنْ دُونِهِ مِنْ وَلِيٍّ وَ لا شَفِيعٍ أَ فَلا تَتَذَكَّرُونَ يُدَبِّرُ الْأَمْرَ مِنَ السَّماءِ إِلَى الْأَرْضِ ثُمَّ يَعْرُجُ إِلَيْهِ</w:t>
      </w:r>
      <w:r w:rsidRPr="005E15CE">
        <w:rPr>
          <w:rFonts w:hint="cs"/>
          <w:highlight w:val="green"/>
          <w:rtl/>
        </w:rPr>
        <w:t>‏</w:t>
      </w:r>
      <w:r w:rsidR="00835A01">
        <w:rPr>
          <w:rFonts w:hint="cs"/>
          <w:highlight w:val="green"/>
          <w:rtl/>
        </w:rPr>
        <w:t xml:space="preserve"> (سجده/4و5)</w:t>
      </w:r>
      <w:r w:rsidRPr="005E15CE">
        <w:rPr>
          <w:rFonts w:hint="cs"/>
          <w:highlight w:val="green"/>
          <w:rtl/>
        </w:rPr>
        <w:t xml:space="preserve"> و قوله سبحانه</w:t>
      </w:r>
      <w:r w:rsidRPr="005E15CE">
        <w:rPr>
          <w:rFonts w:ascii="IRLotus" w:hAnsi="IRLotus" w:cs="IRLotus" w:hint="cs"/>
          <w:highlight w:val="green"/>
          <w:rtl/>
        </w:rPr>
        <w:t>: ثُمَّ اسْتَوى‏</w:t>
      </w:r>
      <w:r w:rsidRPr="00835A01">
        <w:rPr>
          <w:rFonts w:ascii="IRLotus" w:hAnsi="IRLotus" w:cs="IRLotus"/>
          <w:highlight w:val="green"/>
        </w:rPr>
        <w:t xml:space="preserve"> </w:t>
      </w:r>
      <w:r w:rsidRPr="005E15CE">
        <w:rPr>
          <w:rFonts w:ascii="IRLotus" w:hAnsi="IRLotus" w:cs="IRLotus" w:hint="cs"/>
          <w:highlight w:val="green"/>
          <w:rtl/>
        </w:rPr>
        <w:t xml:space="preserve">إِلَى السَّماءِ إلى أن قال تعالى: فَقَضاهُنَّ سَبْعَ سَماواتٍ فِي يَوْمَيْنِ وَ أَوْحى‏ فِي كُلِّ سَماءٍ أَمْرَها </w:t>
      </w:r>
      <w:r w:rsidR="00835A01">
        <w:rPr>
          <w:rFonts w:ascii="IRLotus" w:hAnsi="IRLotus" w:cs="IRLotus" w:hint="cs"/>
          <w:highlight w:val="green"/>
          <w:rtl/>
        </w:rPr>
        <w:t xml:space="preserve">(فصلت/11و12) </w:t>
      </w:r>
      <w:r w:rsidRPr="005E15CE">
        <w:rPr>
          <w:rFonts w:hint="cs"/>
          <w:highlight w:val="green"/>
          <w:rtl/>
        </w:rPr>
        <w:t xml:space="preserve">و قوله سبحانه: </w:t>
      </w:r>
      <w:r w:rsidRPr="005E15CE">
        <w:rPr>
          <w:rFonts w:ascii="IRLotus" w:hAnsi="IRLotus" w:cs="IRLotus" w:hint="cs"/>
          <w:highlight w:val="green"/>
          <w:rtl/>
        </w:rPr>
        <w:t>خَلَقَ سَبْعَ سَماواتٍ وَ مِنَ الْأَرْضِ مِثْلَهُنَّ يَتَنَزَّلُ الْأَمْرُ بَيْنَهُنَ</w:t>
      </w:r>
      <w:r w:rsidRPr="005E15CE">
        <w:rPr>
          <w:rFonts w:hint="cs"/>
          <w:highlight w:val="green"/>
          <w:rtl/>
        </w:rPr>
        <w:t xml:space="preserve">‏ </w:t>
      </w:r>
      <w:r w:rsidR="00C22E4E">
        <w:rPr>
          <w:rFonts w:hint="cs"/>
          <w:highlight w:val="green"/>
          <w:rtl/>
        </w:rPr>
        <w:t xml:space="preserve">(طلاق/12) </w:t>
      </w:r>
      <w:r w:rsidRPr="005E15CE">
        <w:rPr>
          <w:rFonts w:hint="cs"/>
          <w:highlight w:val="green"/>
          <w:rtl/>
        </w:rPr>
        <w:t>الآيات.</w:t>
      </w:r>
    </w:p>
    <w:p w14:paraId="2D254AF7" w14:textId="0850A407" w:rsidR="00835A01" w:rsidRPr="00835A01" w:rsidRDefault="00835A01" w:rsidP="00835A01">
      <w:pPr>
        <w:pStyle w:val="a0"/>
        <w:jc w:val="both"/>
        <w:rPr>
          <w:highlight w:val="green"/>
          <w:rtl/>
        </w:rPr>
      </w:pPr>
      <w:r w:rsidRPr="00835A01">
        <w:rPr>
          <w:rFonts w:hint="cs"/>
          <w:highlight w:val="green"/>
          <w:rtl/>
        </w:rPr>
        <w:t>و هي مع ذلك تفيد أن الأمر</w:t>
      </w:r>
      <w:r>
        <w:rPr>
          <w:highlight w:val="green"/>
        </w:rPr>
        <w:t>…</w:t>
      </w:r>
      <w:r>
        <w:rPr>
          <w:rFonts w:hint="cs"/>
          <w:highlight w:val="green"/>
          <w:rtl/>
        </w:rPr>
        <w:t xml:space="preserve"> الخ.</w:t>
      </w:r>
    </w:p>
    <w:p w14:paraId="0923C391" w14:textId="77777777" w:rsidR="00D121CD" w:rsidRPr="00062F8F" w:rsidRDefault="00D121CD" w:rsidP="00062F8F">
      <w:pPr>
        <w:jc w:val="both"/>
        <w:rPr>
          <w:sz w:val="32"/>
          <w:szCs w:val="28"/>
        </w:rPr>
      </w:pPr>
    </w:p>
    <w:p w14:paraId="787DEA24" w14:textId="77777777" w:rsidR="00835A01" w:rsidRPr="005E15CE" w:rsidRDefault="00835A01" w:rsidP="005E15CE">
      <w:pPr>
        <w:pStyle w:val="a0"/>
        <w:jc w:val="both"/>
        <w:rPr>
          <w:highlight w:val="green"/>
          <w:rtl/>
        </w:rPr>
      </w:pPr>
    </w:p>
    <w:p w14:paraId="4E5C57A2" w14:textId="12192A14" w:rsidR="00695552" w:rsidRDefault="00695552" w:rsidP="00695552">
      <w:pPr>
        <w:pStyle w:val="a0"/>
        <w:spacing w:line="240" w:lineRule="auto"/>
        <w:jc w:val="both"/>
        <w:rPr>
          <w:b/>
          <w:bCs/>
          <w:rtl/>
        </w:rPr>
      </w:pPr>
      <w:r w:rsidRPr="007712FA">
        <w:rPr>
          <w:rFonts w:hint="cs"/>
          <w:b/>
          <w:bCs/>
          <w:rtl/>
        </w:rPr>
        <w:t>تکلیف:</w:t>
      </w:r>
    </w:p>
    <w:p w14:paraId="0CE08DE3" w14:textId="67A45243" w:rsidR="007F279B" w:rsidRDefault="007F279B" w:rsidP="00AC5244">
      <w:pPr>
        <w:pStyle w:val="a0"/>
        <w:numPr>
          <w:ilvl w:val="0"/>
          <w:numId w:val="40"/>
        </w:numPr>
      </w:pPr>
      <w:r>
        <w:rPr>
          <w:rFonts w:hint="cs"/>
          <w:rtl/>
        </w:rPr>
        <w:t>....</w:t>
      </w:r>
    </w:p>
    <w:p w14:paraId="5DF59936" w14:textId="25F4C0B0" w:rsidR="00AC5244" w:rsidRDefault="00B6196C" w:rsidP="00AC5244">
      <w:pPr>
        <w:pStyle w:val="a0"/>
        <w:numPr>
          <w:ilvl w:val="0"/>
          <w:numId w:val="40"/>
        </w:numPr>
      </w:pPr>
      <w:r>
        <w:rPr>
          <w:rFonts w:hint="cs"/>
          <w:rtl/>
        </w:rPr>
        <w:t>ده خبر که متضمن معرفی عرش باشد یافته و بررسی کنید</w:t>
      </w:r>
      <w:r w:rsidR="00AC5244">
        <w:rPr>
          <w:rFonts w:hint="cs"/>
          <w:rtl/>
        </w:rPr>
        <w:t>.</w:t>
      </w:r>
    </w:p>
    <w:p w14:paraId="3990EC71" w14:textId="76862B22" w:rsidR="007F279B" w:rsidRDefault="007F279B" w:rsidP="007F279B">
      <w:pPr>
        <w:pStyle w:val="a0"/>
        <w:rPr>
          <w:b/>
          <w:bCs/>
        </w:rPr>
      </w:pPr>
      <w:r>
        <w:rPr>
          <w:rFonts w:hint="cs"/>
          <w:b/>
          <w:bCs/>
          <w:rtl/>
        </w:rPr>
        <w:t>پاسخ تکلیف:</w:t>
      </w:r>
    </w:p>
    <w:p w14:paraId="1431A905" w14:textId="1043C905" w:rsidR="00A06E2D" w:rsidRPr="00C404DB" w:rsidRDefault="00C404DB" w:rsidP="00A06E2D">
      <w:pPr>
        <w:pStyle w:val="a0"/>
        <w:numPr>
          <w:ilvl w:val="0"/>
          <w:numId w:val="45"/>
        </w:numPr>
        <w:rPr>
          <w:b/>
          <w:bCs/>
        </w:rPr>
      </w:pPr>
      <w:r w:rsidRPr="00C404DB">
        <w:rPr>
          <w:rFonts w:hint="cs"/>
          <w:b/>
          <w:bCs/>
          <w:rtl/>
        </w:rPr>
        <w:lastRenderedPageBreak/>
        <w:t xml:space="preserve">اخبار </w:t>
      </w:r>
      <w:r w:rsidR="00A06E2D" w:rsidRPr="00C404DB">
        <w:rPr>
          <w:rFonts w:hint="cs"/>
          <w:b/>
          <w:bCs/>
          <w:rtl/>
        </w:rPr>
        <w:t>ارسالی شریک محترم بحث</w:t>
      </w:r>
      <w:r>
        <w:rPr>
          <w:rFonts w:hint="cs"/>
          <w:b/>
          <w:bCs/>
          <w:rtl/>
        </w:rPr>
        <w:t>:</w:t>
      </w:r>
    </w:p>
    <w:p w14:paraId="36F55CB0" w14:textId="0097192A" w:rsidR="00A06E2D" w:rsidRDefault="00A06E2D" w:rsidP="00111ECA">
      <w:pPr>
        <w:pStyle w:val="a0"/>
        <w:numPr>
          <w:ilvl w:val="0"/>
          <w:numId w:val="46"/>
        </w:numPr>
        <w:rPr>
          <w:rtl/>
        </w:rPr>
      </w:pPr>
      <w:r>
        <w:rPr>
          <w:rtl/>
        </w:rPr>
        <w:t xml:space="preserve">عِدَّةٌ مِنْ أَصْحَابِنَا عَنْ أَحْمَدَ بْنِ مُحَمَّدٍ الْبَرْقِيِّ رَفَعَهُ قَالَ: سَأَلَ الْجَاثَلِيقُ‏  أَمِيرَ الْمُؤْمِنِينَ ع فَقَالَ أَخْبِرْنِي عَنِ اللَّهِ عَزَّ وَ جَلَّ يَحْمِلُ الْعَرْشَ أَمِ الْعَرْشُ يَحْمِلُهُ فَقَالَ أَمِيرُ الْمُؤْمِنِينَ ع اللَّهُ عَزَّ وَ جَلَّ حَامِلُ الْعَرْشِ وَ السَّمَاوَاتِ وَ الْأَرْضِ وَ مَا فِيهِمَا وَ مَا بَيْنَهُمَا وَ ذَلِكَ قَوْلُ اللَّهِ عَزَّ وَ جَلَّ- إِنَّ اللَّهَ يُمْسِكُ السَّماواتِ وَ الْأَرْضَ أَنْ تَزُولا وَ لَئِنْ زالَتا إِنْ أَمْسَكَهُما مِنْ أَحَدٍ مِنْ بَعْدِهِ‏ إِنَّهُ كانَ حَلِيماً غَفُوراً  قَالَ فَأَخْبِرْنِي عَنْ قَوْلِهِ‏ وَ يَحْمِلُ عَرْشَ رَبِّكَ فَوْقَهُمْ يَوْمَئِذٍ ثَمانِيَةٌ  فَكَيْفَ قَالَ ذَلِكَ وَ قُلْتَ إِنَّهُ يَحْمِلُ الْعَرْشَ وَ السَّمَاوَاتِ وَ الْأَرْضَ فَقَالَ أَمِيرُ الْمُؤْمِنِينَ ع إِنَّ الْعَرْشَ خَلَقَهُ اللَّهُ تَعَالَى مِنْ أَنْوَارٍ نُورٍ أَحْمَرَ مِنْهُ احْمَرَّتِ الْحُمْرَةُ وَ نُورٍ أَخْضَرَ مِنْهُ اخْضَرَّتِ الْخُضْرَةُ وَ نُورٍ أَصْفَرَ مِنْهُ اصْفَرَّتِ الصُّفْرَةُ وَ نُورٍ أَبْيَضَ مِنْهُ ابْيَضَّ الْبَيَاضُ وَ هُوَ الْعِلْمُ الَّذِي حَمَّلَهُ اللَّهُ الْحَمَلَةَ وَ ذَلِكَ نُورٌ مِنْ عَظَمَتِهِ فَبِعَظَمَتِهِ وَ نُورِهِ أَبْصَرَ قُلُوبُ الْمُؤْمِنِينَ وَ بِعَظَمَتِهِ وَ نُورِهِ عَادَاهُ الْجَاهِلُونَ‏  وَ بِعَظَمَتِهِ وَ نُورِهِ ابْتَغَى مَنْ فِي السَّمَاوَاتِ وَ الْأَرْضِ مِنْ جَمِيعِ خَلَائِقِهِ إِلَيْهِ الْوَسِيلَةَ بِالْأَعْمَالِ الْمُخْتَلِفَةِ وَ الْأَدْيَانِ الْمُشْتَبِهَةِ فَكُلّ مَحْمُول يَحْمِلُهُ اللَّهُ بِنُورِهِ وَ عَظَمَتِهِ وَ قُدْرَتِهِ لَا يَسْتَطِيعُ لِنَفْسِهِ ضَرّاً وَ لَا نَفْعاً وَ لَا مَوْتاً وَ لَا حَيَاةً وَ لَا نُشُوراً فَكُلُّ شَيْ‏ءٍ مَحْمُولٌ وَ اللَّهُ تَبَارَكَ وَ تَعَالَى الْمُمْسِكُ لَهُمَا أَنْ تَزُولَا وَ الْمُحِيطُ بِهِمَا مِنْ شَيْ‏ءٍ  وَ هُوَ حَيَاةُ كُلِّ شَيْ‏ءٍ وَ نُورُ كُلِّ شَيْ‏ءٍ سُبْحَانَهُ وَ تَعَالَى عَمَّا يَقُولُونَ عُلُوّاً كَبِيراً قَالَ لَهُ فَأَخْبِرْنِي عَنِ اللَّهِ عَزَّ وَ جَلَّ أَيْنَ هُوَ فَقَالَ أَمِيرُ الْمُؤْمِنِينَ ع هُوَ هَاهُنَا وَ هَاهُنَا وَ فَوْقُ وَ تَحْتُ وَ مُحِيطٌ بِنَا وَ مَعَنَا وَ هُوَ قَوْلُهُ- ما يَكُونُ مِنْ نَجْوى‏ ثَلاثَةٍ إِلَّا هُوَ رابِعُهُمْ وَ لا خَمْسَةٍ إِلَّا هُوَ سادِسُهُمْ‏ وَ لا أَدْنى‏ مِنْ ذلِكَ وَ لا أَكْثَرَ إِلَّا هُوَ مَعَهُمْ‏ أَيْنَ ما كانُوا فَالْكُرْسِيُّ مُحِيطٌ بِالسَّمَاوَاتِ وَ الْأَرْضِ‏ وَ ما بَيْنَهُما وَ ما تَحْتَ الثَّرى‏ وَ إِنْ تَجْهَرْ بِالْقَوْلِ فَإِنَّهُ يَعْلَمُ السِّرَّ وَ أَخْفى‏ وَ ذَلِكَ قَوْلُهُ تَعَالَى- وَسِعَ كُرْسِيُّهُ‏ السَّماواتِ وَ الْأَرْضَ‏ وَ لا يَؤُدُهُ‏ حِفْظُهُما وَ هُوَ الْعَلِيُّ الْعَظِيمُ‏ فَالَّذِينَ يَحْمِلُونَ الْعَرْشَ هُمُ الْعُلَمَاءُ الَّذِينَ حَمَّلَهُمُ اللَّهُ عِلْمَهُ وَ لَيْسَ يَخْرُجُ عَنْ هَذِهِ الْأَرْبَعَةِ شَيْ‏ءٌ خَلَقَ اللَّهُ فِي مَلَكُوتِهِ الَّذِي </w:t>
      </w:r>
      <w:r>
        <w:rPr>
          <w:rtl/>
        </w:rPr>
        <w:lastRenderedPageBreak/>
        <w:t>أَرَاهُ اللَّهُ أَصْفِيَاءَهُ وَ أَرَاهُ خَلِيلَهُ ع فَقَالَ- وَ كَذلِكَ نُرِي إِبْراهِيمَ مَلَكُوتَ السَّماواتِ وَ الْأَرْضِ‏ وَ لِيَكُونَ مِنَ الْمُوقِنِينَ‏  وَ كَيْفَ يَحْمِلُ حَمَلَةُ الْعَرْشِ اللَّهَ وَ بِحَيَاتِهِ حَيِيَتْ قُلُوبُهُمْ وَ بِنُورِهِ اهْتَدَوْا إِلَى مَعْرِفَتِهِ.</w:t>
      </w:r>
      <w:r w:rsidR="00111ECA">
        <w:rPr>
          <w:rStyle w:val="FootnoteReference"/>
          <w:rtl/>
        </w:rPr>
        <w:footnoteReference w:id="1"/>
      </w:r>
    </w:p>
    <w:p w14:paraId="7DF196CA" w14:textId="77A8E842" w:rsidR="00A06E2D" w:rsidRDefault="00A06E2D" w:rsidP="00A06E2D">
      <w:pPr>
        <w:pStyle w:val="a0"/>
        <w:numPr>
          <w:ilvl w:val="0"/>
          <w:numId w:val="46"/>
        </w:numPr>
        <w:rPr>
          <w:rtl/>
        </w:rPr>
      </w:pPr>
      <w:r>
        <w:rPr>
          <w:rtl/>
        </w:rPr>
        <w:t>أَحْمَدُ بْنُ إِدْرِيسَ عَنْ مُحَمَّدِ بْنِ عَبْدِ الْجَبَّارِ عَنْ صَفْوَانَ بْنِ يَحْيَى قَالَ: سَأَلَنِي أَبُو قُرَّةَ الْمُحَدِّثُ أَنْ أُدْخِلَهُ عَلَى أَبِي الْحَسَنِ الرِّضَا ع فَاسْتَأْذَنْتُهُ فَأَذِنَ لِي فَدَخَلَ فَسَأَلَهُ عَنِ الْحَلَالِ وَ الْحَرَامِ ثُمَّ قَالَ لَهُ أَ فَتُقِرُّ أَنَّ اللَّهَ مَحْمُولٌ فَقَالَ أَبُو الْحَسَنِ ع كُلُّ مَحْمُولٍ مَفْعُولٌ بِهِ مُضَافٌ إِلَى غَيْرِهِ مُحْتَاجٌ وَ الْمَحْمُولُ اسْمُ نَقْصٍ فِي اللَّفْظِ  وَ الْحَامِلُ فَاعِلٌ وَ هُوَ فِي اللَّفْظِ مِدْحَةٌ وَ كَذَلِكَ قَوْلُ الْقَائِلِ فَوْقَ وَ تَحْتَ وَ أَعْلَى وَ أَسْفَلَ وَ قَدْ قَالَ اللَّهُ‏ وَ لِلَّهِ الْأَسْماءُ الْحُسْنى‏ فَادْعُوهُ بِها وَ لَمْ يَقُلْ فِي كُتُبِهِ إِنَّهُ الْمَحْمُولُ بَلْ قَالَ إِنَّهُ الْحَامِلُ فِي الْبَرِّ وَ الْبَحْرِ وَ الْمُمْسِكُ السَّمَاوَاتِ وَ الْأَرْضَ أَنْ تَزُولَا وَ الْمَحْمُولُ مَا سِوَى اللَّهِ وَ لَمْ يُسْمَعْ أَحَدٌ آمَنَ بِاللَّهِ وَ عَظَمَتِهِ قَطُّ قَالَ فِي دُعَائِهِ يَا مَحْمُولُ قَالَ أَبُو قُرَّةَ فَإِنَّهُ قَالَ‏ وَ يَحْمِلُ عَرْشَ رَبِّكَ فَوْقَهُمْ يَوْمَئِذٍ ثَمانِيَةٌ وَ قَالَ‏ الَّذِينَ يَحْمِلُونَ الْعَرْشَ‏ فَقَالَ أَبُو الْحَسَنِ ع الْعَرْشُ لَيْسَ هُوَ اللَّهَ وَ الْعَرْشُ اسْمُ عِلْمٍ وَ قُدْرَةٍ وَ عَرْشٍ فِيهِ كُلُّ شَيْ‏ءٍ ثُمَّ أَضَافَ الْحَمْلَ إِلَى غَيْرِهِ خَلْقٍ مِنْ خَلْقِهِ‏  لِأَنَّهُ اسْتَعْبَدَ خَلْقَهُ بِحَمْلِ عَرْشِهِ وَ هُمْ حَمَلَةُ عِلْمِهِ وَ خَلْقاً يُسَبِّحُونَ حَوْلَ عَرْشِهِ وَ هُمْ يَعْمَلُونَ بِعِلْمِهِ وَ مَلَائِكَةً يَكْتُبُونَ أَعْمَالَ عِبَادِهِ وَ اسْتَعْبَدَ أَهْلَ الْأَرْضِ بِالطَّوَافِ حَوْلَ بَيْتِهِ وَ اللَّهُ‏ عَلَى الْعَرْشِ‏ اسْتَوى‏ كَمَا قَالَ‏  وَ الْعَرْشُ وَ مَنْ يَحْمِلُهُ وَ مَنْ حَوْلَ الْعَرْشِ وَ اللَّهُ الْحَامِلُ لَهُمُ الْحَافِظُ لَهُمُ الْمُمْسِكُ الْقَائِمُ عَلَى كُلِّ نَفْسٍ وَ فَوْقَ كُلِّ شَيْ‏ءٍ وَ عَلَى كُلِّ شَيْ‏ءٍ وَ لَا يُقَالُ مَحْمُولٌ وَ لَا أَسْفَلُ قَوْلًا مُفْرَداً لَا يُوصَلُ بِشَيْ‏ءٍ  فَيَفْسُدُ اللَّفْظُ وَ الْمَعْنَى ...</w:t>
      </w:r>
      <w:r w:rsidR="00111ECA">
        <w:rPr>
          <w:rStyle w:val="FootnoteReference"/>
          <w:rtl/>
        </w:rPr>
        <w:footnoteReference w:id="2"/>
      </w:r>
    </w:p>
    <w:p w14:paraId="0B69E724" w14:textId="03813825" w:rsidR="00A06E2D" w:rsidRDefault="00A06E2D" w:rsidP="00A06E2D">
      <w:pPr>
        <w:pStyle w:val="a0"/>
        <w:numPr>
          <w:ilvl w:val="0"/>
          <w:numId w:val="46"/>
        </w:numPr>
        <w:rPr>
          <w:rtl/>
        </w:rPr>
      </w:pPr>
      <w:r>
        <w:rPr>
          <w:rtl/>
        </w:rPr>
        <w:lastRenderedPageBreak/>
        <w:t>مُحَمَّدُ بْنُ يَحْيَى عَنْ أَحْمَدَ بْنِ مُحَمَّدِ بْنِ عِيسَى عَنْ أَحْمَدَ بْنِ مُحَمَّدِ بْنِ أَبِي نَصْرٍ عَنْ مُحَمَّدِ بْنِ الْفُضَيْلِ عَنْ أَبِي حَمْزَةَ عَنْ أَبِي عَبْدِ اللَّهِ ع قَالَ: حَمَلَةُ الْعَرْشِ وَ الْعَرْشُ الْعِلْمُ ثَمَانِيَةٌ أَرْبَعَةٌ مِنَّا وَ أَرْبَعَةٌ مِمَّنْ شَاءَ اللَّهُ‏</w:t>
      </w:r>
      <w:r w:rsidR="00111ECA">
        <w:t>.</w:t>
      </w:r>
      <w:r w:rsidR="00111ECA">
        <w:rPr>
          <w:rStyle w:val="FootnoteReference"/>
        </w:rPr>
        <w:footnoteReference w:id="3"/>
      </w:r>
    </w:p>
    <w:p w14:paraId="78D507AC" w14:textId="4E507C5D" w:rsidR="00A06E2D" w:rsidRDefault="00A06E2D" w:rsidP="00A06E2D">
      <w:pPr>
        <w:pStyle w:val="a0"/>
        <w:numPr>
          <w:ilvl w:val="0"/>
          <w:numId w:val="46"/>
        </w:numPr>
        <w:rPr>
          <w:rtl/>
        </w:rPr>
      </w:pPr>
      <w:r>
        <w:rPr>
          <w:rtl/>
        </w:rPr>
        <w:t>مُحَمَّدُ بْنُ الْحَسَنِ عَنْ سَهْلِ بْنِ زِيَادٍ عَنِ ابْنِ مَحْبُوبٍ عَنْ عَبْدِ الرَّحْمَنِ بْنِ كَثِيرٍ عَنْ دَاوُدَ الرَّقِّيِّ قَالَ: سَأَلْتُ أَبَا عَبْدِ اللَّهِ ع عَنْ قَوْلِ اللَّهِ عَزَّ وَ جَلَّ- وَ كانَ عَرْشُهُ‏ عَلَى الْماءِ  فَقَالَ مَا يَقُولُونَ قُلْتُ يَقُولُونَ إِنَّ الْعَرْشَ كَانَ عَلَى الْمَاءِ وَ الرَّبُّ فَوْقَهُ فَقَالَ كَذَبُوا مَنْ زَعَمَ هَذَا فَقَدْ صَيَّرَ اللَّهَ مَحْمُولًا وَ وَصَفَهُ بِصِفَةِ الْمَخْلُوقِ وَ لَزِمَهُ أَنَّ الشَّيْ‏ءَ الَّذِي يَحْمِلُهُ أَقْوَى مِنْهُ قُلْتُ بَيِّنْ لِي جُعِلْتُ فِدَاكَ فَقَالَ إِنَّ اللَّهَ حَمَّلَ دِينَهُ وَ عِلْمَهُ الْمَاءَ قَبْلَ أَنْ يَكُونَ أَرْضٌ أَوْ سَمَاءٌ أَوْ جِنٌّ أَوْ إِنْسٌ أَوْ شَمْسٌ أَوْ قَمَرٌ فَلَمَّا أَرَادَ اللَّهُ أَنْ يَخْلُقَ الْخَلْقَ نَثَرَهُمْ بَيْنَ يَدَيْهِ فَقَالَ لَهُمْ مَنْ رَبُّكُمْ فَأَوَّلُ مَنْ نَطَقَ- رَسُولُ اللَّهِ ص وَ أَمِيرُ الْمُؤْمِنِينَ ع وَ الْأَئِمَّةُ صَلَوَاتُ اللَّهِ عَلَيْهِمْ فَقَالُوا أَنْتَ رَبُّنَا فَحَمَّلَهُمُ الْعِلْمَ وَ الدِّينَ ثُمَّ قَالَ لِلْمَلَائِكَةِ هَؤُلَاءِ حَمَلَةُ دِينِي وَ عِلْمِي وَ أُمَنَائِي فِي خَلْقِي وَ هُمُ الْمَسْئُولُونَ ثُمَّ قَالَ لِبَنِي آدَمَ أَقِرُّوا لِلَّهِ بِالرُّبُوبِيَّةِ وَ لِهَؤُلَاءِ النَّفَرِ بِالْوَلَايَةِ وَ الطَّاعَةِ فَقَالُوا نَعَمْ رَبَّنَا أَقْرَرْنَا فَقَالَ اللَّهُ لِلْمَلَائِكَةِ اشْهَدُوا فَقَالَتِ الْمَلَائِكَةُ شَهِدْنَا عَلَى أَنْ لَا يَقُولُوا غَداً إِنَّا كُنَّا عَنْ هذا غافِلِينَ‏. أَوْ تَقُولُوا إِنَّما أَشْرَكَ آباؤُنا مِنْ قَبْلُ وَ كُنَّا ذُرِّيَّةً مِنْ بَعْدِهِمْ‏ أَ فَتُهْلِكُنا بِما فَعَلَ الْمُبْطِلُونَ‏ يَا دَاوُدُ وَلَايَتُنَا مُؤَكَّدَةٌ عَلَيْهِمْ فِي الْمِيثَاقِ.</w:t>
      </w:r>
      <w:r w:rsidR="00111ECA">
        <w:rPr>
          <w:rStyle w:val="FootnoteReference"/>
          <w:rtl/>
        </w:rPr>
        <w:footnoteReference w:id="4"/>
      </w:r>
    </w:p>
    <w:p w14:paraId="1F944926" w14:textId="3957069D" w:rsidR="00A06E2D" w:rsidRDefault="00A06E2D" w:rsidP="00A06E2D">
      <w:pPr>
        <w:pStyle w:val="a0"/>
        <w:numPr>
          <w:ilvl w:val="0"/>
          <w:numId w:val="46"/>
        </w:numPr>
        <w:rPr>
          <w:rtl/>
        </w:rPr>
      </w:pPr>
      <w:r>
        <w:rPr>
          <w:rtl/>
        </w:rPr>
        <w:t xml:space="preserve">مُحَمَّدُ بْنُ يَحْيَى عَنْ عَلِيِّ بْنِ الْحُسَيْنِ النَّيْسَابُورِيِّ عَنْ إِبْرَاهِيمَ بْنِ أَحْمَدَ عَنْ عَبْدِ الرَّحْمَنِ بْنِ سَعِيدٍ الْمَكِّيِّ عَنْ يَحْيَى بْنِ سُلَيْمَانَ الْمَازِنِيِّ عَنْ أَبِي الْحَسَنِ مُوسَى ع قَالَ: مَنْ زَارَ قَبْرَ وَلَدِي عَلِيٍّ كَانَ لَهُ عِنْدَ اللَّهِ كَسَبْعِينَ حَجَّةً مَبْرُورَةً قَالَ قُلْتُ سَبْعِينَ حَجَّةً قَالَ نَعَمْ وَ سَبْعِينَ أَلْفَ حَجَّةٍ قَالَ قُلْتُ سَبْعِينَ أَلْفَ حَجَّةٍ قَالَ رُبَّ حَجَّةٍ لَا تُقْبَلُ مَنْ زَارَهُ وَ بَاتَ عِنْدَهُ لَيْلَةً كَانَ كَمَنْ زَارَ اللَّهَ فِي عَرْشِهِ قَالَ نَعَمْ إِذَا كَانَ يَوْمُ </w:t>
      </w:r>
      <w:r>
        <w:rPr>
          <w:rtl/>
        </w:rPr>
        <w:lastRenderedPageBreak/>
        <w:t>الْقِيَامَةِ كَانَ عَلَى عَرْشِ‏ الرَّحْمَنِ أَرْبَعَةٌ مِنَ الْأَوَّلِينَ وَ أَرْبَعَةٌ مِنَ الْآخِرِينَ فَأَمَّا الْأَرْبَعَةُ الَّذِينَ هُمْ مِنَ الْأَوَّلِينَ- فَنُوحٌ وَ إِبْرَاهِيمُ وَ مُوسَى وَ عِيسَى ع وَ أَمَّا الْأَرْبَعَةُ مِنَ الْآخِرِينَ- فَمُحَمَّدٌ وَ عَلِيٌّ وَ الْحَسَنُ وَ الْحُسَيْنُ صَلَوَاتُ اللَّهِ عَلَيْهِمْ ثُمَّ يُمَدُّ الْمِضْمَارُ  فَيَقْعُدُ مَعَنَا مَنْ زَارَ قُبُورَ الْأَئِمَّةِ ع إِلَّا أَنَّ أَعْلَاهُمْ دَرَجَةً وَ أَقْرَبَهُمْ حَبْوَةً زُوَّارُ قَبْرِ وَلَدِي عَلِيٍّ ع‏ .</w:t>
      </w:r>
      <w:r w:rsidR="00111ECA">
        <w:rPr>
          <w:rStyle w:val="FootnoteReference"/>
          <w:rtl/>
        </w:rPr>
        <w:footnoteReference w:id="5"/>
      </w:r>
    </w:p>
    <w:p w14:paraId="688F5865" w14:textId="2074FA11" w:rsidR="00A06E2D" w:rsidRDefault="00A06E2D" w:rsidP="00A06E2D">
      <w:pPr>
        <w:pStyle w:val="a0"/>
        <w:numPr>
          <w:ilvl w:val="0"/>
          <w:numId w:val="46"/>
        </w:numPr>
        <w:rPr>
          <w:rtl/>
        </w:rPr>
      </w:pPr>
      <w:r>
        <w:rPr>
          <w:rtl/>
        </w:rPr>
        <w:t>عِدَّةٌ مِنْ أَصْحَابِنَا عَنْ أَحْمَدَ بْنِ مُحَمَّدِ بْنِ خَالِدٍ عَنْ إِسْمَاعِيلَ بْنِ مِهْرَانَ عَنْ عُثْمَانَ بْنِ جَبَلَةَ عَنْ أَبِي جَعْفَرٍ ع قَالَ قَالَ رَسُولُ اللَّهِ ص‏ ثَلَاثُ خِصَالٍ مَنْ كُنَّ فِيهِ أَوْ وَاحِدَةٌ مِنْهُنَّ كَانَ فِي ظِلِّ عَرْشِ‏ اللَّهِ يَوْمَ لَا ظِلَّ إِلَّا ظِلُّهُ‏  رَجُلٌ أَعْطَى النَّاسَ مِنْ نَفْسِهِ مَا هُوَ سَائِلُهُمْ وَ رَجُلٌ لَمْ يُقَدِّمْ رِجْلًا وَ لَمْ يُؤَخِّرْ رِجْلًا حَتَّى يَعْلَمَ أَنَّ ذَلِكَ لِلَّهِ رِضًا وَ رَجُلٌ لَمْ يَعِبْ أَخَاهُ الْمُسْلِمَ بِعَيْبٍ حَتَّى يَنْفِيَ ذَلِكَ الْعَيْبَ عَنْ نَفْسِهِ فَإِنَّهُ لَا يَنْفِي مِنْهَا عَيْباً إِلَّا بَدَا لَهُ عَيْبٌ وَ كَفَى بِالْمَرْءِ شُغُلًا بِنَفْسِهِ عَنِ النَّاسِ.</w:t>
      </w:r>
      <w:r w:rsidR="00111ECA">
        <w:rPr>
          <w:rStyle w:val="FootnoteReference"/>
          <w:rtl/>
        </w:rPr>
        <w:footnoteReference w:id="6"/>
      </w:r>
    </w:p>
    <w:p w14:paraId="045FE0FB" w14:textId="543D1C65" w:rsidR="00A06E2D" w:rsidRDefault="00A06E2D" w:rsidP="00A06E2D">
      <w:pPr>
        <w:pStyle w:val="a0"/>
        <w:numPr>
          <w:ilvl w:val="0"/>
          <w:numId w:val="46"/>
        </w:numPr>
        <w:rPr>
          <w:rtl/>
        </w:rPr>
      </w:pPr>
      <w:r>
        <w:rPr>
          <w:rtl/>
        </w:rPr>
        <w:t xml:space="preserve">وَ إِنَّمَا صَارَ مَقَامُ إِبْرَاهِيمَ ع عَنْ يَسَارِهِ لِأَنَّ لِإِبْرَاهِيمَ ع مَقَاماً فِي الْقِيَامَةِ وَ لِمُحَمَّدٍ ص مَقَاماً فَمَقَامُ مُحَمَّدٍ ص عَنْ يَمِينِ عَرْشِ‏ رَبِّنَا عَزَّ وَ جَلَّ وَ مَقَامُ إِبْرَاهِيمَ ع عَنْ شِمَالِ عَرْشِهِ‏ - فَمَقَامُ إِبْرَاهِيمَ ع فِي مَقَامِهِ يَوْمَ الْقِيَامَةِ- وَ عَرْشُ رَبِّنَا تَبَارَكَ وَ تَعَالَى مُقْبِلٌ غَيْرُ مُدْبِرٍ  وَ صَارَ الرُّكْنُ الشَّامِيُّ مُتَحَرِّكاً فِي الشِّتَاءِ وَ الصَّيْفِ وَ اللَّيْلِ وَ النَّهَارِ لِأَنَّ الرِّيحَ مَسْجُونَةٌ تَحْتَهُ‏  وَ إِنَّمَا صَارَ الْبَيْتُ مُرْتَفِعاً يُصْعَدُ إِلَيْهِ بِالدَّرَجِ لِأَنَّهُ لَمَّا هَدَمَ الْحَجَّاجُ الْكَعْبَةَ فَرَّقَ النَّاسُ تُرَابَهَا- فَلَمَّا أَرَادُوا أَنْ يَبْنُوهَا خَرَجَتْ عَلَيْهِمْ حَيَّةٌ فَمَنَعَتِ النَّاسَ الْبِنَاءَ فَأُتِيَ الْحَجَّاجُ فَأُخْبِرَ فَسَأَلَ الْحَجَّاجُ عَلِيَّ بْنَ الْحُسَيْنِ ع عَنْ ذَلِكَ فَقَالَ لَهُ مُرِ النَّاسَ أَنْ لَا يَبْقَى أَحَدٌ مِنْهُمْ أَخَذَ مِنْهُ شَيْئاً إِلَّا رَدَّهُ فَلَمَّا ارْتَفَعَتْ حِيطَانُهُ أَمَرَ بِالتُّرَابِ فَأُلْقِيَ فِي جَوْفِهِ فَلِذَلِكَ صَارَ الْبَيْتُ مُرْتَفِعاً يُصْعَدُ إِلَيْهِ بِالدَّرَجِ وَ صَارَ النَّاسُ </w:t>
      </w:r>
      <w:r>
        <w:rPr>
          <w:rtl/>
        </w:rPr>
        <w:lastRenderedPageBreak/>
        <w:t>يَطُوفُونَ حَوْلَ الْحِجْرِ وَ لَا يَطُوفُونَ فِيهِ لِأَنَّ أُمَّ إِسْمَاعِيلَ دُفِنَتْ فِي الْحِجْرِ فَفِيهِ قَبْرُهَا فَطِيفَ كَذَلِكَ كَيْلَا يُوطَأَ قَبْرُهَا.</w:t>
      </w:r>
      <w:r w:rsidR="007237C9">
        <w:rPr>
          <w:rStyle w:val="FootnoteReference"/>
          <w:rtl/>
        </w:rPr>
        <w:footnoteReference w:id="7"/>
      </w:r>
    </w:p>
    <w:p w14:paraId="14F89312" w14:textId="1F2ECD18" w:rsidR="007237C9" w:rsidRDefault="007237C9" w:rsidP="00A06E2D">
      <w:pPr>
        <w:pStyle w:val="a0"/>
        <w:numPr>
          <w:ilvl w:val="0"/>
          <w:numId w:val="46"/>
        </w:numPr>
      </w:pPr>
      <w:r w:rsidRPr="007237C9">
        <w:rPr>
          <w:rtl/>
        </w:rPr>
        <w:t>حدثنا الشيخ الفقيه أبو جعفر محمد بن علي بن الحسين بن موسى بن بابويه القمي رحمه الله قال حدثنا أبي رحمه الله قال حدثنا محمد بن يحيى العطار قال حدثنا محمد بن أحمد بن يحيى بن عمران الأشعري عن يوسف بن الحارث عن محمد بن مهران عن علي بن الحسن قال حدثنا عبد الرزاق عن معمر عن إسماعيل بن معاوية عن نافع عن ابن عمر قال قال رسول الله ص إذا كان يوم القيامة زين عرش رب العالمين بكل زينة ثم يؤتى بمنبرين من نور طولهما مائة ميل فيوضع أحدهما عن يمين العرش و الآخر عن يسار العرش ثم يؤتى بالحسن و الحسين ع فيقوم الحسن على أحدهما و الحسين على الآخر يزين الرب تبارك و تعالى بهما عرشه كما يزين المرأة قرطاها.</w:t>
      </w:r>
      <w:r>
        <w:rPr>
          <w:rStyle w:val="FootnoteReference"/>
          <w:rtl/>
        </w:rPr>
        <w:footnoteReference w:id="8"/>
      </w:r>
    </w:p>
    <w:p w14:paraId="171FFC29" w14:textId="7099A807" w:rsidR="00A06E2D" w:rsidRDefault="00A06E2D" w:rsidP="00A06E2D">
      <w:pPr>
        <w:pStyle w:val="a0"/>
        <w:numPr>
          <w:ilvl w:val="0"/>
          <w:numId w:val="46"/>
        </w:numPr>
        <w:rPr>
          <w:rtl/>
        </w:rPr>
      </w:pPr>
      <w:r>
        <w:rPr>
          <w:rtl/>
        </w:rPr>
        <w:t xml:space="preserve">حَدَّثَنَا عَلِيُّ بْنُ أَحْمَدَ بْنِ مُحَمَّدِ بْنِ عِمْرَانَ الدَّقَّاقُ رَحِمَهُ اللَّهُ قَالَ حَدَّثَنَا مُحَمَّدُ بْنُ أَبِي عَبْدِ اللَّهِ الْكُوفِيُّ قَالَ حَدَّثَنَا مُحَمَّدُ بْنُ إِسْمَاعِيلَ الْبَرْمَكِيُّ قَالَ حَدَّثَنَا الْحُسَيْنُ بْنُ الْحَسَنِ قَالَ حَدَّثَنِي أَبِي عَنْ حَنَانِ بْنِ سَدِيرٍ قَالَ: سَأَلْتُ أَبَا عَبْدِ اللَّهِ ع عَنِ الْعَرْشِ وَ الْكُرْسِيِّ فَقَالَ إِنَّ لِلْعَرْشِ صِفَاتٍ كَثِيرَةً مُخْتَلِفَةً لَهُ فِي كُلِّ سَبَبِ وَضْعٍ فِي الْقُرْآنِ صِفَةٌ عَلَى حِدَةٍ  فَقَوْلُهُ‏ رَبُّ الْعَرْشِ الْعَظِيمِ‏ يَقُولُ الْمُلْكُ الْعَظِيمُ وَ قَوْلُهُ‏ الرَّحْمنُ عَلَى الْعَرْشِ اسْتَوى‏ يَقُولُ عَلَى الْمُلْكِ احْتَوَى وَ هَذَا مُلْكُ الْكَيْفُوفِيَّةِ فِي الْأَشْيَاءِ  ثُمَّ الْعَرْشُ فِي الْوَصْلِ مُتَفَرِّدٌ مِنَ الْكُرْسِيِ‏  لِأَنَّهُمَا بَابَانِ مِنْ أَكْبَرِ أَبْوَابِ الْغُيُوبِ وَ هُمَا جَمِيعاً غَيْبَانِ وَ هُمَا فِي الْغَيْبِ مَقْرُونَانِ لِأَنَّ الْكُرْسِيَّ هُوَ الْبَابُ الظَّاهِرُ  مِنَ الْغَيْبِ الَّذِي مِنْهُ مَطْلَعُ الْبِدَعِ وَ مِنْهُ الْأَشْيَاءُ كُلُّهَا وَ الْعَرْشُ هُوَ الْبَابُ الْبَاطِنُ الَّذِي يُوجَدُ فِيهِ عِلْمُ الْكَيْفِ وَ الْكَوْنِ وَ الْقَدْرِ وَ الْحَدِّ وَ الْأَيْنِ وَ الْمَشِيَّةِ وَ صِفَةِ الْإِرَادَةِ وَ عِلْمُ الْأَلْفَاظِ وَ الْحَرَكَاتِ وَ </w:t>
      </w:r>
      <w:r>
        <w:rPr>
          <w:rtl/>
        </w:rPr>
        <w:lastRenderedPageBreak/>
        <w:t xml:space="preserve">التَّرْكِ وَ عِلْمُ الْعَوْدِ وَ الْبَدْءِ  فَهُمَا فِي الْعِلْمِ بَابَانِ مَقْرُونَانِ لِأَنَّ مُلْكَ الْعَرْشِ سِوَى مُلْكِ الْكُرْسِيِّ وَ عِلْمَهُ أَغْيَبُ مِنْ عِلْمِ الْكُرْسِيِّ فَمِنْ ذَلِكَ قَالَ‏ رَبُّ الْعَرْشِ الْعَظِيمِ‏ أَيْ صِفَتُهُ أَعْظَمُ مِنْ صِفَةِ الْكُرْسِيِّ وَ هُمَا فِي ذَلِكَ مَقْرُونَانِ قُلْتُ جُعِلْتُ فِدَاكَ فَلِمَ صَارَ فِي الْفَضْلِ جَارَ الْكُرْسِيِّ قَالَ إِنَّهُ صَارَ جَارَهُ لِأَنَّ عِلْمَ الْكَيْفُوفِيَّةِ فِيهِ وَ فِيهِ الظَّاهِرُ مِنْ أَبْوَابِ الْبَدَاءِ وَ أَيْنِيَّتِهَا  وَ حَدِّ رَتْقِهَا وَ فَتْقِهَا- فَهَذَانِ جَارَانِ أَحَدُهُمَا حَمَلَ صَاحِبَهُ فِي الصَّرْفِ‏  وَ بِمَثَلٍ صَرَّفَ الْعُلَمَاءُ  و يستدلوا [لِيَسْتَدِلُّوا] عَلَى صِدْقِ دَعْوَاهُمَا  لِأَنَّهُ‏ يَخْتَصُّ بِرَحْمَتِهِ مَنْ يَشاءُ وَ هُوَ الْقَوِيُّ الْعَزِيزُ فَمِنِ اخْتِلَافِ صِفَاتِ الْعَرْشِ‏  أَنَّهُ قَالَ تَبَارَكَ وَ تَعَالَى- رَبِّ الْعَرْشِ عَمَّا يَصِفُونَ‏  وَ هُوَ وَصْفُ عَرْشِ‏ الْوَحْدَانِيَّةِ لِأَنَّ قَوْماً أَشْرَكُوا كَمَا قُلْتُ لَكَ‏  قَالَ تَبَارَكَ وَ تَعَالَى‏ رَبِّ الْعَرْشِ‏ رَبِّ الْوَحْدَانِيَّةِ عَمَّا يَصِفُونَ‏ وَ قَوْماً وَصَفُوهُ بِيَدَيْنِ فَقَالُوا يَدُ اللَّهِ مَغْلُولَةٌ وَ قَوْماً وَصَفُوهُ بِالرِّجْلَيْنِ فَقَالُوا وَضَعَ رِجْلَهُ عَلَى صَخْرَةِ بَيْتِ الْمَقْدِسِ فَمِنْهَا ارْتَقَى إِلَى السَّمَاءِ  وَ قَوْماً وَصَفُوهُ بِالْأَنَامِلِ فَقَالُوا إِنَّ مُحَمَّداً ص قَالَ إِنِّي وَجَدْتُ بَرْدَ أَنَامِلِهِ عَلَى قَلْبِي فَلِمِثْلِ هَذِهِ الصِّفَاتِ قَالَ‏ رَبِ‏ الْعَرْشِ عَمَّا يَصِفُونَ‏ يَقُولُ رَبِّ الْمَثَلِ الْأَعْلَى عَمَّا بِهِ مَثَّلُوهُ‏ - وَ لِلَّهِ الْمَثَلُ الْأَعْلى‏ الَّذِي لَا يُشْبِهُهُ شَيْ‏ءٌ وَ لَا يُوصَفُ وَ لَا يُتَوَهَّمُ فَذَلِكَ الْمَثَلُ الْأَعْلَى وَ وَصَفَ الَّذِينَ لَمْ يُؤْتَوْا مِنَ اللَّهِ فَوَائِدَ الْعِلْمِ فَوَصَفُوا رَبَّهُمْ بِأَدْنَى الْأَمْثَالِ وَ شَبَّهُوهُ بِالْمُتَشَابِهِ مِنْهُمْ فِيمَا جَهِلُوا بِهِ‏  فَلِذَلِكَ قَالَ‏ وَ ما أُوتِيتُمْ مِنَ الْعِلْمِ إِلَّا قَلِيلًا فَلَيْسَ لَهُ شِبْهٌ وَ لَا مِثْلٌ وَ لَا عَدْلٌ وَ لَهُ الْأَسْماءُ الْحُسْنى‏ الَّتِي لَا يُسَمَّى بِهَا غَيْرُهُ وَ هِيَ الَّتِي وَصَفَهَا فِي الْكِتَابِ فَقَالَ- فَادْعُوهُ بِها وَ ذَرُوا الَّذِينَ يُلْحِدُونَ فِي أَسْمائِهِ‏  جَهْلًا بِغَيْرِ عِلْمٍ فَالَّذِي يُلْحِدُ فِي أَسْمَائِهِ بِغَيْرِ عِلْمٍ يُشْرِكُ وَ هُوَ لَا يَعْلَمُ وَ يَكْفُرُ بِهِ وَ هُوَ يَظُنُّ أَنَّهُ يُحْسِنُ فَلِذَلِكَ قَالَ- وَ ما يُؤْمِنُ أَكْثَرُهُمْ بِاللَّهِ إِلَّا وَ هُمْ مُشْرِكُونَ‏  فَهُمُ‏ الَّذِينَ يُلْحِدُونَ فِي أَسْمائِهِ‏ بِغَيْرِ عِلْمٍ فَيَضَعُونَهَا غَيْرَ مَوَاضِعِهَا يَا حَنَانُ إِنَّ اللَّهَ تَبَارَكَ وَ تَعَالَى أَمَرَ أَنْ يُتَّخَذَ قَوْمٌ أَوْلِيَاءَ فَهُمُ الَّذِينَ أَعْطَاهُمُ اللَّهُ الْفَضْلَ وَ خَصَّهُمْ بِمَا لَمْ يَخُصَّ بِهِ غَيْرَهُمْ فَأَرْسَلَ مُحَمَّداً ص فَكَانَ الدَّلِيلَ عَلَى اللَّهِ بِإِذْنِ اللَّهِ عَزَّ وَ جَلَّ حَتَّى مَضَى دَلِيلًا هَادِياً فَقَامَ مِنْ بَعْدِهِ وَصِيُّهُ ع </w:t>
      </w:r>
      <w:r>
        <w:rPr>
          <w:rtl/>
        </w:rPr>
        <w:lastRenderedPageBreak/>
        <w:t>دَلِيلًا هَادِياً عَلَى مَا كَانَ هُوَ دَلَّ عَلَيْهِ مِنْ أَمْرِ رَبِّهِ مِنْ ظَاهِرِ عِلْمِهِ ثُمَّ الْأَئِمَّةُ الرَّاشِدُونَ ع.</w:t>
      </w:r>
      <w:r w:rsidR="007237C9">
        <w:rPr>
          <w:rStyle w:val="FootnoteReference"/>
          <w:rtl/>
        </w:rPr>
        <w:footnoteReference w:id="9"/>
      </w:r>
    </w:p>
    <w:p w14:paraId="07C76FB2" w14:textId="406F1F52" w:rsidR="00A06E2D" w:rsidRDefault="00A06E2D" w:rsidP="00A06E2D">
      <w:pPr>
        <w:pStyle w:val="a0"/>
        <w:numPr>
          <w:ilvl w:val="0"/>
          <w:numId w:val="46"/>
        </w:numPr>
      </w:pPr>
      <w:r>
        <w:rPr>
          <w:rtl/>
        </w:rPr>
        <w:t>حَدَّثَنَا مُحَمَّدُ بْنُ الْحَسَنِ بْنِ أَحْمَدَ بْنِ الْوَلِيدِ رَحِمَهُ اللَّهُ قَالَ حَدَّثَنَا مُحَمَّدُ بْنُ‏ الْحَسَنِ الصَّفَّارُ عَنْ عَلِيِّ بْنِ إِسْمَاعِيلَ عَنْ حَمَّادِ بْنِ عِيسَى عَنْ إِبْرَاهِيمَ بْنِ عُمَرَ الْيَمَانِيِّ عَنْ أَبِي الطُّفَيْلِ عَنْ أَبِي جَعْفَرٍ عَنْ عَلِيِّ بْنِ الْحُسَيْنِ ع قَالَ: إِنَّ اللَّهَ عَزَّ وَ جَلَّ خَلَقَ الْعَرْشَ أَرْبَاعاً لَمْ يَخْلُقْ قَبْلَهُ إِلَّا ثَلَاثَةَ أَشْيَاءَ الْهَوَاءَ وَ الْقَلَمَ وَ النُّورَ ثُمَّ خَلَقَهُ مِنْ أَنْوَارٍ مُخْتَلِفَةٍ فَمِنْ ذَلِكَ النُّورِ نُورٌ أَخْضَرُ اخْضَرَّتْ مِنْهُ الْخُضْرَةُ وَ نُورٌ أَصْفَرُ اصْفَرَّتْ مِنْهُ الصُّفْرَةُ وَ نُورٌ أَحْمَرُ احْمَرَّتْ مِنْهُ الْحُمْرَةُ وَ نُورٌ أَبْيَضُ وَ هُوَ نُورُ الْأَنْوَارِ وَ مِنْهُ ضَوْءُ النَّهَارِ  ثُمَّ جَعَلَهُ سَبْعِينَ أَلْفَ طَبَقٍ غِلَظُ كُلِّ طَبَقٍ كَأَوَّلِ الْعَرْشِ إِلَى أَسْفَلِ السَّافِلِينَ‏  لَيْسَ مِنْ ذَلِكَ طَبَقٌ إِلَّا يُسَبِّحُ بِحَمْدِ رَبِّهِ وَ يُقَدِّسُهُ بِأَصْوَاتٍ مُخْتَلِفَةٍ وَ أَلسِنَةٍ غَيْرِ مُشْتَبِهَةٍ وَ لَوْ أُذِنَ لِلِسَانٍ مِنْهَا فَأَسْمَعَ شَيْئاً مِمَّا تَحْتَهُ لَهَدَمَ الْجِبَالَ وَ الْمَدَائِنَ وَ الْحُصُونَ وَ لَخَسَفَ الْبِحَارَ وَ لَأَهْلَكَ مَا دُونَهُ لَهُ ثَمَانِيَةُ أَرْكَانٍ عَلَى كُلِّ رُكْنٍ مِنْهَا مِنَ الْمَلَائِكَةِ مَا لَا يُحْصِي عَدَدَهُمْ إِلَّا اللَّهُ عَزَّ وَ جَلَّ- يُسَبِّحُونَ اللَّيْلَ وَ النَّهارَ لا يَفْتُرُونَ‏ وَ لَوْ حَسَّ شَيْ‏ءٌ مِمَّا فَوْقَهُ مَا قَامَ لِذَلِكَ طَرْفَةَ عَيْنٍ‏  بَيْنَهُ وَ بَيْنَ الْإِحْسَاسِ الْجَبَرُوتُ وَ الْكِبْرِيَاءُ وَ الْعَظَمَةُ وَ الْقُدْسُ وَ الرَّحْمَةُ ثُمَّ الْعِلْمُ‏  وَ لَيْسَ وَرَاءَ هَذَا مَقَالٌ‏</w:t>
      </w:r>
      <w:r w:rsidR="00C404DB">
        <w:rPr>
          <w:rFonts w:hint="cs"/>
          <w:rtl/>
        </w:rPr>
        <w:t xml:space="preserve">. </w:t>
      </w:r>
      <w:r w:rsidR="00C404DB">
        <w:rPr>
          <w:rStyle w:val="FootnoteReference"/>
          <w:rtl/>
        </w:rPr>
        <w:footnoteReference w:id="10"/>
      </w:r>
    </w:p>
    <w:p w14:paraId="68A2DCDC" w14:textId="307DB41B" w:rsidR="00C404DB" w:rsidRDefault="00C404DB" w:rsidP="00C404DB">
      <w:pPr>
        <w:pStyle w:val="a0"/>
        <w:numPr>
          <w:ilvl w:val="0"/>
          <w:numId w:val="45"/>
        </w:numPr>
        <w:rPr>
          <w:rtl/>
        </w:rPr>
      </w:pPr>
      <w:r>
        <w:rPr>
          <w:rFonts w:hint="cs"/>
          <w:b/>
          <w:bCs/>
          <w:rtl/>
        </w:rPr>
        <w:t>اخبار گزیده توسط ما:</w:t>
      </w:r>
    </w:p>
    <w:p w14:paraId="1050D6F8" w14:textId="3538FEE4" w:rsidR="007F279B" w:rsidRDefault="00F37AA8" w:rsidP="00C404DB">
      <w:pPr>
        <w:pStyle w:val="a0"/>
        <w:numPr>
          <w:ilvl w:val="0"/>
          <w:numId w:val="44"/>
        </w:numPr>
      </w:pPr>
      <w:r w:rsidRPr="00F37AA8">
        <w:rPr>
          <w:rtl/>
        </w:rPr>
        <w:t xml:space="preserve">قال علي بن إبراهيم في قوله‏ بل هو قرآن مجيد في لوح محفوظ قال اللوح المحفوظ له‏ طرفان- طرف على يمين العرش و طرف على جبهة إسرافيل، فإذا </w:t>
      </w:r>
      <w:r w:rsidRPr="00F37AA8">
        <w:rPr>
          <w:rtl/>
        </w:rPr>
        <w:lastRenderedPageBreak/>
        <w:t>تكلم الرب جل ذكره بالوحي ضرب اللوح جبين إسرافيل فينظر في اللوح فيوحي بما في اللوح إلى جبرئيل ع</w:t>
      </w:r>
      <w:r>
        <w:rPr>
          <w:rStyle w:val="FootnoteReference"/>
          <w:rtl/>
        </w:rPr>
        <w:footnoteReference w:id="11"/>
      </w:r>
    </w:p>
    <w:p w14:paraId="31DD50ED" w14:textId="11B01451" w:rsidR="00F37AA8" w:rsidRDefault="00F37AA8" w:rsidP="00F37AA8">
      <w:pPr>
        <w:pStyle w:val="a0"/>
        <w:numPr>
          <w:ilvl w:val="0"/>
          <w:numId w:val="44"/>
        </w:numPr>
      </w:pPr>
      <w:r w:rsidRPr="00F37AA8">
        <w:rPr>
          <w:rtl/>
        </w:rPr>
        <w:t>و إذا شجرة لو أرسل طائر في أصلها- ما دارها تسعمائة سنة، و ليس في الجنة منزل إلا و فيها فرع منها- فقلت ما هذه يا جبرئيل فقال هذه شجرة طوبى، قال الله‏ طوبى لهم و حسن مآب‏، قال رسول الله ص فلما دخلت الجنة رجعت إلى نفسي- فسألت جبرئيل عن تلك البحار و هولها و أعاجيبها قال هي سرادقات الحجب التي احتجب الله بها- و لو لا تلك الحجب لهتك نور العرش‏ كل شي‏ء فيه، و انتهيت إلى سدرة المنتهى فإذا الورقة منها تظل به أمة من الأمم- فكنت منها كما قال الله تبارك و تعالى: «قاب قوسين أو أدنى‏» فناداني «آمن الرسول بما أنزل إليه من ربه‏» و قد كتبنا ذلك في سورة البقرة فقال رسول الله ص يا رب أعطيت أنبياءك فضائل فأعطني، فقال الله قد أعطيتك- فيما أعطيتك كلمتين من تحت عرشي: «لا حول و لا قوة إلا بالله- و لا منجى منك إلا إليك</w:t>
      </w:r>
      <w:r>
        <w:rPr>
          <w:rFonts w:hint="cs"/>
          <w:rtl/>
        </w:rPr>
        <w:t>»</w:t>
      </w:r>
      <w:r>
        <w:rPr>
          <w:rStyle w:val="FootnoteReference"/>
          <w:rtl/>
        </w:rPr>
        <w:footnoteReference w:id="12"/>
      </w:r>
    </w:p>
    <w:p w14:paraId="261280E3" w14:textId="13B80910" w:rsidR="00F37AA8" w:rsidRDefault="00F37AA8" w:rsidP="00622D9D">
      <w:pPr>
        <w:pStyle w:val="a0"/>
        <w:numPr>
          <w:ilvl w:val="0"/>
          <w:numId w:val="44"/>
        </w:numPr>
      </w:pPr>
      <w:r>
        <w:rPr>
          <w:rtl/>
        </w:rPr>
        <w:t>عن أبي عبد الله عليه السلام، قال: ذاكرت أبا عبد الله عليه السلام فيما يروون من‏  الرؤية، فقال:</w:t>
      </w:r>
      <w:r>
        <w:rPr>
          <w:rFonts w:hint="cs"/>
          <w:rtl/>
        </w:rPr>
        <w:t xml:space="preserve"> </w:t>
      </w:r>
      <w:r>
        <w:rPr>
          <w:rtl/>
        </w:rPr>
        <w:t>«الشمس جزء من سبعين جزءا من نور الكرسي، و الكرسي جزء من سبعين جزءا من نور العرش‏، و العرش جزء من سبعين جزءا من نور الحجاب، و الحجاب جزء من سبعين جزءا من نور الستر، فإن كانوا صادقين، فليملؤوا أعينهم من‏  الشمس ليس دونها سحاب»</w:t>
      </w:r>
      <w:r w:rsidR="00C404DB">
        <w:rPr>
          <w:rStyle w:val="FootnoteReference"/>
          <w:rtl/>
        </w:rPr>
        <w:footnoteReference w:id="13"/>
      </w:r>
    </w:p>
    <w:p w14:paraId="4D450E37" w14:textId="7BED28B3" w:rsidR="00C404DB" w:rsidRDefault="00C404DB" w:rsidP="00C83ECA">
      <w:pPr>
        <w:pStyle w:val="a0"/>
        <w:numPr>
          <w:ilvl w:val="0"/>
          <w:numId w:val="44"/>
        </w:numPr>
        <w:spacing w:after="0"/>
      </w:pPr>
      <w:r>
        <w:rPr>
          <w:rtl/>
        </w:rPr>
        <w:t>في تفسير علي بن إبراهيم «و يحمل عرش ربك فوقهم يومئذ ثمانية» قال:</w:t>
      </w:r>
      <w:r>
        <w:rPr>
          <w:rFonts w:hint="cs"/>
          <w:rtl/>
        </w:rPr>
        <w:t xml:space="preserve"> </w:t>
      </w:r>
      <w:r>
        <w:rPr>
          <w:rtl/>
        </w:rPr>
        <w:t>حملة العرش ثمانية لكل واحد ثمانية أعين، كل عين طباق الدنيا.</w:t>
      </w:r>
      <w:r w:rsidR="00C83ECA" w:rsidRPr="00C83ECA">
        <w:rPr>
          <w:rStyle w:val="FootnoteReference"/>
          <w:rtl/>
        </w:rPr>
        <w:t xml:space="preserve"> </w:t>
      </w:r>
      <w:r w:rsidR="00C83ECA">
        <w:rPr>
          <w:rStyle w:val="FootnoteReference"/>
          <w:rtl/>
        </w:rPr>
        <w:footnoteReference w:id="14"/>
      </w:r>
    </w:p>
    <w:p w14:paraId="1640748B" w14:textId="771521EB" w:rsidR="00C404DB" w:rsidRDefault="00C404DB" w:rsidP="00C83ECA">
      <w:pPr>
        <w:pStyle w:val="a0"/>
        <w:numPr>
          <w:ilvl w:val="0"/>
          <w:numId w:val="44"/>
        </w:numPr>
      </w:pPr>
      <w:r>
        <w:rPr>
          <w:rFonts w:hint="cs"/>
          <w:rtl/>
        </w:rPr>
        <w:lastRenderedPageBreak/>
        <w:t xml:space="preserve">و </w:t>
      </w:r>
      <w:r>
        <w:rPr>
          <w:rtl/>
        </w:rPr>
        <w:t>في حديث آخر قال: حملة العرش ثمانية اربعة من الأولين و اربعة من الآخرين، فاما الاربعة من الأولين فنوح و إبراهيم و موسى و عيسى، و اما الآخرون فمحمد و على و الحسن و الحسين عليهم السلام، و معنى يحملون يعنى العلم.</w:t>
      </w:r>
      <w:r w:rsidR="00C83ECA">
        <w:rPr>
          <w:rStyle w:val="FootnoteReference"/>
          <w:rtl/>
        </w:rPr>
        <w:footnoteReference w:id="15"/>
      </w:r>
    </w:p>
    <w:p w14:paraId="207A9CEC" w14:textId="47DA540A" w:rsidR="00C83ECA" w:rsidRDefault="00C83ECA" w:rsidP="00C83ECA">
      <w:pPr>
        <w:pStyle w:val="a0"/>
        <w:numPr>
          <w:ilvl w:val="0"/>
          <w:numId w:val="44"/>
        </w:numPr>
      </w:pPr>
      <w:r>
        <w:rPr>
          <w:rtl/>
        </w:rPr>
        <w:t>في مجمع البيان «و يحمل عرش ربك فوقهم يومئذ ثمانية» من الملائكة عن ابن زيد و روى ذلك عن النبي صلى الله عليه و آله انهم اليوم أربعة. فاذا كان يوم القيامة أيدهم بأربعة اخرى فيكونون ثمانية.</w:t>
      </w:r>
      <w:r>
        <w:rPr>
          <w:rStyle w:val="FootnoteReference"/>
          <w:rtl/>
        </w:rPr>
        <w:footnoteReference w:id="16"/>
      </w:r>
    </w:p>
    <w:p w14:paraId="00C32AB0" w14:textId="09C7C214" w:rsidR="00C83ECA" w:rsidRDefault="00C83ECA" w:rsidP="00C83ECA">
      <w:pPr>
        <w:pStyle w:val="a0"/>
        <w:numPr>
          <w:ilvl w:val="0"/>
          <w:numId w:val="44"/>
        </w:numPr>
      </w:pPr>
      <w:r>
        <w:rPr>
          <w:rtl/>
        </w:rPr>
        <w:t>في روضة الواعظين للمفيد (ره) و روى من طريق المخالفين في قوله «و يحمل عرش ربك فوقهم يومئذ ثمانية» قال: ثمانية صفوف لا يعلم عددهم الا لله، لكل ملك منهم أربعة وجوه، لهم قرون كقرون الوعلة من أصول القرون الى منتهاها مسيرة خمسمائة عام، و العرش على قرونهم، و أقدامهم في الأرض السفلى، و</w:t>
      </w:r>
      <w:r>
        <w:rPr>
          <w:rFonts w:hint="cs"/>
          <w:rtl/>
        </w:rPr>
        <w:t xml:space="preserve"> </w:t>
      </w:r>
      <w:r>
        <w:rPr>
          <w:rtl/>
        </w:rPr>
        <w:t>رؤسهم في السماء العليا و دون العرش سبعون حجابا من نور.</w:t>
      </w:r>
      <w:r>
        <w:rPr>
          <w:rStyle w:val="FootnoteReference"/>
          <w:rtl/>
        </w:rPr>
        <w:footnoteReference w:id="17"/>
      </w:r>
    </w:p>
    <w:p w14:paraId="69BCB812" w14:textId="5591756A" w:rsidR="00C83ECA" w:rsidRDefault="00C83ECA" w:rsidP="00C83ECA">
      <w:pPr>
        <w:pStyle w:val="a0"/>
        <w:numPr>
          <w:ilvl w:val="0"/>
          <w:numId w:val="44"/>
        </w:numPr>
      </w:pPr>
      <w:r>
        <w:rPr>
          <w:rtl/>
        </w:rPr>
        <w:t>في محاسن البرقي عن ابى عبد الله عليه السلام ان حملة العرش لما ذهبوا ينهضون بالعرش لم يستقلوه فألهمهم الله لا حول و لا قوة الا بالله فنهضوا به.</w:t>
      </w:r>
      <w:r>
        <w:rPr>
          <w:rStyle w:val="FootnoteReference"/>
          <w:rtl/>
        </w:rPr>
        <w:footnoteReference w:id="18"/>
      </w:r>
    </w:p>
    <w:p w14:paraId="4F6D30F0" w14:textId="7D296CCE" w:rsidR="00C83ECA" w:rsidRPr="007F279B" w:rsidRDefault="00C83ECA" w:rsidP="00C83ECA">
      <w:pPr>
        <w:pStyle w:val="a0"/>
        <w:numPr>
          <w:ilvl w:val="0"/>
          <w:numId w:val="44"/>
        </w:numPr>
        <w:rPr>
          <w:rtl/>
        </w:rPr>
      </w:pPr>
      <w:r>
        <w:rPr>
          <w:rtl/>
        </w:rPr>
        <w:t>في كتاب التوحيد عن النبي صلى الله عليه و آله حديث طويل فيه و قد ذكر عظمة العرش ما تحمله الا ملاك الا بقول لا اله الا الله و لا حول و لا قوة الا بالله.</w:t>
      </w:r>
      <w:r>
        <w:rPr>
          <w:rStyle w:val="FootnoteReference"/>
          <w:rtl/>
        </w:rPr>
        <w:footnoteReference w:id="19"/>
      </w:r>
    </w:p>
    <w:p w14:paraId="0A258E70" w14:textId="77777777" w:rsidR="00E32117" w:rsidRPr="007712FA" w:rsidRDefault="00E32117" w:rsidP="00E32117">
      <w:pPr>
        <w:pStyle w:val="a0"/>
        <w:spacing w:line="240" w:lineRule="auto"/>
        <w:jc w:val="both"/>
        <w:rPr>
          <w:b/>
          <w:bCs/>
        </w:rPr>
      </w:pPr>
    </w:p>
    <w:p w14:paraId="53FCA1D9" w14:textId="18F90053" w:rsidR="00E50548" w:rsidRPr="00306CFB" w:rsidRDefault="00B6196C" w:rsidP="002D4C1B">
      <w:pPr>
        <w:pStyle w:val="a0"/>
        <w:jc w:val="both"/>
        <w:rPr>
          <w:color w:val="FFFFFF" w:themeColor="background1"/>
          <w:sz w:val="32"/>
          <w:szCs w:val="32"/>
          <w:highlight w:val="black"/>
        </w:rPr>
      </w:pPr>
      <w:r>
        <w:rPr>
          <w:rFonts w:hint="cs"/>
          <w:color w:val="FFFFFF" w:themeColor="background1"/>
          <w:sz w:val="32"/>
          <w:szCs w:val="32"/>
          <w:highlight w:val="black"/>
          <w:rtl/>
        </w:rPr>
        <w:t>تدبیر</w:t>
      </w:r>
      <w:r w:rsidR="00E905D0">
        <w:rPr>
          <w:rFonts w:hint="cs"/>
          <w:color w:val="FFFFFF" w:themeColor="background1"/>
          <w:sz w:val="32"/>
          <w:szCs w:val="32"/>
          <w:highlight w:val="black"/>
          <w:rtl/>
        </w:rPr>
        <w:t>،</w:t>
      </w:r>
      <w:r w:rsidR="00A91A8D" w:rsidRPr="007B48B7">
        <w:rPr>
          <w:rFonts w:hint="cs"/>
          <w:color w:val="FFFFFF" w:themeColor="background1"/>
          <w:sz w:val="32"/>
          <w:szCs w:val="32"/>
          <w:highlight w:val="black"/>
          <w:rtl/>
        </w:rPr>
        <w:t xml:space="preserve"> </w:t>
      </w:r>
      <w:r w:rsidR="009F62C9">
        <w:rPr>
          <w:rFonts w:hint="cs"/>
          <w:color w:val="FFFFFF" w:themeColor="background1"/>
          <w:sz w:val="32"/>
          <w:szCs w:val="32"/>
          <w:highlight w:val="black"/>
          <w:rtl/>
        </w:rPr>
        <w:t>عرش</w:t>
      </w:r>
      <w:r>
        <w:rPr>
          <w:rFonts w:hint="cs"/>
          <w:color w:val="FFFFFF" w:themeColor="background1"/>
          <w:sz w:val="32"/>
          <w:szCs w:val="32"/>
          <w:highlight w:val="black"/>
          <w:rtl/>
        </w:rPr>
        <w:t xml:space="preserve">، </w:t>
      </w:r>
      <w:r w:rsidR="003324CB">
        <w:rPr>
          <w:rFonts w:hint="cs"/>
          <w:color w:val="FFFFFF" w:themeColor="background1"/>
          <w:sz w:val="32"/>
          <w:szCs w:val="32"/>
          <w:highlight w:val="black"/>
          <w:rtl/>
        </w:rPr>
        <w:t>عوالم ذات، عوالم عین</w:t>
      </w:r>
      <w:r>
        <w:rPr>
          <w:rFonts w:hint="cs"/>
          <w:color w:val="FFFFFF" w:themeColor="background1"/>
          <w:sz w:val="32"/>
          <w:szCs w:val="32"/>
          <w:highlight w:val="black"/>
          <w:rtl/>
        </w:rPr>
        <w:t>، اعیان ثابته، عوالم وجود</w:t>
      </w:r>
    </w:p>
    <w:sectPr w:rsidR="00E50548" w:rsidRPr="00306CFB"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C58E" w14:textId="77777777" w:rsidR="00D514B4" w:rsidRDefault="00D514B4" w:rsidP="00D972D1">
      <w:pPr>
        <w:spacing w:after="0" w:line="240" w:lineRule="auto"/>
      </w:pPr>
      <w:r>
        <w:separator/>
      </w:r>
    </w:p>
  </w:endnote>
  <w:endnote w:type="continuationSeparator" w:id="0">
    <w:p w14:paraId="4F64785E" w14:textId="77777777" w:rsidR="00D514B4" w:rsidRDefault="00D514B4"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32DA" w14:textId="77777777" w:rsidR="00D514B4" w:rsidRDefault="00D514B4" w:rsidP="00D972D1">
      <w:pPr>
        <w:spacing w:after="0" w:line="240" w:lineRule="auto"/>
      </w:pPr>
      <w:r>
        <w:separator/>
      </w:r>
    </w:p>
  </w:footnote>
  <w:footnote w:type="continuationSeparator" w:id="0">
    <w:p w14:paraId="69FC0696" w14:textId="77777777" w:rsidR="00D514B4" w:rsidRDefault="00D514B4" w:rsidP="00D972D1">
      <w:pPr>
        <w:spacing w:after="0" w:line="240" w:lineRule="auto"/>
      </w:pPr>
      <w:r>
        <w:continuationSeparator/>
      </w:r>
    </w:p>
  </w:footnote>
  <w:footnote w:id="1">
    <w:p w14:paraId="4507B281" w14:textId="7A159AC8" w:rsidR="00111ECA" w:rsidRPr="00C404DB" w:rsidRDefault="00111ECA" w:rsidP="00C404DB">
      <w:pPr>
        <w:pStyle w:val="Heading2"/>
      </w:pPr>
      <w:r w:rsidRPr="00C404DB">
        <w:rPr>
          <w:rStyle w:val="FootnoteReference"/>
          <w:vertAlign w:val="baseline"/>
        </w:rPr>
        <w:footnoteRef/>
      </w:r>
      <w:r w:rsidRPr="00C404DB">
        <w:rPr>
          <w:rtl/>
        </w:rPr>
        <w:t xml:space="preserve"> </w:t>
      </w:r>
      <w:r w:rsidRPr="00C404DB">
        <w:rPr>
          <w:rFonts w:hint="cs"/>
          <w:szCs w:val="26"/>
          <w:rtl/>
        </w:rPr>
        <w:t xml:space="preserve">. </w:t>
      </w:r>
      <w:r w:rsidRPr="00C404DB">
        <w:rPr>
          <w:szCs w:val="26"/>
          <w:rtl/>
        </w:rPr>
        <w:t>الكافي (ط - الإسلامية)، ج‏1، ص: 1</w:t>
      </w:r>
      <w:r w:rsidRPr="00C404DB">
        <w:rPr>
          <w:rFonts w:hint="cs"/>
          <w:szCs w:val="26"/>
          <w:rtl/>
        </w:rPr>
        <w:t>29</w:t>
      </w:r>
    </w:p>
  </w:footnote>
  <w:footnote w:id="2">
    <w:p w14:paraId="25E31C72" w14:textId="2315716D" w:rsidR="00111ECA" w:rsidRDefault="00111ECA" w:rsidP="00C404DB">
      <w:pPr>
        <w:pStyle w:val="Heading2"/>
      </w:pPr>
      <w:r w:rsidRPr="00C404DB">
        <w:rPr>
          <w:rStyle w:val="FootnoteReference"/>
          <w:vertAlign w:val="baseline"/>
        </w:rPr>
        <w:footnoteRef/>
      </w:r>
      <w:r w:rsidRPr="00C404DB">
        <w:rPr>
          <w:rtl/>
        </w:rPr>
        <w:t xml:space="preserve"> </w:t>
      </w:r>
      <w:r w:rsidRPr="00C404DB">
        <w:rPr>
          <w:rFonts w:hint="cs"/>
          <w:szCs w:val="26"/>
          <w:rtl/>
        </w:rPr>
        <w:t xml:space="preserve">. </w:t>
      </w:r>
      <w:r w:rsidRPr="00C404DB">
        <w:rPr>
          <w:szCs w:val="26"/>
          <w:rtl/>
        </w:rPr>
        <w:t>الكافي (ط - الإسلامية)، ج‏1، ص: 13</w:t>
      </w:r>
      <w:r w:rsidRPr="00C404DB">
        <w:rPr>
          <w:rFonts w:hint="cs"/>
          <w:szCs w:val="26"/>
          <w:rtl/>
        </w:rPr>
        <w:t>0</w:t>
      </w:r>
    </w:p>
  </w:footnote>
  <w:footnote w:id="3">
    <w:p w14:paraId="0F539FD6" w14:textId="706ADA95" w:rsidR="00111ECA" w:rsidRDefault="00111ECA" w:rsidP="00C404DB">
      <w:pPr>
        <w:pStyle w:val="Heading2"/>
      </w:pPr>
      <w:r>
        <w:rPr>
          <w:rStyle w:val="FootnoteReference"/>
        </w:rPr>
        <w:footnoteRef/>
      </w:r>
      <w:r>
        <w:rPr>
          <w:rtl/>
        </w:rPr>
        <w:t xml:space="preserve"> </w:t>
      </w:r>
      <w:r>
        <w:t xml:space="preserve">. </w:t>
      </w:r>
      <w:r w:rsidRPr="00111ECA">
        <w:rPr>
          <w:rtl/>
        </w:rPr>
        <w:t xml:space="preserve">الكافي (ط - الإسلامية)، ج‏1، ص: </w:t>
      </w:r>
      <w:r>
        <w:t>132</w:t>
      </w:r>
    </w:p>
  </w:footnote>
  <w:footnote w:id="4">
    <w:p w14:paraId="00BFEDE8" w14:textId="013F43A4" w:rsidR="00111ECA" w:rsidRDefault="00111ECA" w:rsidP="00C404DB">
      <w:pPr>
        <w:pStyle w:val="Heading2"/>
        <w:rPr>
          <w:rtl/>
        </w:rPr>
      </w:pPr>
      <w:r>
        <w:rPr>
          <w:rStyle w:val="FootnoteReference"/>
        </w:rPr>
        <w:footnoteRef/>
      </w:r>
      <w:r>
        <w:rPr>
          <w:rFonts w:hint="cs"/>
          <w:rtl/>
        </w:rPr>
        <w:t>. همان.</w:t>
      </w:r>
    </w:p>
  </w:footnote>
  <w:footnote w:id="5">
    <w:p w14:paraId="5AA579AB" w14:textId="42351D62" w:rsidR="00111ECA" w:rsidRPr="00C404DB" w:rsidRDefault="00111ECA" w:rsidP="00C404DB">
      <w:pPr>
        <w:pStyle w:val="Heading2"/>
        <w:rPr>
          <w:rtl/>
        </w:rPr>
      </w:pPr>
      <w:r w:rsidRPr="00C404DB">
        <w:rPr>
          <w:rStyle w:val="FootnoteReference"/>
          <w:vertAlign w:val="baseline"/>
        </w:rPr>
        <w:footnoteRef/>
      </w:r>
      <w:r w:rsidRPr="00C404DB">
        <w:rPr>
          <w:rtl/>
        </w:rPr>
        <w:t xml:space="preserve"> </w:t>
      </w:r>
      <w:r w:rsidRPr="00C404DB">
        <w:rPr>
          <w:rFonts w:hint="cs"/>
          <w:szCs w:val="26"/>
          <w:rtl/>
        </w:rPr>
        <w:t xml:space="preserve">. </w:t>
      </w:r>
      <w:r w:rsidRPr="00C404DB">
        <w:rPr>
          <w:szCs w:val="26"/>
          <w:rtl/>
        </w:rPr>
        <w:t>الكافي (ط - الإسلامية)، ج‏4، ص: 585</w:t>
      </w:r>
    </w:p>
  </w:footnote>
  <w:footnote w:id="6">
    <w:p w14:paraId="42AA1AF1" w14:textId="7625C994" w:rsidR="00111ECA" w:rsidRDefault="00111ECA" w:rsidP="00C404DB">
      <w:pPr>
        <w:pStyle w:val="Heading2"/>
      </w:pPr>
      <w:r w:rsidRPr="00C404DB">
        <w:rPr>
          <w:rStyle w:val="FootnoteReference"/>
          <w:vertAlign w:val="baseline"/>
        </w:rPr>
        <w:footnoteRef/>
      </w:r>
      <w:r w:rsidRPr="00C404DB">
        <w:rPr>
          <w:rtl/>
        </w:rPr>
        <w:t xml:space="preserve"> </w:t>
      </w:r>
      <w:r w:rsidRPr="00C404DB">
        <w:t xml:space="preserve">. </w:t>
      </w:r>
      <w:r w:rsidRPr="00C404DB">
        <w:rPr>
          <w:szCs w:val="26"/>
          <w:rtl/>
        </w:rPr>
        <w:t xml:space="preserve"> الكافي (ط - الإسلامية)، ج‏2، ص: 147</w:t>
      </w:r>
    </w:p>
  </w:footnote>
  <w:footnote w:id="7">
    <w:p w14:paraId="47772216" w14:textId="138FF97A" w:rsidR="007237C9" w:rsidRDefault="007237C9" w:rsidP="00C404DB">
      <w:pPr>
        <w:pStyle w:val="Heading2"/>
        <w:rPr>
          <w:rtl/>
        </w:rPr>
      </w:pPr>
      <w:r w:rsidRPr="00C404DB">
        <w:rPr>
          <w:rStyle w:val="FootnoteReference"/>
          <w:vertAlign w:val="baseline"/>
        </w:rPr>
        <w:footnoteRef/>
      </w:r>
      <w:r>
        <w:rPr>
          <w:rtl/>
        </w:rPr>
        <w:t xml:space="preserve"> </w:t>
      </w:r>
      <w:r>
        <w:t xml:space="preserve">. </w:t>
      </w:r>
      <w:r w:rsidRPr="007237C9">
        <w:rPr>
          <w:rtl/>
        </w:rPr>
        <w:t>من لا يحضره الفقيه، ج‏2، ص: 19</w:t>
      </w:r>
      <w:r>
        <w:rPr>
          <w:rFonts w:hint="cs"/>
          <w:rtl/>
        </w:rPr>
        <w:t>2</w:t>
      </w:r>
    </w:p>
  </w:footnote>
  <w:footnote w:id="8">
    <w:p w14:paraId="617EC3FE" w14:textId="3B34EFCE" w:rsidR="007237C9" w:rsidRDefault="007237C9" w:rsidP="00C404DB">
      <w:pPr>
        <w:pStyle w:val="Heading2"/>
        <w:rPr>
          <w:rtl/>
        </w:rPr>
      </w:pPr>
      <w:r w:rsidRPr="00C404DB">
        <w:footnoteRef/>
      </w:r>
      <w:r w:rsidRPr="00C404DB">
        <w:rPr>
          <w:rtl/>
        </w:rPr>
        <w:t xml:space="preserve"> </w:t>
      </w:r>
      <w:r>
        <w:rPr>
          <w:rFonts w:hint="cs"/>
          <w:rtl/>
        </w:rPr>
        <w:t>. الأمالي (للصدوق)، ص 112</w:t>
      </w:r>
    </w:p>
  </w:footnote>
  <w:footnote w:id="9">
    <w:p w14:paraId="51CFF7BF" w14:textId="11C830B1" w:rsidR="007237C9" w:rsidRDefault="007237C9" w:rsidP="00C404DB">
      <w:pPr>
        <w:pStyle w:val="Heading2"/>
        <w:rPr>
          <w:rtl/>
        </w:rPr>
      </w:pPr>
      <w:r w:rsidRPr="00C404DB">
        <w:footnoteRef/>
      </w:r>
      <w:r w:rsidRPr="00C404DB">
        <w:rPr>
          <w:rtl/>
        </w:rPr>
        <w:t xml:space="preserve"> </w:t>
      </w:r>
      <w:r w:rsidR="00C404DB">
        <w:rPr>
          <w:rFonts w:hint="cs"/>
          <w:rtl/>
        </w:rPr>
        <w:t>. ال</w:t>
      </w:r>
      <w:r>
        <w:rPr>
          <w:rtl/>
        </w:rPr>
        <w:t>توحيد (للصدوق)، ص: 321</w:t>
      </w:r>
    </w:p>
  </w:footnote>
  <w:footnote w:id="10">
    <w:p w14:paraId="2E7D71C3" w14:textId="17B972A0" w:rsidR="00C404DB" w:rsidRDefault="00C404DB" w:rsidP="00C404DB">
      <w:pPr>
        <w:pStyle w:val="Heading2"/>
      </w:pPr>
      <w:r w:rsidRPr="00C404DB">
        <w:footnoteRef/>
      </w:r>
      <w:r w:rsidRPr="00C404DB">
        <w:rPr>
          <w:rtl/>
        </w:rPr>
        <w:t xml:space="preserve"> </w:t>
      </w:r>
      <w:r>
        <w:rPr>
          <w:rFonts w:hint="cs"/>
          <w:rtl/>
        </w:rPr>
        <w:t xml:space="preserve">. </w:t>
      </w:r>
      <w:r w:rsidRPr="00C404DB">
        <w:rPr>
          <w:rtl/>
        </w:rPr>
        <w:t>التوحيد (للصدوق)، ص: 324</w:t>
      </w:r>
    </w:p>
  </w:footnote>
  <w:footnote w:id="11">
    <w:p w14:paraId="35F3ECB9" w14:textId="2883ECCE" w:rsidR="00F37AA8" w:rsidRPr="00F37AA8" w:rsidRDefault="00F37AA8" w:rsidP="00F37AA8">
      <w:pPr>
        <w:pStyle w:val="Heading2"/>
        <w:spacing w:before="0"/>
      </w:pPr>
      <w:r w:rsidRPr="00F37AA8">
        <w:rPr>
          <w:rStyle w:val="FootnoteReference"/>
          <w:vertAlign w:val="baseline"/>
        </w:rPr>
        <w:footnoteRef/>
      </w:r>
      <w:r w:rsidRPr="00F37AA8">
        <w:rPr>
          <w:rtl/>
        </w:rPr>
        <w:t xml:space="preserve"> </w:t>
      </w:r>
      <w:r w:rsidRPr="00F37AA8">
        <w:rPr>
          <w:rFonts w:hint="cs"/>
          <w:szCs w:val="26"/>
          <w:rtl/>
        </w:rPr>
        <w:t xml:space="preserve">. </w:t>
      </w:r>
      <w:r w:rsidRPr="00F37AA8">
        <w:rPr>
          <w:szCs w:val="26"/>
          <w:rtl/>
        </w:rPr>
        <w:t>تفسير القمي ؛ ج‏2 ؛ ص414</w:t>
      </w:r>
    </w:p>
  </w:footnote>
  <w:footnote w:id="12">
    <w:p w14:paraId="2B081176" w14:textId="6A1EAB76" w:rsidR="00F37AA8" w:rsidRDefault="00F37AA8" w:rsidP="00F37AA8">
      <w:pPr>
        <w:pStyle w:val="Heading2"/>
        <w:spacing w:before="0"/>
      </w:pPr>
      <w:r w:rsidRPr="00F37AA8">
        <w:rPr>
          <w:rStyle w:val="FootnoteReference"/>
          <w:vertAlign w:val="baseline"/>
        </w:rPr>
        <w:footnoteRef/>
      </w:r>
      <w:r w:rsidRPr="00F37AA8">
        <w:rPr>
          <w:rtl/>
        </w:rPr>
        <w:t xml:space="preserve"> </w:t>
      </w:r>
      <w:r w:rsidRPr="00F37AA8">
        <w:rPr>
          <w:rFonts w:hint="cs"/>
          <w:szCs w:val="26"/>
          <w:rtl/>
        </w:rPr>
        <w:t xml:space="preserve">. </w:t>
      </w:r>
      <w:r w:rsidRPr="00F37AA8">
        <w:rPr>
          <w:szCs w:val="26"/>
          <w:rtl/>
        </w:rPr>
        <w:t>تفسير القمي ؛ ج‏2 ؛ ص11</w:t>
      </w:r>
    </w:p>
  </w:footnote>
  <w:footnote w:id="13">
    <w:p w14:paraId="689368DE" w14:textId="3053A39A" w:rsidR="00C404DB" w:rsidRPr="00C83ECA" w:rsidRDefault="00C404DB"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xml:space="preserve">. </w:t>
      </w:r>
      <w:r w:rsidRPr="00C83ECA">
        <w:rPr>
          <w:szCs w:val="26"/>
          <w:rtl/>
        </w:rPr>
        <w:t>الكافي (ط - الإسلامية)، ج‏1، ص: 98</w:t>
      </w:r>
    </w:p>
  </w:footnote>
  <w:footnote w:id="14">
    <w:p w14:paraId="15B28035" w14:textId="77777777" w:rsidR="00C83ECA" w:rsidRPr="00C83ECA" w:rsidRDefault="00C83ECA"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xml:space="preserve">. </w:t>
      </w:r>
      <w:r w:rsidRPr="00C83ECA">
        <w:rPr>
          <w:szCs w:val="26"/>
          <w:rtl/>
        </w:rPr>
        <w:t xml:space="preserve"> تفسير نور الثقلين، ج‏5، ص: 406</w:t>
      </w:r>
    </w:p>
  </w:footnote>
  <w:footnote w:id="15">
    <w:p w14:paraId="1BF69B2B" w14:textId="3AD777A1" w:rsidR="00C83ECA" w:rsidRPr="00C83ECA" w:rsidRDefault="00C83ECA"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همان</w:t>
      </w:r>
    </w:p>
  </w:footnote>
  <w:footnote w:id="16">
    <w:p w14:paraId="1DD6DE86" w14:textId="7832968F" w:rsidR="00C83ECA" w:rsidRDefault="00C83ECA"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همان</w:t>
      </w:r>
    </w:p>
  </w:footnote>
  <w:footnote w:id="17">
    <w:p w14:paraId="34F12AD5" w14:textId="0E205774" w:rsidR="00C83ECA" w:rsidRPr="00C83ECA" w:rsidRDefault="00C83ECA"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همان</w:t>
      </w:r>
    </w:p>
  </w:footnote>
  <w:footnote w:id="18">
    <w:p w14:paraId="4CFDEBAE" w14:textId="444744DB" w:rsidR="00C83ECA" w:rsidRPr="00C83ECA" w:rsidRDefault="00C83ECA"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xml:space="preserve">. </w:t>
      </w:r>
      <w:r w:rsidRPr="00C83ECA">
        <w:rPr>
          <w:szCs w:val="26"/>
          <w:rtl/>
        </w:rPr>
        <w:t>تفسير نور الثقلين، ج‏5، ص: 40</w:t>
      </w:r>
      <w:r w:rsidRPr="00C83ECA">
        <w:rPr>
          <w:rFonts w:hint="cs"/>
          <w:szCs w:val="26"/>
          <w:rtl/>
        </w:rPr>
        <w:t>7</w:t>
      </w:r>
    </w:p>
  </w:footnote>
  <w:footnote w:id="19">
    <w:p w14:paraId="39402694" w14:textId="03E16944" w:rsidR="00C83ECA" w:rsidRDefault="00C83ECA" w:rsidP="00C83ECA">
      <w:pPr>
        <w:pStyle w:val="Heading2"/>
        <w:spacing w:before="0"/>
      </w:pPr>
      <w:r w:rsidRPr="00C83ECA">
        <w:rPr>
          <w:rStyle w:val="FootnoteReference"/>
          <w:vertAlign w:val="baseline"/>
        </w:rPr>
        <w:footnoteRef/>
      </w:r>
      <w:r w:rsidRPr="00C83ECA">
        <w:rPr>
          <w:rtl/>
        </w:rPr>
        <w:t xml:space="preserve"> </w:t>
      </w:r>
      <w:r w:rsidRPr="00C83ECA">
        <w:rPr>
          <w:rFonts w:hint="cs"/>
          <w:szCs w:val="26"/>
          <w:rtl/>
        </w:rPr>
        <w:t>. همان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62C"/>
    <w:multiLevelType w:val="hybridMultilevel"/>
    <w:tmpl w:val="2A9C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5BAF"/>
    <w:multiLevelType w:val="hybridMultilevel"/>
    <w:tmpl w:val="036E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6E0E"/>
    <w:multiLevelType w:val="hybridMultilevel"/>
    <w:tmpl w:val="C9BCBCBC"/>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08FE3C57"/>
    <w:multiLevelType w:val="hybridMultilevel"/>
    <w:tmpl w:val="B2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F0562"/>
    <w:multiLevelType w:val="hybridMultilevel"/>
    <w:tmpl w:val="8D8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76DF8"/>
    <w:multiLevelType w:val="hybridMultilevel"/>
    <w:tmpl w:val="59A47F5A"/>
    <w:lvl w:ilvl="0" w:tplc="3B6E6312">
      <w:start w:val="1"/>
      <w:numFmt w:val="decimal"/>
      <w:lvlText w:val="%1."/>
      <w:lvlJc w:val="left"/>
      <w:pPr>
        <w:ind w:left="644" w:hanging="360"/>
      </w:pPr>
      <w:rPr>
        <w:rFonts w:ascii="IRBadr" w:hAnsi="IRBadr" w:cs="IRBadr" w:hint="default"/>
        <w:b w:val="0"/>
        <w:bCs w:val="0"/>
        <w:sz w:val="36"/>
        <w:szCs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17344"/>
    <w:multiLevelType w:val="hybridMultilevel"/>
    <w:tmpl w:val="84B6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F2656"/>
    <w:multiLevelType w:val="hybridMultilevel"/>
    <w:tmpl w:val="C9F8C19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6FA3B32"/>
    <w:multiLevelType w:val="hybridMultilevel"/>
    <w:tmpl w:val="76B211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FF6C81"/>
    <w:multiLevelType w:val="hybridMultilevel"/>
    <w:tmpl w:val="C6B6B3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A51B45"/>
    <w:multiLevelType w:val="hybridMultilevel"/>
    <w:tmpl w:val="ABBCDAD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AEA3DDA"/>
    <w:multiLevelType w:val="hybridMultilevel"/>
    <w:tmpl w:val="1CFEBBB6"/>
    <w:lvl w:ilvl="0" w:tplc="3C166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F4F5D"/>
    <w:multiLevelType w:val="hybridMultilevel"/>
    <w:tmpl w:val="35C8A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F37A9"/>
    <w:multiLevelType w:val="hybridMultilevel"/>
    <w:tmpl w:val="2CC6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75DA5"/>
    <w:multiLevelType w:val="hybridMultilevel"/>
    <w:tmpl w:val="8A8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F1A55"/>
    <w:multiLevelType w:val="hybridMultilevel"/>
    <w:tmpl w:val="C9845FAC"/>
    <w:lvl w:ilvl="0" w:tplc="3C166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8F7EDA"/>
    <w:multiLevelType w:val="hybridMultilevel"/>
    <w:tmpl w:val="121AC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3516C"/>
    <w:multiLevelType w:val="hybridMultilevel"/>
    <w:tmpl w:val="CC44E012"/>
    <w:lvl w:ilvl="0" w:tplc="F39EB5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7327C"/>
    <w:multiLevelType w:val="hybridMultilevel"/>
    <w:tmpl w:val="BDDE9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181217"/>
    <w:multiLevelType w:val="hybridMultilevel"/>
    <w:tmpl w:val="7A964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52583"/>
    <w:multiLevelType w:val="hybridMultilevel"/>
    <w:tmpl w:val="92C067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7137F"/>
    <w:multiLevelType w:val="hybridMultilevel"/>
    <w:tmpl w:val="271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D0CFA"/>
    <w:multiLevelType w:val="hybridMultilevel"/>
    <w:tmpl w:val="9314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E320D"/>
    <w:multiLevelType w:val="hybridMultilevel"/>
    <w:tmpl w:val="AA36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34396"/>
    <w:multiLevelType w:val="hybridMultilevel"/>
    <w:tmpl w:val="429E2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B0F192E"/>
    <w:multiLevelType w:val="hybridMultilevel"/>
    <w:tmpl w:val="509E2A6A"/>
    <w:lvl w:ilvl="0" w:tplc="01486BD6">
      <w:start w:val="1"/>
      <w:numFmt w:val="decimal"/>
      <w:lvlText w:val="%1."/>
      <w:lvlJc w:val="left"/>
      <w:pPr>
        <w:ind w:left="1080" w:hanging="720"/>
      </w:pPr>
      <w:rPr>
        <w:rFonts w:ascii="IRLotus" w:hAnsi="IRLotus" w:cs="IRLotus" w:hint="default"/>
        <w:b/>
        <w:color w:val="auto"/>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24641"/>
    <w:multiLevelType w:val="hybridMultilevel"/>
    <w:tmpl w:val="425E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93E19"/>
    <w:multiLevelType w:val="hybridMultilevel"/>
    <w:tmpl w:val="A08C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A28B9"/>
    <w:multiLevelType w:val="hybridMultilevel"/>
    <w:tmpl w:val="15AE0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A4FFB"/>
    <w:multiLevelType w:val="hybridMultilevel"/>
    <w:tmpl w:val="1B1C4C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6C66DE7"/>
    <w:multiLevelType w:val="hybridMultilevel"/>
    <w:tmpl w:val="C3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C1852"/>
    <w:multiLevelType w:val="hybridMultilevel"/>
    <w:tmpl w:val="4A5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43ED2"/>
    <w:multiLevelType w:val="hybridMultilevel"/>
    <w:tmpl w:val="DF9CE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06701"/>
    <w:multiLevelType w:val="hybridMultilevel"/>
    <w:tmpl w:val="B324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4"/>
  </w:num>
  <w:num w:numId="4">
    <w:abstractNumId w:val="38"/>
  </w:num>
  <w:num w:numId="5">
    <w:abstractNumId w:val="13"/>
  </w:num>
  <w:num w:numId="6">
    <w:abstractNumId w:val="33"/>
  </w:num>
  <w:num w:numId="7">
    <w:abstractNumId w:val="44"/>
  </w:num>
  <w:num w:numId="8">
    <w:abstractNumId w:val="8"/>
  </w:num>
  <w:num w:numId="9">
    <w:abstractNumId w:val="45"/>
  </w:num>
  <w:num w:numId="10">
    <w:abstractNumId w:val="26"/>
  </w:num>
  <w:num w:numId="11">
    <w:abstractNumId w:val="6"/>
  </w:num>
  <w:num w:numId="12">
    <w:abstractNumId w:val="15"/>
  </w:num>
  <w:num w:numId="13">
    <w:abstractNumId w:val="2"/>
  </w:num>
  <w:num w:numId="14">
    <w:abstractNumId w:val="21"/>
  </w:num>
  <w:num w:numId="15">
    <w:abstractNumId w:val="9"/>
  </w:num>
  <w:num w:numId="16">
    <w:abstractNumId w:val="18"/>
  </w:num>
  <w:num w:numId="17">
    <w:abstractNumId w:val="27"/>
  </w:num>
  <w:num w:numId="18">
    <w:abstractNumId w:val="22"/>
  </w:num>
  <w:num w:numId="19">
    <w:abstractNumId w:val="0"/>
  </w:num>
  <w:num w:numId="20">
    <w:abstractNumId w:val="1"/>
  </w:num>
  <w:num w:numId="21">
    <w:abstractNumId w:val="35"/>
  </w:num>
  <w:num w:numId="22">
    <w:abstractNumId w:val="40"/>
  </w:num>
  <w:num w:numId="23">
    <w:abstractNumId w:val="10"/>
  </w:num>
  <w:num w:numId="24">
    <w:abstractNumId w:val="3"/>
  </w:num>
  <w:num w:numId="25">
    <w:abstractNumId w:val="23"/>
  </w:num>
  <w:num w:numId="26">
    <w:abstractNumId w:val="41"/>
  </w:num>
  <w:num w:numId="27">
    <w:abstractNumId w:val="42"/>
  </w:num>
  <w:num w:numId="28">
    <w:abstractNumId w:val="37"/>
  </w:num>
  <w:num w:numId="29">
    <w:abstractNumId w:val="28"/>
  </w:num>
  <w:num w:numId="30">
    <w:abstractNumId w:val="39"/>
  </w:num>
  <w:num w:numId="31">
    <w:abstractNumId w:val="4"/>
  </w:num>
  <w:num w:numId="32">
    <w:abstractNumId w:val="29"/>
  </w:num>
  <w:num w:numId="33">
    <w:abstractNumId w:val="16"/>
  </w:num>
  <w:num w:numId="34">
    <w:abstractNumId w:val="12"/>
  </w:num>
  <w:num w:numId="35">
    <w:abstractNumId w:val="43"/>
  </w:num>
  <w:num w:numId="36">
    <w:abstractNumId w:val="25"/>
  </w:num>
  <w:num w:numId="37">
    <w:abstractNumId w:val="7"/>
  </w:num>
  <w:num w:numId="38">
    <w:abstractNumId w:val="31"/>
  </w:num>
  <w:num w:numId="39">
    <w:abstractNumId w:val="5"/>
  </w:num>
  <w:num w:numId="40">
    <w:abstractNumId w:val="36"/>
  </w:num>
  <w:num w:numId="41">
    <w:abstractNumId w:val="34"/>
  </w:num>
  <w:num w:numId="42">
    <w:abstractNumId w:val="19"/>
  </w:num>
  <w:num w:numId="43">
    <w:abstractNumId w:val="14"/>
  </w:num>
  <w:num w:numId="44">
    <w:abstractNumId w:val="32"/>
  </w:num>
  <w:num w:numId="45">
    <w:abstractNumId w:val="30"/>
  </w:num>
  <w:num w:numId="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B9"/>
    <w:rsid w:val="0000289D"/>
    <w:rsid w:val="00003361"/>
    <w:rsid w:val="00005CE3"/>
    <w:rsid w:val="00006D8B"/>
    <w:rsid w:val="00010287"/>
    <w:rsid w:val="000139DE"/>
    <w:rsid w:val="00015223"/>
    <w:rsid w:val="00015FB0"/>
    <w:rsid w:val="0001677D"/>
    <w:rsid w:val="00021135"/>
    <w:rsid w:val="000214A2"/>
    <w:rsid w:val="00021A0A"/>
    <w:rsid w:val="00022FFE"/>
    <w:rsid w:val="00032120"/>
    <w:rsid w:val="00033A12"/>
    <w:rsid w:val="00037448"/>
    <w:rsid w:val="00043C49"/>
    <w:rsid w:val="0004501F"/>
    <w:rsid w:val="00045A73"/>
    <w:rsid w:val="000468E9"/>
    <w:rsid w:val="000513FB"/>
    <w:rsid w:val="00053629"/>
    <w:rsid w:val="00053C81"/>
    <w:rsid w:val="00054254"/>
    <w:rsid w:val="000546A6"/>
    <w:rsid w:val="0005677E"/>
    <w:rsid w:val="00060285"/>
    <w:rsid w:val="0006034B"/>
    <w:rsid w:val="00060941"/>
    <w:rsid w:val="00063F1D"/>
    <w:rsid w:val="00067626"/>
    <w:rsid w:val="000768C5"/>
    <w:rsid w:val="0008327A"/>
    <w:rsid w:val="0008455B"/>
    <w:rsid w:val="00086C4E"/>
    <w:rsid w:val="000875A6"/>
    <w:rsid w:val="00091C58"/>
    <w:rsid w:val="00093998"/>
    <w:rsid w:val="00093F49"/>
    <w:rsid w:val="0009448C"/>
    <w:rsid w:val="000A055F"/>
    <w:rsid w:val="000A1B91"/>
    <w:rsid w:val="000A4DAD"/>
    <w:rsid w:val="000B03D5"/>
    <w:rsid w:val="000B050A"/>
    <w:rsid w:val="000B125A"/>
    <w:rsid w:val="000B5305"/>
    <w:rsid w:val="000C0D21"/>
    <w:rsid w:val="000C54BC"/>
    <w:rsid w:val="000C582D"/>
    <w:rsid w:val="000D286B"/>
    <w:rsid w:val="000D4960"/>
    <w:rsid w:val="000D4BCC"/>
    <w:rsid w:val="000E28B9"/>
    <w:rsid w:val="000E3C8F"/>
    <w:rsid w:val="000F0B3E"/>
    <w:rsid w:val="000F3E71"/>
    <w:rsid w:val="000F582C"/>
    <w:rsid w:val="00102A8C"/>
    <w:rsid w:val="00104CAE"/>
    <w:rsid w:val="00104DAB"/>
    <w:rsid w:val="001070F0"/>
    <w:rsid w:val="00107840"/>
    <w:rsid w:val="001106F3"/>
    <w:rsid w:val="00111ECA"/>
    <w:rsid w:val="00113039"/>
    <w:rsid w:val="00116CB5"/>
    <w:rsid w:val="00117C55"/>
    <w:rsid w:val="00120ECD"/>
    <w:rsid w:val="001243EC"/>
    <w:rsid w:val="001265E1"/>
    <w:rsid w:val="00132A2D"/>
    <w:rsid w:val="001351FD"/>
    <w:rsid w:val="00142631"/>
    <w:rsid w:val="0014297C"/>
    <w:rsid w:val="00144418"/>
    <w:rsid w:val="00150B7A"/>
    <w:rsid w:val="00151C33"/>
    <w:rsid w:val="00155E78"/>
    <w:rsid w:val="00165406"/>
    <w:rsid w:val="001668FB"/>
    <w:rsid w:val="00186DBC"/>
    <w:rsid w:val="00192549"/>
    <w:rsid w:val="00193803"/>
    <w:rsid w:val="001966A9"/>
    <w:rsid w:val="001A0900"/>
    <w:rsid w:val="001A44CA"/>
    <w:rsid w:val="001A61DC"/>
    <w:rsid w:val="001B1CF9"/>
    <w:rsid w:val="001C13D8"/>
    <w:rsid w:val="001C72DA"/>
    <w:rsid w:val="001D211C"/>
    <w:rsid w:val="001D3C49"/>
    <w:rsid w:val="001D7328"/>
    <w:rsid w:val="001E1171"/>
    <w:rsid w:val="001E38CE"/>
    <w:rsid w:val="001E537B"/>
    <w:rsid w:val="001E7D45"/>
    <w:rsid w:val="001F04EC"/>
    <w:rsid w:val="001F1F47"/>
    <w:rsid w:val="001F26CC"/>
    <w:rsid w:val="001F3AE5"/>
    <w:rsid w:val="001F7638"/>
    <w:rsid w:val="001F796F"/>
    <w:rsid w:val="0020025E"/>
    <w:rsid w:val="002057F3"/>
    <w:rsid w:val="0021022B"/>
    <w:rsid w:val="00212AF6"/>
    <w:rsid w:val="00212E4E"/>
    <w:rsid w:val="00214619"/>
    <w:rsid w:val="00214A4C"/>
    <w:rsid w:val="00214F88"/>
    <w:rsid w:val="00215194"/>
    <w:rsid w:val="002238D7"/>
    <w:rsid w:val="002255F6"/>
    <w:rsid w:val="002411C5"/>
    <w:rsid w:val="002413E3"/>
    <w:rsid w:val="00243A2F"/>
    <w:rsid w:val="002456ED"/>
    <w:rsid w:val="0025579E"/>
    <w:rsid w:val="0026124C"/>
    <w:rsid w:val="00261EC4"/>
    <w:rsid w:val="002638D4"/>
    <w:rsid w:val="00266CF8"/>
    <w:rsid w:val="00266F61"/>
    <w:rsid w:val="00267628"/>
    <w:rsid w:val="002716FE"/>
    <w:rsid w:val="00277512"/>
    <w:rsid w:val="00277EB1"/>
    <w:rsid w:val="00280F51"/>
    <w:rsid w:val="002837CE"/>
    <w:rsid w:val="00287054"/>
    <w:rsid w:val="00291A63"/>
    <w:rsid w:val="00292F52"/>
    <w:rsid w:val="00295C99"/>
    <w:rsid w:val="00296A13"/>
    <w:rsid w:val="002A0622"/>
    <w:rsid w:val="002A42A3"/>
    <w:rsid w:val="002A4AEA"/>
    <w:rsid w:val="002B328F"/>
    <w:rsid w:val="002B3B4C"/>
    <w:rsid w:val="002B3D55"/>
    <w:rsid w:val="002B67B6"/>
    <w:rsid w:val="002C0627"/>
    <w:rsid w:val="002C1795"/>
    <w:rsid w:val="002C1E55"/>
    <w:rsid w:val="002C302A"/>
    <w:rsid w:val="002C5343"/>
    <w:rsid w:val="002C6290"/>
    <w:rsid w:val="002D2053"/>
    <w:rsid w:val="002D4C1B"/>
    <w:rsid w:val="002D78A0"/>
    <w:rsid w:val="002E08DC"/>
    <w:rsid w:val="002E2C1D"/>
    <w:rsid w:val="002E33CE"/>
    <w:rsid w:val="002E5E6C"/>
    <w:rsid w:val="002E78BA"/>
    <w:rsid w:val="002E7DA2"/>
    <w:rsid w:val="002F6DE2"/>
    <w:rsid w:val="00302A6B"/>
    <w:rsid w:val="00302F24"/>
    <w:rsid w:val="00303867"/>
    <w:rsid w:val="0030686B"/>
    <w:rsid w:val="00306960"/>
    <w:rsid w:val="00306CFB"/>
    <w:rsid w:val="00307C46"/>
    <w:rsid w:val="0031523A"/>
    <w:rsid w:val="003158CB"/>
    <w:rsid w:val="00315D82"/>
    <w:rsid w:val="00331F03"/>
    <w:rsid w:val="003324CB"/>
    <w:rsid w:val="00332DDF"/>
    <w:rsid w:val="00342342"/>
    <w:rsid w:val="00344FAE"/>
    <w:rsid w:val="00346194"/>
    <w:rsid w:val="00364AEF"/>
    <w:rsid w:val="00367764"/>
    <w:rsid w:val="00371077"/>
    <w:rsid w:val="00371EE9"/>
    <w:rsid w:val="00375356"/>
    <w:rsid w:val="003823D4"/>
    <w:rsid w:val="0038591C"/>
    <w:rsid w:val="0038715E"/>
    <w:rsid w:val="00390D37"/>
    <w:rsid w:val="00391CC4"/>
    <w:rsid w:val="003A0AB7"/>
    <w:rsid w:val="003A2EE0"/>
    <w:rsid w:val="003A4054"/>
    <w:rsid w:val="003A44A7"/>
    <w:rsid w:val="003A4950"/>
    <w:rsid w:val="003A57CA"/>
    <w:rsid w:val="003B4431"/>
    <w:rsid w:val="003B7D11"/>
    <w:rsid w:val="003C23DF"/>
    <w:rsid w:val="003C2496"/>
    <w:rsid w:val="003C4BF3"/>
    <w:rsid w:val="003C770B"/>
    <w:rsid w:val="003D0B81"/>
    <w:rsid w:val="003D19DF"/>
    <w:rsid w:val="003D2258"/>
    <w:rsid w:val="003D2CB3"/>
    <w:rsid w:val="003D3B96"/>
    <w:rsid w:val="003D7C5C"/>
    <w:rsid w:val="003E33C1"/>
    <w:rsid w:val="003E40B6"/>
    <w:rsid w:val="003E76E0"/>
    <w:rsid w:val="00402C4D"/>
    <w:rsid w:val="00404102"/>
    <w:rsid w:val="00406B46"/>
    <w:rsid w:val="00406C79"/>
    <w:rsid w:val="00410443"/>
    <w:rsid w:val="00413AD6"/>
    <w:rsid w:val="00415BB9"/>
    <w:rsid w:val="00416BE9"/>
    <w:rsid w:val="004170DA"/>
    <w:rsid w:val="0041787D"/>
    <w:rsid w:val="00421743"/>
    <w:rsid w:val="004218F8"/>
    <w:rsid w:val="00432F43"/>
    <w:rsid w:val="0043304C"/>
    <w:rsid w:val="0043412B"/>
    <w:rsid w:val="00434A22"/>
    <w:rsid w:val="00436850"/>
    <w:rsid w:val="00436953"/>
    <w:rsid w:val="00437195"/>
    <w:rsid w:val="004463C3"/>
    <w:rsid w:val="00461E44"/>
    <w:rsid w:val="00464329"/>
    <w:rsid w:val="00466593"/>
    <w:rsid w:val="004671B8"/>
    <w:rsid w:val="0047020F"/>
    <w:rsid w:val="00477003"/>
    <w:rsid w:val="00482155"/>
    <w:rsid w:val="004842F5"/>
    <w:rsid w:val="00486C90"/>
    <w:rsid w:val="004870CB"/>
    <w:rsid w:val="00493FA8"/>
    <w:rsid w:val="00496AD1"/>
    <w:rsid w:val="0049764B"/>
    <w:rsid w:val="004A4F14"/>
    <w:rsid w:val="004A61E9"/>
    <w:rsid w:val="004A635D"/>
    <w:rsid w:val="004C1290"/>
    <w:rsid w:val="004C1D8D"/>
    <w:rsid w:val="004C5DD4"/>
    <w:rsid w:val="004D1863"/>
    <w:rsid w:val="004D2862"/>
    <w:rsid w:val="004D4693"/>
    <w:rsid w:val="004D73EB"/>
    <w:rsid w:val="004E175B"/>
    <w:rsid w:val="004E3883"/>
    <w:rsid w:val="004E4A15"/>
    <w:rsid w:val="004E4C6B"/>
    <w:rsid w:val="004E5120"/>
    <w:rsid w:val="004E5C0B"/>
    <w:rsid w:val="004F03CC"/>
    <w:rsid w:val="004F177C"/>
    <w:rsid w:val="004F1A44"/>
    <w:rsid w:val="005009D4"/>
    <w:rsid w:val="005034C1"/>
    <w:rsid w:val="0050798D"/>
    <w:rsid w:val="00507DDE"/>
    <w:rsid w:val="00511B74"/>
    <w:rsid w:val="005121F4"/>
    <w:rsid w:val="00515545"/>
    <w:rsid w:val="00521D89"/>
    <w:rsid w:val="0052236E"/>
    <w:rsid w:val="00522544"/>
    <w:rsid w:val="00522B22"/>
    <w:rsid w:val="00525F38"/>
    <w:rsid w:val="0052612F"/>
    <w:rsid w:val="00526CA0"/>
    <w:rsid w:val="0053043E"/>
    <w:rsid w:val="00533BD0"/>
    <w:rsid w:val="00533C08"/>
    <w:rsid w:val="00541720"/>
    <w:rsid w:val="00541FBD"/>
    <w:rsid w:val="00555828"/>
    <w:rsid w:val="00556C81"/>
    <w:rsid w:val="00557EAD"/>
    <w:rsid w:val="005624C7"/>
    <w:rsid w:val="005656CE"/>
    <w:rsid w:val="00566596"/>
    <w:rsid w:val="00572CF2"/>
    <w:rsid w:val="00574210"/>
    <w:rsid w:val="00576D48"/>
    <w:rsid w:val="005838B0"/>
    <w:rsid w:val="00585CFE"/>
    <w:rsid w:val="0058672B"/>
    <w:rsid w:val="00586EA2"/>
    <w:rsid w:val="00587AFB"/>
    <w:rsid w:val="00596A07"/>
    <w:rsid w:val="00597BE3"/>
    <w:rsid w:val="005A512C"/>
    <w:rsid w:val="005B1C6D"/>
    <w:rsid w:val="005B296E"/>
    <w:rsid w:val="005B5985"/>
    <w:rsid w:val="005C08BE"/>
    <w:rsid w:val="005C5B72"/>
    <w:rsid w:val="005D67A6"/>
    <w:rsid w:val="005E07F5"/>
    <w:rsid w:val="005E15CE"/>
    <w:rsid w:val="005E3545"/>
    <w:rsid w:val="005E3C45"/>
    <w:rsid w:val="005E7C7E"/>
    <w:rsid w:val="005F23DC"/>
    <w:rsid w:val="005F4543"/>
    <w:rsid w:val="00600BDE"/>
    <w:rsid w:val="00605D9E"/>
    <w:rsid w:val="00612855"/>
    <w:rsid w:val="00621090"/>
    <w:rsid w:val="006223B9"/>
    <w:rsid w:val="00624AC8"/>
    <w:rsid w:val="00631C62"/>
    <w:rsid w:val="00633FDC"/>
    <w:rsid w:val="006355C3"/>
    <w:rsid w:val="00637999"/>
    <w:rsid w:val="00645298"/>
    <w:rsid w:val="00646B23"/>
    <w:rsid w:val="00650E5B"/>
    <w:rsid w:val="00651344"/>
    <w:rsid w:val="006618D0"/>
    <w:rsid w:val="00664583"/>
    <w:rsid w:val="0066463F"/>
    <w:rsid w:val="0067223D"/>
    <w:rsid w:val="00684618"/>
    <w:rsid w:val="006910DA"/>
    <w:rsid w:val="00693428"/>
    <w:rsid w:val="00695552"/>
    <w:rsid w:val="006A00E8"/>
    <w:rsid w:val="006A14DB"/>
    <w:rsid w:val="006A23B7"/>
    <w:rsid w:val="006A4886"/>
    <w:rsid w:val="006A6226"/>
    <w:rsid w:val="006A7CFE"/>
    <w:rsid w:val="006B16CB"/>
    <w:rsid w:val="006B24D7"/>
    <w:rsid w:val="006B47CF"/>
    <w:rsid w:val="006B5C18"/>
    <w:rsid w:val="006C1639"/>
    <w:rsid w:val="006C37C8"/>
    <w:rsid w:val="006C3ED4"/>
    <w:rsid w:val="006C781B"/>
    <w:rsid w:val="006C7A1D"/>
    <w:rsid w:val="006D2025"/>
    <w:rsid w:val="006D65CF"/>
    <w:rsid w:val="006E0F75"/>
    <w:rsid w:val="006E222B"/>
    <w:rsid w:val="006E767A"/>
    <w:rsid w:val="006F1DBF"/>
    <w:rsid w:val="006F3B6D"/>
    <w:rsid w:val="00701CE3"/>
    <w:rsid w:val="00716BF1"/>
    <w:rsid w:val="0072124D"/>
    <w:rsid w:val="007237C9"/>
    <w:rsid w:val="0074201B"/>
    <w:rsid w:val="00744D59"/>
    <w:rsid w:val="00745D81"/>
    <w:rsid w:val="00751592"/>
    <w:rsid w:val="00753833"/>
    <w:rsid w:val="007555B0"/>
    <w:rsid w:val="007616B7"/>
    <w:rsid w:val="007712FA"/>
    <w:rsid w:val="00771838"/>
    <w:rsid w:val="0077197D"/>
    <w:rsid w:val="007719AE"/>
    <w:rsid w:val="00772169"/>
    <w:rsid w:val="00773285"/>
    <w:rsid w:val="0077495F"/>
    <w:rsid w:val="00783F69"/>
    <w:rsid w:val="00784834"/>
    <w:rsid w:val="00785CF8"/>
    <w:rsid w:val="007901BF"/>
    <w:rsid w:val="00790241"/>
    <w:rsid w:val="007941FE"/>
    <w:rsid w:val="007A1F8C"/>
    <w:rsid w:val="007A7496"/>
    <w:rsid w:val="007B133F"/>
    <w:rsid w:val="007B48B7"/>
    <w:rsid w:val="007B58D4"/>
    <w:rsid w:val="007B6EB7"/>
    <w:rsid w:val="007C00B0"/>
    <w:rsid w:val="007C2EE8"/>
    <w:rsid w:val="007C5F9A"/>
    <w:rsid w:val="007D19C3"/>
    <w:rsid w:val="007D7474"/>
    <w:rsid w:val="007E1873"/>
    <w:rsid w:val="007E1EE5"/>
    <w:rsid w:val="007E1F13"/>
    <w:rsid w:val="007E4BF3"/>
    <w:rsid w:val="007F1F18"/>
    <w:rsid w:val="007F25C5"/>
    <w:rsid w:val="007F279B"/>
    <w:rsid w:val="008028F4"/>
    <w:rsid w:val="0080342D"/>
    <w:rsid w:val="0080525F"/>
    <w:rsid w:val="00805AC9"/>
    <w:rsid w:val="00805E42"/>
    <w:rsid w:val="008061A3"/>
    <w:rsid w:val="008067B8"/>
    <w:rsid w:val="00813CE5"/>
    <w:rsid w:val="00815B0B"/>
    <w:rsid w:val="00815C2B"/>
    <w:rsid w:val="0082042F"/>
    <w:rsid w:val="00827027"/>
    <w:rsid w:val="00827233"/>
    <w:rsid w:val="00835A01"/>
    <w:rsid w:val="008360F9"/>
    <w:rsid w:val="00841499"/>
    <w:rsid w:val="00843F06"/>
    <w:rsid w:val="00843FB9"/>
    <w:rsid w:val="008447CB"/>
    <w:rsid w:val="00846F7B"/>
    <w:rsid w:val="008474C4"/>
    <w:rsid w:val="008516F6"/>
    <w:rsid w:val="00855297"/>
    <w:rsid w:val="00860089"/>
    <w:rsid w:val="0086414B"/>
    <w:rsid w:val="008672D2"/>
    <w:rsid w:val="00873770"/>
    <w:rsid w:val="008776D7"/>
    <w:rsid w:val="0088034D"/>
    <w:rsid w:val="0088491D"/>
    <w:rsid w:val="00886DE3"/>
    <w:rsid w:val="008910A0"/>
    <w:rsid w:val="00896F77"/>
    <w:rsid w:val="008A4AC9"/>
    <w:rsid w:val="008B0910"/>
    <w:rsid w:val="008B1EDC"/>
    <w:rsid w:val="008C0919"/>
    <w:rsid w:val="008C1EF2"/>
    <w:rsid w:val="008C6218"/>
    <w:rsid w:val="008C7F54"/>
    <w:rsid w:val="008D6AFE"/>
    <w:rsid w:val="008E6706"/>
    <w:rsid w:val="008E7859"/>
    <w:rsid w:val="008E7B74"/>
    <w:rsid w:val="008F4B44"/>
    <w:rsid w:val="00900940"/>
    <w:rsid w:val="009010C6"/>
    <w:rsid w:val="00904670"/>
    <w:rsid w:val="00906045"/>
    <w:rsid w:val="00910464"/>
    <w:rsid w:val="00914828"/>
    <w:rsid w:val="00914DCD"/>
    <w:rsid w:val="00915753"/>
    <w:rsid w:val="00922060"/>
    <w:rsid w:val="00923B17"/>
    <w:rsid w:val="00926E1E"/>
    <w:rsid w:val="009332AD"/>
    <w:rsid w:val="009339DD"/>
    <w:rsid w:val="00933B57"/>
    <w:rsid w:val="00933C69"/>
    <w:rsid w:val="0093485D"/>
    <w:rsid w:val="009360BB"/>
    <w:rsid w:val="00944BE9"/>
    <w:rsid w:val="00952DE3"/>
    <w:rsid w:val="009549AD"/>
    <w:rsid w:val="00954E16"/>
    <w:rsid w:val="00954EF3"/>
    <w:rsid w:val="00956CD5"/>
    <w:rsid w:val="00961189"/>
    <w:rsid w:val="00962664"/>
    <w:rsid w:val="00963644"/>
    <w:rsid w:val="0097139F"/>
    <w:rsid w:val="009732BA"/>
    <w:rsid w:val="009809F6"/>
    <w:rsid w:val="0098510F"/>
    <w:rsid w:val="009863C8"/>
    <w:rsid w:val="0099242A"/>
    <w:rsid w:val="009A0FA2"/>
    <w:rsid w:val="009A15A4"/>
    <w:rsid w:val="009A30D0"/>
    <w:rsid w:val="009A3554"/>
    <w:rsid w:val="009A3F80"/>
    <w:rsid w:val="009A7842"/>
    <w:rsid w:val="009B0B9A"/>
    <w:rsid w:val="009B2466"/>
    <w:rsid w:val="009B33F4"/>
    <w:rsid w:val="009B4198"/>
    <w:rsid w:val="009B55FC"/>
    <w:rsid w:val="009B596C"/>
    <w:rsid w:val="009B7663"/>
    <w:rsid w:val="009C0084"/>
    <w:rsid w:val="009C2878"/>
    <w:rsid w:val="009C6D09"/>
    <w:rsid w:val="009C72AB"/>
    <w:rsid w:val="009D008C"/>
    <w:rsid w:val="009D1073"/>
    <w:rsid w:val="009D10DE"/>
    <w:rsid w:val="009D4F12"/>
    <w:rsid w:val="009D75C8"/>
    <w:rsid w:val="009E0817"/>
    <w:rsid w:val="009E0C5B"/>
    <w:rsid w:val="009E5FCD"/>
    <w:rsid w:val="009E7961"/>
    <w:rsid w:val="009E7DAC"/>
    <w:rsid w:val="009F4453"/>
    <w:rsid w:val="009F44CD"/>
    <w:rsid w:val="009F47F7"/>
    <w:rsid w:val="009F62C9"/>
    <w:rsid w:val="009F68F4"/>
    <w:rsid w:val="009F6C36"/>
    <w:rsid w:val="00A001F3"/>
    <w:rsid w:val="00A02A88"/>
    <w:rsid w:val="00A06E2D"/>
    <w:rsid w:val="00A120F1"/>
    <w:rsid w:val="00A15B46"/>
    <w:rsid w:val="00A16457"/>
    <w:rsid w:val="00A201BD"/>
    <w:rsid w:val="00A2295A"/>
    <w:rsid w:val="00A26B33"/>
    <w:rsid w:val="00A32E77"/>
    <w:rsid w:val="00A34578"/>
    <w:rsid w:val="00A35CAA"/>
    <w:rsid w:val="00A4501A"/>
    <w:rsid w:val="00A47323"/>
    <w:rsid w:val="00A63205"/>
    <w:rsid w:val="00A63A8E"/>
    <w:rsid w:val="00A73356"/>
    <w:rsid w:val="00A7336D"/>
    <w:rsid w:val="00A75F0E"/>
    <w:rsid w:val="00A766B1"/>
    <w:rsid w:val="00A76CA2"/>
    <w:rsid w:val="00A77560"/>
    <w:rsid w:val="00A77567"/>
    <w:rsid w:val="00A77DB1"/>
    <w:rsid w:val="00A82A76"/>
    <w:rsid w:val="00A9011F"/>
    <w:rsid w:val="00A91A8D"/>
    <w:rsid w:val="00A92B01"/>
    <w:rsid w:val="00A93335"/>
    <w:rsid w:val="00A96BA6"/>
    <w:rsid w:val="00A97C64"/>
    <w:rsid w:val="00AA58EF"/>
    <w:rsid w:val="00AA6F73"/>
    <w:rsid w:val="00AB16E6"/>
    <w:rsid w:val="00AB5BF6"/>
    <w:rsid w:val="00AB607E"/>
    <w:rsid w:val="00AC014A"/>
    <w:rsid w:val="00AC468E"/>
    <w:rsid w:val="00AC5244"/>
    <w:rsid w:val="00AD2C59"/>
    <w:rsid w:val="00AE1235"/>
    <w:rsid w:val="00AF4EA3"/>
    <w:rsid w:val="00AF60C5"/>
    <w:rsid w:val="00B00465"/>
    <w:rsid w:val="00B06693"/>
    <w:rsid w:val="00B13413"/>
    <w:rsid w:val="00B165DE"/>
    <w:rsid w:val="00B30C64"/>
    <w:rsid w:val="00B336FA"/>
    <w:rsid w:val="00B33870"/>
    <w:rsid w:val="00B369D1"/>
    <w:rsid w:val="00B46FA2"/>
    <w:rsid w:val="00B5135D"/>
    <w:rsid w:val="00B55A6C"/>
    <w:rsid w:val="00B57151"/>
    <w:rsid w:val="00B6196C"/>
    <w:rsid w:val="00B63C63"/>
    <w:rsid w:val="00B66699"/>
    <w:rsid w:val="00B675F8"/>
    <w:rsid w:val="00B71321"/>
    <w:rsid w:val="00B77F6A"/>
    <w:rsid w:val="00B81862"/>
    <w:rsid w:val="00B85889"/>
    <w:rsid w:val="00B86D14"/>
    <w:rsid w:val="00B879DD"/>
    <w:rsid w:val="00B91DD4"/>
    <w:rsid w:val="00BA39E3"/>
    <w:rsid w:val="00BA41B5"/>
    <w:rsid w:val="00BB6D99"/>
    <w:rsid w:val="00BB7B38"/>
    <w:rsid w:val="00BC2B3E"/>
    <w:rsid w:val="00BC3C2D"/>
    <w:rsid w:val="00BC44E1"/>
    <w:rsid w:val="00BC59A7"/>
    <w:rsid w:val="00BD42D2"/>
    <w:rsid w:val="00BE3058"/>
    <w:rsid w:val="00BE4C8F"/>
    <w:rsid w:val="00BE636C"/>
    <w:rsid w:val="00BE7E44"/>
    <w:rsid w:val="00BF4341"/>
    <w:rsid w:val="00BF43CD"/>
    <w:rsid w:val="00BF5083"/>
    <w:rsid w:val="00C068D6"/>
    <w:rsid w:val="00C06AA7"/>
    <w:rsid w:val="00C1510C"/>
    <w:rsid w:val="00C15F0D"/>
    <w:rsid w:val="00C16592"/>
    <w:rsid w:val="00C20646"/>
    <w:rsid w:val="00C22E4E"/>
    <w:rsid w:val="00C30C0F"/>
    <w:rsid w:val="00C31B7E"/>
    <w:rsid w:val="00C3273D"/>
    <w:rsid w:val="00C32EE2"/>
    <w:rsid w:val="00C33EDD"/>
    <w:rsid w:val="00C34A49"/>
    <w:rsid w:val="00C36D5E"/>
    <w:rsid w:val="00C404DB"/>
    <w:rsid w:val="00C4183A"/>
    <w:rsid w:val="00C42D6A"/>
    <w:rsid w:val="00C43F60"/>
    <w:rsid w:val="00C47376"/>
    <w:rsid w:val="00C50FA8"/>
    <w:rsid w:val="00C51E49"/>
    <w:rsid w:val="00C55B8E"/>
    <w:rsid w:val="00C56243"/>
    <w:rsid w:val="00C608C7"/>
    <w:rsid w:val="00C617AA"/>
    <w:rsid w:val="00C63AD7"/>
    <w:rsid w:val="00C63F43"/>
    <w:rsid w:val="00C6510B"/>
    <w:rsid w:val="00C657D5"/>
    <w:rsid w:val="00C65BAA"/>
    <w:rsid w:val="00C66269"/>
    <w:rsid w:val="00C705F5"/>
    <w:rsid w:val="00C763E7"/>
    <w:rsid w:val="00C80EA6"/>
    <w:rsid w:val="00C83ECA"/>
    <w:rsid w:val="00C84ABF"/>
    <w:rsid w:val="00C86B31"/>
    <w:rsid w:val="00C86CA5"/>
    <w:rsid w:val="00C91464"/>
    <w:rsid w:val="00C92F5C"/>
    <w:rsid w:val="00C92FA4"/>
    <w:rsid w:val="00C93178"/>
    <w:rsid w:val="00C9656E"/>
    <w:rsid w:val="00CB2092"/>
    <w:rsid w:val="00CB6326"/>
    <w:rsid w:val="00CB6A10"/>
    <w:rsid w:val="00CC2D6C"/>
    <w:rsid w:val="00CC71C7"/>
    <w:rsid w:val="00CD25BD"/>
    <w:rsid w:val="00CD65FD"/>
    <w:rsid w:val="00CD6B00"/>
    <w:rsid w:val="00CD6CA3"/>
    <w:rsid w:val="00CD7AA1"/>
    <w:rsid w:val="00CD7AA8"/>
    <w:rsid w:val="00CE0B74"/>
    <w:rsid w:val="00CE3406"/>
    <w:rsid w:val="00CE6755"/>
    <w:rsid w:val="00CE68D4"/>
    <w:rsid w:val="00CE6EE6"/>
    <w:rsid w:val="00CF009B"/>
    <w:rsid w:val="00CF059C"/>
    <w:rsid w:val="00CF386B"/>
    <w:rsid w:val="00CF521D"/>
    <w:rsid w:val="00D06277"/>
    <w:rsid w:val="00D121CD"/>
    <w:rsid w:val="00D14D6F"/>
    <w:rsid w:val="00D31AFA"/>
    <w:rsid w:val="00D35730"/>
    <w:rsid w:val="00D35F45"/>
    <w:rsid w:val="00D3636F"/>
    <w:rsid w:val="00D42453"/>
    <w:rsid w:val="00D428D9"/>
    <w:rsid w:val="00D431C1"/>
    <w:rsid w:val="00D4322E"/>
    <w:rsid w:val="00D44366"/>
    <w:rsid w:val="00D514B4"/>
    <w:rsid w:val="00D527CA"/>
    <w:rsid w:val="00D60527"/>
    <w:rsid w:val="00D62ADA"/>
    <w:rsid w:val="00D65072"/>
    <w:rsid w:val="00D666E3"/>
    <w:rsid w:val="00D6706F"/>
    <w:rsid w:val="00D764E0"/>
    <w:rsid w:val="00D877A9"/>
    <w:rsid w:val="00D955B7"/>
    <w:rsid w:val="00D968B2"/>
    <w:rsid w:val="00D972D1"/>
    <w:rsid w:val="00D97D7C"/>
    <w:rsid w:val="00DB153F"/>
    <w:rsid w:val="00DB5804"/>
    <w:rsid w:val="00DC22F9"/>
    <w:rsid w:val="00DC2C58"/>
    <w:rsid w:val="00DC7878"/>
    <w:rsid w:val="00DD0B98"/>
    <w:rsid w:val="00DD48ED"/>
    <w:rsid w:val="00DE3E93"/>
    <w:rsid w:val="00DE5386"/>
    <w:rsid w:val="00DE54C4"/>
    <w:rsid w:val="00DE5FF7"/>
    <w:rsid w:val="00DE7173"/>
    <w:rsid w:val="00DF0A1B"/>
    <w:rsid w:val="00DF20FA"/>
    <w:rsid w:val="00DF5C6F"/>
    <w:rsid w:val="00E008AC"/>
    <w:rsid w:val="00E011B9"/>
    <w:rsid w:val="00E05F18"/>
    <w:rsid w:val="00E11934"/>
    <w:rsid w:val="00E12832"/>
    <w:rsid w:val="00E152B9"/>
    <w:rsid w:val="00E27EBB"/>
    <w:rsid w:val="00E32117"/>
    <w:rsid w:val="00E42331"/>
    <w:rsid w:val="00E42D9A"/>
    <w:rsid w:val="00E44446"/>
    <w:rsid w:val="00E45D4E"/>
    <w:rsid w:val="00E47B4C"/>
    <w:rsid w:val="00E50548"/>
    <w:rsid w:val="00E54051"/>
    <w:rsid w:val="00E5594B"/>
    <w:rsid w:val="00E623DE"/>
    <w:rsid w:val="00E6291A"/>
    <w:rsid w:val="00E700BA"/>
    <w:rsid w:val="00E707EF"/>
    <w:rsid w:val="00E70A6E"/>
    <w:rsid w:val="00E70ED4"/>
    <w:rsid w:val="00E7489F"/>
    <w:rsid w:val="00E77452"/>
    <w:rsid w:val="00E905D0"/>
    <w:rsid w:val="00E90666"/>
    <w:rsid w:val="00E93BFE"/>
    <w:rsid w:val="00EA6181"/>
    <w:rsid w:val="00EA793A"/>
    <w:rsid w:val="00EB1C03"/>
    <w:rsid w:val="00EB242C"/>
    <w:rsid w:val="00EB2676"/>
    <w:rsid w:val="00EB62E5"/>
    <w:rsid w:val="00EB7BF4"/>
    <w:rsid w:val="00EC0768"/>
    <w:rsid w:val="00ED73AE"/>
    <w:rsid w:val="00ED785A"/>
    <w:rsid w:val="00EE1256"/>
    <w:rsid w:val="00EF34D1"/>
    <w:rsid w:val="00EF4B4E"/>
    <w:rsid w:val="00EF5FF6"/>
    <w:rsid w:val="00EF6685"/>
    <w:rsid w:val="00F024DF"/>
    <w:rsid w:val="00F0281F"/>
    <w:rsid w:val="00F04848"/>
    <w:rsid w:val="00F072DD"/>
    <w:rsid w:val="00F07B38"/>
    <w:rsid w:val="00F10071"/>
    <w:rsid w:val="00F11B62"/>
    <w:rsid w:val="00F14A95"/>
    <w:rsid w:val="00F32F46"/>
    <w:rsid w:val="00F33F91"/>
    <w:rsid w:val="00F37799"/>
    <w:rsid w:val="00F37AA8"/>
    <w:rsid w:val="00F40752"/>
    <w:rsid w:val="00F43950"/>
    <w:rsid w:val="00F44CF7"/>
    <w:rsid w:val="00F45204"/>
    <w:rsid w:val="00F5258D"/>
    <w:rsid w:val="00F546C8"/>
    <w:rsid w:val="00F55B3E"/>
    <w:rsid w:val="00F57425"/>
    <w:rsid w:val="00F64C05"/>
    <w:rsid w:val="00F67040"/>
    <w:rsid w:val="00F67B20"/>
    <w:rsid w:val="00F74D5A"/>
    <w:rsid w:val="00F74E3B"/>
    <w:rsid w:val="00F7634F"/>
    <w:rsid w:val="00F76DAE"/>
    <w:rsid w:val="00F821D2"/>
    <w:rsid w:val="00F86638"/>
    <w:rsid w:val="00F87F8A"/>
    <w:rsid w:val="00F916EC"/>
    <w:rsid w:val="00F91CB7"/>
    <w:rsid w:val="00F91E75"/>
    <w:rsid w:val="00F92523"/>
    <w:rsid w:val="00F931AA"/>
    <w:rsid w:val="00F93F16"/>
    <w:rsid w:val="00F94E24"/>
    <w:rsid w:val="00FA7B76"/>
    <w:rsid w:val="00FB0DA1"/>
    <w:rsid w:val="00FB1630"/>
    <w:rsid w:val="00FB7313"/>
    <w:rsid w:val="00FC1720"/>
    <w:rsid w:val="00FC1F1F"/>
    <w:rsid w:val="00FD3CBE"/>
    <w:rsid w:val="00FD42C0"/>
    <w:rsid w:val="00FD4FA5"/>
    <w:rsid w:val="00FD709D"/>
    <w:rsid w:val="00FD7E5E"/>
    <w:rsid w:val="00FE4175"/>
    <w:rsid w:val="00FE4BDB"/>
    <w:rsid w:val="00FE69A5"/>
    <w:rsid w:val="00FF2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 w:type="character" w:customStyle="1" w:styleId="UnresolvedMention1">
    <w:name w:val="Unresolved Mention1"/>
    <w:basedOn w:val="DefaultParagraphFont"/>
    <w:uiPriority w:val="99"/>
    <w:semiHidden/>
    <w:unhideWhenUsed/>
    <w:rsid w:val="00ED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26832093">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0277266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52528211">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197355794">
      <w:bodyDiv w:val="1"/>
      <w:marLeft w:val="0"/>
      <w:marRight w:val="0"/>
      <w:marTop w:val="0"/>
      <w:marBottom w:val="0"/>
      <w:divBdr>
        <w:top w:val="none" w:sz="0" w:space="0" w:color="auto"/>
        <w:left w:val="none" w:sz="0" w:space="0" w:color="auto"/>
        <w:bottom w:val="none" w:sz="0" w:space="0" w:color="auto"/>
        <w:right w:val="none" w:sz="0" w:space="0" w:color="auto"/>
      </w:divBdr>
    </w:div>
    <w:div w:id="210390439">
      <w:bodyDiv w:val="1"/>
      <w:marLeft w:val="0"/>
      <w:marRight w:val="0"/>
      <w:marTop w:val="0"/>
      <w:marBottom w:val="0"/>
      <w:divBdr>
        <w:top w:val="none" w:sz="0" w:space="0" w:color="auto"/>
        <w:left w:val="none" w:sz="0" w:space="0" w:color="auto"/>
        <w:bottom w:val="none" w:sz="0" w:space="0" w:color="auto"/>
        <w:right w:val="none" w:sz="0" w:space="0" w:color="auto"/>
      </w:divBdr>
    </w:div>
    <w:div w:id="224490272">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09291472">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671097">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68914517">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02803506">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29543399">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56803404">
      <w:bodyDiv w:val="1"/>
      <w:marLeft w:val="0"/>
      <w:marRight w:val="0"/>
      <w:marTop w:val="0"/>
      <w:marBottom w:val="0"/>
      <w:divBdr>
        <w:top w:val="none" w:sz="0" w:space="0" w:color="auto"/>
        <w:left w:val="none" w:sz="0" w:space="0" w:color="auto"/>
        <w:bottom w:val="none" w:sz="0" w:space="0" w:color="auto"/>
        <w:right w:val="none" w:sz="0" w:space="0" w:color="auto"/>
      </w:divBdr>
    </w:div>
    <w:div w:id="462769816">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1430755">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518852996">
      <w:bodyDiv w:val="1"/>
      <w:marLeft w:val="0"/>
      <w:marRight w:val="0"/>
      <w:marTop w:val="0"/>
      <w:marBottom w:val="0"/>
      <w:divBdr>
        <w:top w:val="none" w:sz="0" w:space="0" w:color="auto"/>
        <w:left w:val="none" w:sz="0" w:space="0" w:color="auto"/>
        <w:bottom w:val="none" w:sz="0" w:space="0" w:color="auto"/>
        <w:right w:val="none" w:sz="0" w:space="0" w:color="auto"/>
      </w:divBdr>
    </w:div>
    <w:div w:id="538400873">
      <w:bodyDiv w:val="1"/>
      <w:marLeft w:val="0"/>
      <w:marRight w:val="0"/>
      <w:marTop w:val="0"/>
      <w:marBottom w:val="0"/>
      <w:divBdr>
        <w:top w:val="none" w:sz="0" w:space="0" w:color="auto"/>
        <w:left w:val="none" w:sz="0" w:space="0" w:color="auto"/>
        <w:bottom w:val="none" w:sz="0" w:space="0" w:color="auto"/>
        <w:right w:val="none" w:sz="0" w:space="0" w:color="auto"/>
      </w:divBdr>
    </w:div>
    <w:div w:id="569997648">
      <w:bodyDiv w:val="1"/>
      <w:marLeft w:val="0"/>
      <w:marRight w:val="0"/>
      <w:marTop w:val="0"/>
      <w:marBottom w:val="0"/>
      <w:divBdr>
        <w:top w:val="none" w:sz="0" w:space="0" w:color="auto"/>
        <w:left w:val="none" w:sz="0" w:space="0" w:color="auto"/>
        <w:bottom w:val="none" w:sz="0" w:space="0" w:color="auto"/>
        <w:right w:val="none" w:sz="0" w:space="0" w:color="auto"/>
      </w:divBdr>
    </w:div>
    <w:div w:id="584728366">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640768430">
      <w:bodyDiv w:val="1"/>
      <w:marLeft w:val="0"/>
      <w:marRight w:val="0"/>
      <w:marTop w:val="0"/>
      <w:marBottom w:val="0"/>
      <w:divBdr>
        <w:top w:val="none" w:sz="0" w:space="0" w:color="auto"/>
        <w:left w:val="none" w:sz="0" w:space="0" w:color="auto"/>
        <w:bottom w:val="none" w:sz="0" w:space="0" w:color="auto"/>
        <w:right w:val="none" w:sz="0" w:space="0" w:color="auto"/>
      </w:divBdr>
    </w:div>
    <w:div w:id="668214726">
      <w:bodyDiv w:val="1"/>
      <w:marLeft w:val="0"/>
      <w:marRight w:val="0"/>
      <w:marTop w:val="0"/>
      <w:marBottom w:val="0"/>
      <w:divBdr>
        <w:top w:val="none" w:sz="0" w:space="0" w:color="auto"/>
        <w:left w:val="none" w:sz="0" w:space="0" w:color="auto"/>
        <w:bottom w:val="none" w:sz="0" w:space="0" w:color="auto"/>
        <w:right w:val="none" w:sz="0" w:space="0" w:color="auto"/>
      </w:divBdr>
    </w:div>
    <w:div w:id="699663942">
      <w:bodyDiv w:val="1"/>
      <w:marLeft w:val="0"/>
      <w:marRight w:val="0"/>
      <w:marTop w:val="0"/>
      <w:marBottom w:val="0"/>
      <w:divBdr>
        <w:top w:val="none" w:sz="0" w:space="0" w:color="auto"/>
        <w:left w:val="none" w:sz="0" w:space="0" w:color="auto"/>
        <w:bottom w:val="none" w:sz="0" w:space="0" w:color="auto"/>
        <w:right w:val="none" w:sz="0" w:space="0" w:color="auto"/>
      </w:divBdr>
    </w:div>
    <w:div w:id="727610183">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771046990">
      <w:bodyDiv w:val="1"/>
      <w:marLeft w:val="0"/>
      <w:marRight w:val="0"/>
      <w:marTop w:val="0"/>
      <w:marBottom w:val="0"/>
      <w:divBdr>
        <w:top w:val="none" w:sz="0" w:space="0" w:color="auto"/>
        <w:left w:val="none" w:sz="0" w:space="0" w:color="auto"/>
        <w:bottom w:val="none" w:sz="0" w:space="0" w:color="auto"/>
        <w:right w:val="none" w:sz="0" w:space="0" w:color="auto"/>
      </w:divBdr>
    </w:div>
    <w:div w:id="787628641">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910654948">
      <w:bodyDiv w:val="1"/>
      <w:marLeft w:val="0"/>
      <w:marRight w:val="0"/>
      <w:marTop w:val="0"/>
      <w:marBottom w:val="0"/>
      <w:divBdr>
        <w:top w:val="none" w:sz="0" w:space="0" w:color="auto"/>
        <w:left w:val="none" w:sz="0" w:space="0" w:color="auto"/>
        <w:bottom w:val="none" w:sz="0" w:space="0" w:color="auto"/>
        <w:right w:val="none" w:sz="0" w:space="0" w:color="auto"/>
      </w:divBdr>
    </w:div>
    <w:div w:id="987898652">
      <w:bodyDiv w:val="1"/>
      <w:marLeft w:val="0"/>
      <w:marRight w:val="0"/>
      <w:marTop w:val="0"/>
      <w:marBottom w:val="0"/>
      <w:divBdr>
        <w:top w:val="none" w:sz="0" w:space="0" w:color="auto"/>
        <w:left w:val="none" w:sz="0" w:space="0" w:color="auto"/>
        <w:bottom w:val="none" w:sz="0" w:space="0" w:color="auto"/>
        <w:right w:val="none" w:sz="0" w:space="0" w:color="auto"/>
      </w:divBdr>
    </w:div>
    <w:div w:id="994067106">
      <w:bodyDiv w:val="1"/>
      <w:marLeft w:val="0"/>
      <w:marRight w:val="0"/>
      <w:marTop w:val="0"/>
      <w:marBottom w:val="0"/>
      <w:divBdr>
        <w:top w:val="none" w:sz="0" w:space="0" w:color="auto"/>
        <w:left w:val="none" w:sz="0" w:space="0" w:color="auto"/>
        <w:bottom w:val="none" w:sz="0" w:space="0" w:color="auto"/>
        <w:right w:val="none" w:sz="0" w:space="0" w:color="auto"/>
      </w:divBdr>
    </w:div>
    <w:div w:id="1007555294">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55279380">
      <w:bodyDiv w:val="1"/>
      <w:marLeft w:val="0"/>
      <w:marRight w:val="0"/>
      <w:marTop w:val="0"/>
      <w:marBottom w:val="0"/>
      <w:divBdr>
        <w:top w:val="none" w:sz="0" w:space="0" w:color="auto"/>
        <w:left w:val="none" w:sz="0" w:space="0" w:color="auto"/>
        <w:bottom w:val="none" w:sz="0" w:space="0" w:color="auto"/>
        <w:right w:val="none" w:sz="0" w:space="0" w:color="auto"/>
      </w:divBdr>
    </w:div>
    <w:div w:id="1075200286">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091582128">
      <w:bodyDiv w:val="1"/>
      <w:marLeft w:val="0"/>
      <w:marRight w:val="0"/>
      <w:marTop w:val="0"/>
      <w:marBottom w:val="0"/>
      <w:divBdr>
        <w:top w:val="none" w:sz="0" w:space="0" w:color="auto"/>
        <w:left w:val="none" w:sz="0" w:space="0" w:color="auto"/>
        <w:bottom w:val="none" w:sz="0" w:space="0" w:color="auto"/>
        <w:right w:val="none" w:sz="0" w:space="0" w:color="auto"/>
      </w:divBdr>
    </w:div>
    <w:div w:id="1096174189">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44546471">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63817197">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38244860">
      <w:bodyDiv w:val="1"/>
      <w:marLeft w:val="0"/>
      <w:marRight w:val="0"/>
      <w:marTop w:val="0"/>
      <w:marBottom w:val="0"/>
      <w:divBdr>
        <w:top w:val="none" w:sz="0" w:space="0" w:color="auto"/>
        <w:left w:val="none" w:sz="0" w:space="0" w:color="auto"/>
        <w:bottom w:val="none" w:sz="0" w:space="0" w:color="auto"/>
        <w:right w:val="none" w:sz="0" w:space="0" w:color="auto"/>
      </w:divBdr>
    </w:div>
    <w:div w:id="1265769052">
      <w:bodyDiv w:val="1"/>
      <w:marLeft w:val="0"/>
      <w:marRight w:val="0"/>
      <w:marTop w:val="0"/>
      <w:marBottom w:val="0"/>
      <w:divBdr>
        <w:top w:val="none" w:sz="0" w:space="0" w:color="auto"/>
        <w:left w:val="none" w:sz="0" w:space="0" w:color="auto"/>
        <w:bottom w:val="none" w:sz="0" w:space="0" w:color="auto"/>
        <w:right w:val="none" w:sz="0" w:space="0" w:color="auto"/>
      </w:divBdr>
    </w:div>
    <w:div w:id="1294140139">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28745629">
      <w:bodyDiv w:val="1"/>
      <w:marLeft w:val="0"/>
      <w:marRight w:val="0"/>
      <w:marTop w:val="0"/>
      <w:marBottom w:val="0"/>
      <w:divBdr>
        <w:top w:val="none" w:sz="0" w:space="0" w:color="auto"/>
        <w:left w:val="none" w:sz="0" w:space="0" w:color="auto"/>
        <w:bottom w:val="none" w:sz="0" w:space="0" w:color="auto"/>
        <w:right w:val="none" w:sz="0" w:space="0" w:color="auto"/>
      </w:divBdr>
    </w:div>
    <w:div w:id="1348095743">
      <w:bodyDiv w:val="1"/>
      <w:marLeft w:val="0"/>
      <w:marRight w:val="0"/>
      <w:marTop w:val="0"/>
      <w:marBottom w:val="0"/>
      <w:divBdr>
        <w:top w:val="none" w:sz="0" w:space="0" w:color="auto"/>
        <w:left w:val="none" w:sz="0" w:space="0" w:color="auto"/>
        <w:bottom w:val="none" w:sz="0" w:space="0" w:color="auto"/>
        <w:right w:val="none" w:sz="0" w:space="0" w:color="auto"/>
      </w:divBdr>
    </w:div>
    <w:div w:id="136474259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388532089">
      <w:bodyDiv w:val="1"/>
      <w:marLeft w:val="0"/>
      <w:marRight w:val="0"/>
      <w:marTop w:val="0"/>
      <w:marBottom w:val="0"/>
      <w:divBdr>
        <w:top w:val="none" w:sz="0" w:space="0" w:color="auto"/>
        <w:left w:val="none" w:sz="0" w:space="0" w:color="auto"/>
        <w:bottom w:val="none" w:sz="0" w:space="0" w:color="auto"/>
        <w:right w:val="none" w:sz="0" w:space="0" w:color="auto"/>
      </w:divBdr>
    </w:div>
    <w:div w:id="1396321268">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01307104">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510754682">
      <w:bodyDiv w:val="1"/>
      <w:marLeft w:val="0"/>
      <w:marRight w:val="0"/>
      <w:marTop w:val="0"/>
      <w:marBottom w:val="0"/>
      <w:divBdr>
        <w:top w:val="none" w:sz="0" w:space="0" w:color="auto"/>
        <w:left w:val="none" w:sz="0" w:space="0" w:color="auto"/>
        <w:bottom w:val="none" w:sz="0" w:space="0" w:color="auto"/>
        <w:right w:val="none" w:sz="0" w:space="0" w:color="auto"/>
      </w:divBdr>
    </w:div>
    <w:div w:id="1513032846">
      <w:bodyDiv w:val="1"/>
      <w:marLeft w:val="0"/>
      <w:marRight w:val="0"/>
      <w:marTop w:val="0"/>
      <w:marBottom w:val="0"/>
      <w:divBdr>
        <w:top w:val="none" w:sz="0" w:space="0" w:color="auto"/>
        <w:left w:val="none" w:sz="0" w:space="0" w:color="auto"/>
        <w:bottom w:val="none" w:sz="0" w:space="0" w:color="auto"/>
        <w:right w:val="none" w:sz="0" w:space="0" w:color="auto"/>
      </w:divBdr>
    </w:div>
    <w:div w:id="1528055217">
      <w:bodyDiv w:val="1"/>
      <w:marLeft w:val="0"/>
      <w:marRight w:val="0"/>
      <w:marTop w:val="0"/>
      <w:marBottom w:val="0"/>
      <w:divBdr>
        <w:top w:val="none" w:sz="0" w:space="0" w:color="auto"/>
        <w:left w:val="none" w:sz="0" w:space="0" w:color="auto"/>
        <w:bottom w:val="none" w:sz="0" w:space="0" w:color="auto"/>
        <w:right w:val="none" w:sz="0" w:space="0" w:color="auto"/>
      </w:divBdr>
    </w:div>
    <w:div w:id="1537964494">
      <w:bodyDiv w:val="1"/>
      <w:marLeft w:val="0"/>
      <w:marRight w:val="0"/>
      <w:marTop w:val="0"/>
      <w:marBottom w:val="0"/>
      <w:divBdr>
        <w:top w:val="none" w:sz="0" w:space="0" w:color="auto"/>
        <w:left w:val="none" w:sz="0" w:space="0" w:color="auto"/>
        <w:bottom w:val="none" w:sz="0" w:space="0" w:color="auto"/>
        <w:right w:val="none" w:sz="0" w:space="0" w:color="auto"/>
      </w:divBdr>
    </w:div>
    <w:div w:id="1541431048">
      <w:bodyDiv w:val="1"/>
      <w:marLeft w:val="0"/>
      <w:marRight w:val="0"/>
      <w:marTop w:val="0"/>
      <w:marBottom w:val="0"/>
      <w:divBdr>
        <w:top w:val="none" w:sz="0" w:space="0" w:color="auto"/>
        <w:left w:val="none" w:sz="0" w:space="0" w:color="auto"/>
        <w:bottom w:val="none" w:sz="0" w:space="0" w:color="auto"/>
        <w:right w:val="none" w:sz="0" w:space="0" w:color="auto"/>
      </w:divBdr>
    </w:div>
    <w:div w:id="1546715320">
      <w:bodyDiv w:val="1"/>
      <w:marLeft w:val="0"/>
      <w:marRight w:val="0"/>
      <w:marTop w:val="0"/>
      <w:marBottom w:val="0"/>
      <w:divBdr>
        <w:top w:val="none" w:sz="0" w:space="0" w:color="auto"/>
        <w:left w:val="none" w:sz="0" w:space="0" w:color="auto"/>
        <w:bottom w:val="none" w:sz="0" w:space="0" w:color="auto"/>
        <w:right w:val="none" w:sz="0" w:space="0" w:color="auto"/>
      </w:divBdr>
    </w:div>
    <w:div w:id="1558934576">
      <w:bodyDiv w:val="1"/>
      <w:marLeft w:val="0"/>
      <w:marRight w:val="0"/>
      <w:marTop w:val="0"/>
      <w:marBottom w:val="0"/>
      <w:divBdr>
        <w:top w:val="none" w:sz="0" w:space="0" w:color="auto"/>
        <w:left w:val="none" w:sz="0" w:space="0" w:color="auto"/>
        <w:bottom w:val="none" w:sz="0" w:space="0" w:color="auto"/>
        <w:right w:val="none" w:sz="0" w:space="0" w:color="auto"/>
      </w:divBdr>
    </w:div>
    <w:div w:id="1584683358">
      <w:bodyDiv w:val="1"/>
      <w:marLeft w:val="0"/>
      <w:marRight w:val="0"/>
      <w:marTop w:val="0"/>
      <w:marBottom w:val="0"/>
      <w:divBdr>
        <w:top w:val="none" w:sz="0" w:space="0" w:color="auto"/>
        <w:left w:val="none" w:sz="0" w:space="0" w:color="auto"/>
        <w:bottom w:val="none" w:sz="0" w:space="0" w:color="auto"/>
        <w:right w:val="none" w:sz="0" w:space="0" w:color="auto"/>
      </w:divBdr>
    </w:div>
    <w:div w:id="1609465528">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644919422">
      <w:bodyDiv w:val="1"/>
      <w:marLeft w:val="0"/>
      <w:marRight w:val="0"/>
      <w:marTop w:val="0"/>
      <w:marBottom w:val="0"/>
      <w:divBdr>
        <w:top w:val="none" w:sz="0" w:space="0" w:color="auto"/>
        <w:left w:val="none" w:sz="0" w:space="0" w:color="auto"/>
        <w:bottom w:val="none" w:sz="0" w:space="0" w:color="auto"/>
        <w:right w:val="none" w:sz="0" w:space="0" w:color="auto"/>
      </w:divBdr>
    </w:div>
    <w:div w:id="1650327932">
      <w:bodyDiv w:val="1"/>
      <w:marLeft w:val="0"/>
      <w:marRight w:val="0"/>
      <w:marTop w:val="0"/>
      <w:marBottom w:val="0"/>
      <w:divBdr>
        <w:top w:val="none" w:sz="0" w:space="0" w:color="auto"/>
        <w:left w:val="none" w:sz="0" w:space="0" w:color="auto"/>
        <w:bottom w:val="none" w:sz="0" w:space="0" w:color="auto"/>
        <w:right w:val="none" w:sz="0" w:space="0" w:color="auto"/>
      </w:divBdr>
      <w:divsChild>
        <w:div w:id="1515339946">
          <w:marLeft w:val="0"/>
          <w:marRight w:val="0"/>
          <w:marTop w:val="0"/>
          <w:marBottom w:val="0"/>
          <w:divBdr>
            <w:top w:val="none" w:sz="0" w:space="0" w:color="auto"/>
            <w:left w:val="none" w:sz="0" w:space="0" w:color="auto"/>
            <w:bottom w:val="none" w:sz="0" w:space="0" w:color="auto"/>
            <w:right w:val="none" w:sz="0" w:space="0" w:color="auto"/>
          </w:divBdr>
        </w:div>
        <w:div w:id="1135100341">
          <w:marLeft w:val="0"/>
          <w:marRight w:val="0"/>
          <w:marTop w:val="0"/>
          <w:marBottom w:val="0"/>
          <w:divBdr>
            <w:top w:val="none" w:sz="0" w:space="0" w:color="auto"/>
            <w:left w:val="none" w:sz="0" w:space="0" w:color="auto"/>
            <w:bottom w:val="none" w:sz="0" w:space="0" w:color="auto"/>
            <w:right w:val="none" w:sz="0" w:space="0" w:color="auto"/>
          </w:divBdr>
        </w:div>
      </w:divsChild>
    </w:div>
    <w:div w:id="1670790251">
      <w:bodyDiv w:val="1"/>
      <w:marLeft w:val="0"/>
      <w:marRight w:val="0"/>
      <w:marTop w:val="0"/>
      <w:marBottom w:val="0"/>
      <w:divBdr>
        <w:top w:val="none" w:sz="0" w:space="0" w:color="auto"/>
        <w:left w:val="none" w:sz="0" w:space="0" w:color="auto"/>
        <w:bottom w:val="none" w:sz="0" w:space="0" w:color="auto"/>
        <w:right w:val="none" w:sz="0" w:space="0" w:color="auto"/>
      </w:divBdr>
    </w:div>
    <w:div w:id="1700471855">
      <w:bodyDiv w:val="1"/>
      <w:marLeft w:val="0"/>
      <w:marRight w:val="0"/>
      <w:marTop w:val="0"/>
      <w:marBottom w:val="0"/>
      <w:divBdr>
        <w:top w:val="none" w:sz="0" w:space="0" w:color="auto"/>
        <w:left w:val="none" w:sz="0" w:space="0" w:color="auto"/>
        <w:bottom w:val="none" w:sz="0" w:space="0" w:color="auto"/>
        <w:right w:val="none" w:sz="0" w:space="0" w:color="auto"/>
      </w:divBdr>
    </w:div>
    <w:div w:id="1714693217">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0146788">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23112274">
      <w:bodyDiv w:val="1"/>
      <w:marLeft w:val="0"/>
      <w:marRight w:val="0"/>
      <w:marTop w:val="0"/>
      <w:marBottom w:val="0"/>
      <w:divBdr>
        <w:top w:val="none" w:sz="0" w:space="0" w:color="auto"/>
        <w:left w:val="none" w:sz="0" w:space="0" w:color="auto"/>
        <w:bottom w:val="none" w:sz="0" w:space="0" w:color="auto"/>
        <w:right w:val="none" w:sz="0" w:space="0" w:color="auto"/>
      </w:divBdr>
    </w:div>
    <w:div w:id="1826389590">
      <w:bodyDiv w:val="1"/>
      <w:marLeft w:val="0"/>
      <w:marRight w:val="0"/>
      <w:marTop w:val="0"/>
      <w:marBottom w:val="0"/>
      <w:divBdr>
        <w:top w:val="none" w:sz="0" w:space="0" w:color="auto"/>
        <w:left w:val="none" w:sz="0" w:space="0" w:color="auto"/>
        <w:bottom w:val="none" w:sz="0" w:space="0" w:color="auto"/>
        <w:right w:val="none" w:sz="0" w:space="0" w:color="auto"/>
      </w:divBdr>
    </w:div>
    <w:div w:id="1857886152">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894269900">
      <w:bodyDiv w:val="1"/>
      <w:marLeft w:val="0"/>
      <w:marRight w:val="0"/>
      <w:marTop w:val="0"/>
      <w:marBottom w:val="0"/>
      <w:divBdr>
        <w:top w:val="none" w:sz="0" w:space="0" w:color="auto"/>
        <w:left w:val="none" w:sz="0" w:space="0" w:color="auto"/>
        <w:bottom w:val="none" w:sz="0" w:space="0" w:color="auto"/>
        <w:right w:val="none" w:sz="0" w:space="0" w:color="auto"/>
      </w:divBdr>
    </w:div>
    <w:div w:id="1904020525">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5431414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41932605">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1874532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 w:id="2125928023">
      <w:bodyDiv w:val="1"/>
      <w:marLeft w:val="0"/>
      <w:marRight w:val="0"/>
      <w:marTop w:val="0"/>
      <w:marBottom w:val="0"/>
      <w:divBdr>
        <w:top w:val="none" w:sz="0" w:space="0" w:color="auto"/>
        <w:left w:val="none" w:sz="0" w:space="0" w:color="auto"/>
        <w:bottom w:val="none" w:sz="0" w:space="0" w:color="auto"/>
        <w:right w:val="none" w:sz="0" w:space="0" w:color="auto"/>
      </w:divBdr>
    </w:div>
    <w:div w:id="2132090553">
      <w:bodyDiv w:val="1"/>
      <w:marLeft w:val="0"/>
      <w:marRight w:val="0"/>
      <w:marTop w:val="0"/>
      <w:marBottom w:val="0"/>
      <w:divBdr>
        <w:top w:val="none" w:sz="0" w:space="0" w:color="auto"/>
        <w:left w:val="none" w:sz="0" w:space="0" w:color="auto"/>
        <w:bottom w:val="none" w:sz="0" w:space="0" w:color="auto"/>
        <w:right w:val="none" w:sz="0" w:space="0" w:color="auto"/>
      </w:divBdr>
    </w:div>
    <w:div w:id="2138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10</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Abdulahad Gharari</cp:lastModifiedBy>
  <cp:revision>59</cp:revision>
  <cp:lastPrinted>2023-12-21T06:57:00Z</cp:lastPrinted>
  <dcterms:created xsi:type="dcterms:W3CDTF">2024-03-13T11:58:00Z</dcterms:created>
  <dcterms:modified xsi:type="dcterms:W3CDTF">2024-06-06T14:43:00Z</dcterms:modified>
</cp:coreProperties>
</file>