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ED176CC" w14:textId="5C7A19C2" w:rsidR="000649B3" w:rsidRDefault="00F234BC" w:rsidP="00F234BC">
      <w:pPr>
        <w:pStyle w:val="a2"/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>دوازده تطبیق قرآنی برای قصر افراد</w:t>
      </w:r>
    </w:p>
    <w:p w14:paraId="45D1E537" w14:textId="77777777" w:rsidR="00C34ED8" w:rsidRPr="00C34ED8" w:rsidRDefault="00C34ED8" w:rsidP="000649B3">
      <w:pPr>
        <w:pStyle w:val="a2"/>
        <w:rPr>
          <w:sz w:val="42"/>
          <w:szCs w:val="4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6BD234B" w:rsidR="00677000" w:rsidRPr="00937580" w:rsidRDefault="00F43029" w:rsidP="00B24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F43029">
              <w:rPr>
                <w:rFonts w:asciiTheme="minorBidi" w:hAnsiTheme="minorBidi"/>
                <w:color w:val="06007A"/>
                <w:sz w:val="28"/>
                <w:szCs w:val="28"/>
              </w:rPr>
              <w:t>e-b-16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0550F27" w:rsidR="00677000" w:rsidRPr="00A42700" w:rsidRDefault="00A80A4D" w:rsidP="00A8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قصر افراد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AF63634" w:rsidR="00677000" w:rsidRPr="00A42700" w:rsidRDefault="00677000" w:rsidP="00A8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A80A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80A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80A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جواهرالبلاغة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9759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0293198" w:rsidR="006C73B9" w:rsidRPr="00A42700" w:rsidRDefault="000F780C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قصر، حصر، قصر اضافی، قصر افراد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54D5A46F" w14:textId="77777777" w:rsidR="009F689E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5C794E">
        <w:rPr>
          <w:rFonts w:cs="B Badr" w:hint="cs"/>
          <w:b/>
          <w:bCs/>
          <w:sz w:val="28"/>
          <w:szCs w:val="28"/>
          <w:rtl/>
        </w:rPr>
        <w:lastRenderedPageBreak/>
        <w:t>إِنَّما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يَنْهاكُمُ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اللَّهُ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عَنِ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الَّذينَ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قاتَلُوكُمْ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فِي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الدِّينِ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وَ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أَخْرَجُوكُمْ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مِنْ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دِيارِكُمْ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وَ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ظاهَرُوا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عَلى‏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إِخْراجِكُمْ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أَنْ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تَوَلَّوْهُمْ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وَ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مَنْ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5C794E">
        <w:rPr>
          <w:rFonts w:cs="B Badr" w:hint="cs"/>
          <w:b/>
          <w:bCs/>
          <w:sz w:val="28"/>
          <w:szCs w:val="28"/>
          <w:rtl/>
        </w:rPr>
        <w:t>يَتَوَلَّهُمْ</w:t>
      </w:r>
      <w:r w:rsidRPr="005C794E">
        <w:rPr>
          <w:rFonts w:cs="B Badr"/>
          <w:b/>
          <w:bCs/>
          <w:sz w:val="28"/>
          <w:szCs w:val="28"/>
          <w:rtl/>
        </w:rPr>
        <w:t xml:space="preserve"> </w:t>
      </w:r>
      <w:r w:rsidRPr="00786B7C">
        <w:rPr>
          <w:rFonts w:cs="B Badr" w:hint="cs"/>
          <w:b/>
          <w:bCs/>
          <w:color w:val="FF0000"/>
          <w:sz w:val="28"/>
          <w:szCs w:val="28"/>
          <w:rtl/>
        </w:rPr>
        <w:t>فَأُولئِكَ</w:t>
      </w:r>
      <w:r w:rsidRPr="00786B7C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786B7C">
        <w:rPr>
          <w:rFonts w:cs="B Badr" w:hint="cs"/>
          <w:b/>
          <w:bCs/>
          <w:color w:val="FF0000"/>
          <w:sz w:val="28"/>
          <w:szCs w:val="28"/>
          <w:rtl/>
        </w:rPr>
        <w:t>هُمُ</w:t>
      </w:r>
      <w:r w:rsidRPr="00786B7C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786B7C">
        <w:rPr>
          <w:rFonts w:cs="B Badr" w:hint="cs"/>
          <w:b/>
          <w:bCs/>
          <w:color w:val="FF0000"/>
          <w:sz w:val="28"/>
          <w:szCs w:val="28"/>
          <w:rtl/>
        </w:rPr>
        <w:t>الظَّالِمُون</w:t>
      </w:r>
      <w:r w:rsidRPr="005C794E">
        <w:rPr>
          <w:rFonts w:cs="B Badr" w:hint="cs"/>
          <w:b/>
          <w:bCs/>
          <w:sz w:val="28"/>
          <w:szCs w:val="28"/>
          <w:rtl/>
        </w:rPr>
        <w:t>‏</w:t>
      </w:r>
      <w:r w:rsidRPr="005C794E">
        <w:rPr>
          <w:rtl/>
        </w:rPr>
        <w:t xml:space="preserve"> </w:t>
      </w:r>
      <w:r w:rsidRPr="005C794E">
        <w:rPr>
          <w:sz w:val="24"/>
          <w:szCs w:val="24"/>
          <w:vertAlign w:val="superscript"/>
          <w:rtl/>
        </w:rPr>
        <w:footnoteReference w:id="1"/>
      </w:r>
    </w:p>
    <w:p w14:paraId="23121D6D" w14:textId="77777777" w:rsidR="009F689E" w:rsidRDefault="009F689E" w:rsidP="005F5E9E">
      <w:pPr>
        <w:pStyle w:val="ListParagraph"/>
        <w:spacing w:after="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 xml:space="preserve">توضیح : </w:t>
      </w:r>
      <w:r w:rsidRPr="009E3443">
        <w:rPr>
          <w:rFonts w:cs="B Badr" w:hint="cs"/>
          <w:b/>
          <w:bCs/>
          <w:sz w:val="28"/>
          <w:szCs w:val="28"/>
          <w:rtl/>
        </w:rPr>
        <w:t>و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قوله</w:t>
      </w:r>
      <w:r w:rsidRPr="009E3443">
        <w:rPr>
          <w:rFonts w:cs="B Badr"/>
          <w:b/>
          <w:bCs/>
          <w:sz w:val="28"/>
          <w:szCs w:val="28"/>
          <w:rtl/>
        </w:rPr>
        <w:t>: «</w:t>
      </w:r>
      <w:r w:rsidRPr="009E3443">
        <w:rPr>
          <w:rFonts w:cs="B Badr" w:hint="cs"/>
          <w:b/>
          <w:bCs/>
          <w:sz w:val="28"/>
          <w:szCs w:val="28"/>
          <w:rtl/>
        </w:rPr>
        <w:t>وَ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مَنْ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يَتَوَلَّهُمْ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فَأُولئِكَ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هُمُ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الظَّالِمُونَ</w:t>
      </w:r>
      <w:r w:rsidRPr="009E3443">
        <w:rPr>
          <w:rFonts w:cs="B Badr" w:hint="eastAsia"/>
          <w:b/>
          <w:bCs/>
          <w:sz w:val="28"/>
          <w:szCs w:val="28"/>
          <w:rtl/>
        </w:rPr>
        <w:t>»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قصر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إفراد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أي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المتولون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لمشركي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مكة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و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من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ظاهرهم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على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المسلمين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هم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الظالمون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المتمردون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عن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النهي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دون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مطلق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المتولين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للكفار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أو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تأكيد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للنهي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عن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توليهم</w:t>
      </w:r>
      <w:r w:rsidRPr="009E3443">
        <w:rPr>
          <w:rFonts w:cs="B Badr"/>
          <w:b/>
          <w:bCs/>
          <w:sz w:val="28"/>
          <w:szCs w:val="28"/>
          <w:rtl/>
        </w:rPr>
        <w:t>.</w:t>
      </w:r>
    </w:p>
    <w:p w14:paraId="08FFB60B" w14:textId="77777777" w:rsidR="009F689E" w:rsidRDefault="009F689E" w:rsidP="005F5E9E">
      <w:pPr>
        <w:pStyle w:val="ListParagraph"/>
        <w:spacing w:after="0"/>
        <w:jc w:val="lowKashida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>(</w:t>
      </w:r>
      <w:r w:rsidRPr="009E3443">
        <w:rPr>
          <w:rFonts w:cs="B Badr" w:hint="cs"/>
          <w:b/>
          <w:bCs/>
          <w:sz w:val="28"/>
          <w:szCs w:val="28"/>
          <w:rtl/>
        </w:rPr>
        <w:t>الميزان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في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تفسير</w:t>
      </w:r>
      <w:r w:rsidRPr="009E3443">
        <w:rPr>
          <w:rFonts w:cs="B Badr"/>
          <w:b/>
          <w:bCs/>
          <w:sz w:val="28"/>
          <w:szCs w:val="28"/>
          <w:rtl/>
        </w:rPr>
        <w:t xml:space="preserve"> </w:t>
      </w:r>
      <w:r w:rsidRPr="009E3443">
        <w:rPr>
          <w:rFonts w:cs="B Badr" w:hint="cs"/>
          <w:b/>
          <w:bCs/>
          <w:sz w:val="28"/>
          <w:szCs w:val="28"/>
          <w:rtl/>
        </w:rPr>
        <w:t>القرآن</w:t>
      </w:r>
      <w:r w:rsidRPr="009E3443">
        <w:rPr>
          <w:rFonts w:cs="B Badr"/>
          <w:b/>
          <w:bCs/>
          <w:sz w:val="28"/>
          <w:szCs w:val="28"/>
          <w:rtl/>
        </w:rPr>
        <w:t xml:space="preserve">، </w:t>
      </w:r>
      <w:r w:rsidRPr="009E3443">
        <w:rPr>
          <w:rFonts w:cs="B Badr" w:hint="cs"/>
          <w:b/>
          <w:bCs/>
          <w:sz w:val="28"/>
          <w:szCs w:val="28"/>
          <w:rtl/>
        </w:rPr>
        <w:t>ج‏</w:t>
      </w:r>
      <w:r w:rsidRPr="009E3443">
        <w:rPr>
          <w:rFonts w:cs="B Badr"/>
          <w:b/>
          <w:bCs/>
          <w:sz w:val="28"/>
          <w:szCs w:val="28"/>
          <w:rtl/>
        </w:rPr>
        <w:t xml:space="preserve">19، </w:t>
      </w:r>
      <w:r w:rsidRPr="009E3443">
        <w:rPr>
          <w:rFonts w:cs="B Badr" w:hint="cs"/>
          <w:b/>
          <w:bCs/>
          <w:sz w:val="28"/>
          <w:szCs w:val="28"/>
          <w:rtl/>
        </w:rPr>
        <w:t>ص</w:t>
      </w:r>
      <w:r w:rsidRPr="009E3443">
        <w:rPr>
          <w:rFonts w:cs="B Badr"/>
          <w:b/>
          <w:bCs/>
          <w:sz w:val="28"/>
          <w:szCs w:val="28"/>
          <w:rtl/>
        </w:rPr>
        <w:t>: 234</w:t>
      </w:r>
      <w:r>
        <w:rPr>
          <w:rFonts w:cs="B Badr" w:hint="cs"/>
          <w:b/>
          <w:bCs/>
          <w:sz w:val="28"/>
          <w:szCs w:val="28"/>
          <w:rtl/>
        </w:rPr>
        <w:t>)</w:t>
      </w:r>
    </w:p>
    <w:p w14:paraId="6DA735B4" w14:textId="77777777" w:rsidR="005F5E9E" w:rsidRPr="00071964" w:rsidRDefault="005F5E9E" w:rsidP="005F5E9E">
      <w:pPr>
        <w:pStyle w:val="ListParagraph"/>
        <w:spacing w:after="0"/>
        <w:jc w:val="lowKashida"/>
        <w:rPr>
          <w:rFonts w:cs="B Badr"/>
          <w:b/>
          <w:bCs/>
          <w:sz w:val="28"/>
          <w:szCs w:val="28"/>
        </w:rPr>
      </w:pPr>
    </w:p>
    <w:p w14:paraId="54F7767F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sz w:val="28"/>
          <w:szCs w:val="28"/>
          <w:rtl/>
        </w:rPr>
        <w:t>يَأَهْلَ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الْكِتَابِ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تَغْلُواْ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فىِ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دِينِكُمْ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تَقُولُواْ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عَلىَ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اللَّهِ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إِلَّا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الْحَقَّ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إِنَّمَا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الْمَسِيحُ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عِيسىَ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ابْنُ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مَرْيَمَ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رَسُولُ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اللَّهِ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كَلِمَتُهُ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أَلْقَئهَا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إِلىَ‏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مَرْيَمَ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رُوحٌ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مِّنْهُ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فَامِنُواْ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بِاللَّهِ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رُسُلِهِ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تَقُولُواْ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ثَلَثَةٌ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انتَهُواْ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خَيرًا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لَّكُمْ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إِنَّمَا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إِلَاهٌ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وَاحِدٌ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سُبْحَنَهُ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أَن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يَكُونَ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وَلَدٌ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لَّهُ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فىِ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السَّمَاوَاتِ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فىِ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الْأَرْضِ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كَفَى‏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بِاللَّهِ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وَكِيلا </w:t>
      </w:r>
      <w:r w:rsidRPr="00071964">
        <w:rPr>
          <w:rFonts w:cs="B Badr"/>
          <w:b/>
          <w:bCs/>
          <w:sz w:val="28"/>
          <w:szCs w:val="28"/>
        </w:rPr>
        <w:t xml:space="preserve"> </w:t>
      </w:r>
      <w:r w:rsidRPr="00071964">
        <w:rPr>
          <w:rStyle w:val="FootnoteReference"/>
          <w:rFonts w:cs="B Badr"/>
          <w:b/>
          <w:bCs/>
          <w:sz w:val="28"/>
          <w:szCs w:val="28"/>
        </w:rPr>
        <w:footnoteReference w:id="2"/>
      </w:r>
    </w:p>
    <w:p w14:paraId="79E6AEF8" w14:textId="77777777" w:rsidR="005F5E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إضافي،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عيسى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مقصور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صفة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الرسالة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الكلمة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الروح،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يتجاوز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ذلك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يزاد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الصّفات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المسيح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ابنا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اتّحاد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الإلهيّة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مريم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صاحبة. </w:t>
      </w:r>
    </w:p>
    <w:p w14:paraId="26094F4D" w14:textId="21D35EBA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sz w:val="28"/>
          <w:szCs w:val="28"/>
          <w:rtl/>
        </w:rPr>
        <w:t>(التحرير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4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331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4E340654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sz w:val="28"/>
          <w:szCs w:val="28"/>
          <w:rtl/>
        </w:rPr>
        <w:t>بَلْ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إِيَّاهُ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تَدْعُونَ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فَيَكْشِفُ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تَدْعُونَ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إِلَيْهِ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شَاءَ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تَنسَوْنَ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تُشرِكُون</w:t>
      </w:r>
      <w:r w:rsidRPr="00071964">
        <w:rPr>
          <w:rFonts w:cs="B Badr"/>
          <w:b/>
          <w:bCs/>
          <w:sz w:val="28"/>
          <w:szCs w:val="28"/>
        </w:rPr>
        <w:t xml:space="preserve"> </w:t>
      </w:r>
      <w:r w:rsidRPr="00071964">
        <w:rPr>
          <w:rStyle w:val="FootnoteReference"/>
          <w:rFonts w:cs="B Badr"/>
          <w:b/>
          <w:bCs/>
          <w:sz w:val="28"/>
          <w:szCs w:val="28"/>
        </w:rPr>
        <w:footnoteReference w:id="3"/>
      </w:r>
    </w:p>
    <w:p w14:paraId="3CE397B0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تقديم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المفعول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تَدْعُونَ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للردّ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المشركين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زعمهم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أنّهم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يدعون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يدعون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أصنامهم،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كانوا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يزعموا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ذلك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حال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أتاهم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عذاب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أتتهم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الساعة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إلّا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أنّهم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لمّا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ادّعوه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غير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الحالة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نزّلوا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منزلة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يستصحب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هذا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الزعم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الحالة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أيضا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023F063F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 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6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96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46DF410E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هُوَ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الَّذِى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أَنزَلَ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مِنَ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السَّمَاءِ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مَاءً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لَّكمُ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مِّنْهُ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شَرَابٌ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مِنْهُ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شَجَرٌ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فِيهِ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تُسِيمُون </w:t>
      </w:r>
      <w:r w:rsidRPr="00071964">
        <w:rPr>
          <w:rStyle w:val="FootnoteReference"/>
          <w:rFonts w:cs="B Badr"/>
          <w:b/>
          <w:bCs/>
          <w:sz w:val="28"/>
          <w:szCs w:val="28"/>
          <w:rtl/>
        </w:rPr>
        <w:footnoteReference w:id="4"/>
      </w:r>
    </w:p>
    <w:p w14:paraId="7DCF8955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صيغة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تعريف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المسند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إليه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المسند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أفادت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الحصر،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غيره</w:t>
      </w:r>
      <w:r w:rsidRPr="00071964">
        <w:rPr>
          <w:rFonts w:cs="B Badr"/>
          <w:b/>
          <w:bCs/>
          <w:sz w:val="28"/>
          <w:szCs w:val="28"/>
          <w:rtl/>
        </w:rPr>
        <w:t xml:space="preserve">.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هذا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خلاف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مقتضى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الظاهر،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لأن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المخاطبين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ينكرون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ذلك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يدّعون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شريكا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ذلك،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لكنهم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عبدوا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أصناما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تنعم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عليهم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lastRenderedPageBreak/>
        <w:t>بذلك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كان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حالهم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كحال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يدّعي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الأصنام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أنعمت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عليهم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بهذه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النّعم،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فنزلوا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منزلة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يدّعي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الشركة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الخلق،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فكان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تخريجا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للكلام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خلاف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مقتضى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الظاهر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1DD46B28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 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13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90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791F98F2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sz w:val="28"/>
          <w:szCs w:val="28"/>
          <w:rtl/>
        </w:rPr>
        <w:t>ضَرَبَ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مَثَلاً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عَبْدًا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مَّمْلُوكاً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لَّا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يَقْدِرُ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عَلىَ‏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شىَ‏ءٍ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رَّزَقْنَهُ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مِنَّا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رِزْقًا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حَسَنًا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فَهُوَ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يُنفِقُ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مِنْهُ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سِرًّا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جَهْرًا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هَلْ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يَسْتَوُنَ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الحَمْدُ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لِلَّهِ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بَلْ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أَكْثرُهُمْ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يَعْلَمُون </w:t>
      </w:r>
      <w:r w:rsidRPr="00071964">
        <w:rPr>
          <w:rStyle w:val="FootnoteReference"/>
          <w:rFonts w:cs="B Badr"/>
          <w:b/>
          <w:bCs/>
          <w:sz w:val="28"/>
          <w:szCs w:val="28"/>
          <w:rtl/>
        </w:rPr>
        <w:footnoteReference w:id="5"/>
      </w:r>
    </w:p>
    <w:p w14:paraId="4C3B7DB0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جي‏ء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بهذه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الجملة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البليغة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الدّلالة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المفيدة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انحصار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الحمد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تعالى،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ادّعائي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لأن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الحمد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إنما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يكون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نعمة،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غير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أنعم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فإنما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إنعامه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مظهر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لنعمة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تعالى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جرت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يديه،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تقدم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صدر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سورة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الفاتحة،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إضافي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للردّ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المشركين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قسموا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حمدهم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آلهتهم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2151B9DB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 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13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182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5753D622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لَهُ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مَن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فىِ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السَّمَاوَاتِ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الْأَرْضِ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عِندَهُ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يَسْتَكْبرُونَ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عَنْ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عِبَادَتِهِ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يَسْتَحْسرِون </w:t>
      </w:r>
      <w:r w:rsidRPr="00071964">
        <w:rPr>
          <w:rStyle w:val="FootnoteReference"/>
          <w:rFonts w:cs="B Badr"/>
          <w:b/>
          <w:bCs/>
          <w:sz w:val="28"/>
          <w:szCs w:val="28"/>
          <w:rtl/>
        </w:rPr>
        <w:footnoteReference w:id="6"/>
      </w:r>
    </w:p>
    <w:p w14:paraId="464AAC72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فاللام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للملك،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المجرور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باللام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خبر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مقدم</w:t>
      </w:r>
      <w:r w:rsidRPr="00071964">
        <w:rPr>
          <w:rFonts w:cs="B Badr"/>
          <w:b/>
          <w:bCs/>
          <w:sz w:val="28"/>
          <w:szCs w:val="28"/>
          <w:rtl/>
        </w:rPr>
        <w:t xml:space="preserve">.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فِي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السَّماواتِ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مبتدأ،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تقديم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المجرور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للاختصاص،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السماوات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الأرض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لغيره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ردا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المشركين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الذين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جعلوا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شركاء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الإلهية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39C65FF1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 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17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27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0A5B61D1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هُوَ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الَّذِى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خَلَقَ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الَّيْلَ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النهَّارَ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الشَّمْسَ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الْقَمَرَ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كلٌ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فىِ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فَلَكٍ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يَسْبَحُون </w:t>
      </w:r>
      <w:r w:rsidRPr="00071964">
        <w:rPr>
          <w:rStyle w:val="FootnoteReference"/>
          <w:rFonts w:cs="B Badr"/>
          <w:b/>
          <w:bCs/>
          <w:sz w:val="28"/>
          <w:szCs w:val="28"/>
          <w:rtl/>
        </w:rPr>
        <w:footnoteReference w:id="7"/>
      </w:r>
    </w:p>
    <w:p w14:paraId="6EC44A6B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َلما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كانت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إيجاد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هذه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الأشياء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المعدودة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هنا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منافع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للناس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سيقت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معرض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المنة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بصوغها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صيغة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الجملة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الاسمية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المعرّفة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الجزأين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لإفادة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القصر،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إضافي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بتنزيل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المخاطبين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المشركين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منزلة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يعتقد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أصنامهم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مشاركة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خلق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الأشياء،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لأنهم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عبدوا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الأصنام،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العبادة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شكر،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لزمهم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يشكرونها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جعلوها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شركاء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فلزمهم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يزعمون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أنها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شريكة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خلق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خلق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لينتقل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ذلك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إبطال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إشراكهم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إياها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الإلهية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7B67CD40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 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17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44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5839FD1F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color w:val="FF0000"/>
          <w:sz w:val="28"/>
          <w:szCs w:val="28"/>
          <w:rtl/>
        </w:rPr>
        <w:lastRenderedPageBreak/>
        <w:t>إِنَّمَا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كاَنَ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قَوْلَ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الْمُؤْمِنِينَ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إِذَا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دُعُواْ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إِلىَ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اللَّهِ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رَسُولِهِ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لِيَحْكمُ‏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بَيْنَهُمْ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أَن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يَقُولُواْ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سَمِعْنَا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أَطَعْنَا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أُوْلَئكَ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هُمُ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الْمُفْلِحُون </w:t>
      </w:r>
      <w:r w:rsidRPr="00071964">
        <w:rPr>
          <w:rStyle w:val="FootnoteReference"/>
          <w:rFonts w:cs="B Badr"/>
          <w:b/>
          <w:bCs/>
          <w:sz w:val="28"/>
          <w:szCs w:val="28"/>
          <w:rtl/>
        </w:rPr>
        <w:footnoteReference w:id="8"/>
      </w:r>
    </w:p>
    <w:p w14:paraId="43B06541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اعلم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المستفاد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إِنَّما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هنا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لأحد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نوعي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القول</w:t>
      </w:r>
      <w:r w:rsidRPr="00071964">
        <w:rPr>
          <w:rFonts w:cs="B Badr"/>
          <w:b/>
          <w:bCs/>
          <w:sz w:val="28"/>
          <w:szCs w:val="28"/>
          <w:rtl/>
        </w:rPr>
        <w:t xml:space="preserve">. </w:t>
      </w:r>
      <w:r w:rsidRPr="00071964">
        <w:rPr>
          <w:rFonts w:cs="B Badr" w:hint="cs"/>
          <w:b/>
          <w:bCs/>
          <w:sz w:val="28"/>
          <w:szCs w:val="28"/>
          <w:rtl/>
        </w:rPr>
        <w:t>فالمقصود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الثناء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المؤمنين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برسوخ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إيمانهم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ثبات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طاعتهم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المنشط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المكره</w:t>
      </w:r>
      <w:r w:rsidRPr="00071964">
        <w:rPr>
          <w:rFonts w:cs="B Badr"/>
          <w:b/>
          <w:bCs/>
          <w:sz w:val="28"/>
          <w:szCs w:val="28"/>
          <w:rtl/>
        </w:rPr>
        <w:t xml:space="preserve">.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تعريض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بالمنافقين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يقولون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كلمة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الطاعة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ثم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ينقضونها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بضدها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كلمات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الإعراض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الارتياب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61294408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18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220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0723C372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إِنَّمَا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الْمُؤْمِنُونَ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الَّذِينَ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ءَامَنُواْ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بِاللَّهِ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رَسُولِهِ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إِذَا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كَانُواْ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مَعَهُ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عَلىَ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أَمْرٍ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جَامِعٍ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لَّمْ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يَذْهَبُواْ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حَتىَ‏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يَسْتاْذِنُوهُ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إِنَّ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الَّذِينَ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يَسْتَاذِنُونَكَ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أُوْلَئكَ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الَّذِينَ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يُؤْمِنُونَ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بِاللَّهِ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رَسُولِهِ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فَإِذَا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اسْتاْذَنُوكَ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لِبَعْضِ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شَأْنِهِمْ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فَأْذَن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لِّمَن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شِئْتَ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مِنْهُمْ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اسْتَغْفِرْ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لهُمُ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اللَّهَ</w:t>
      </w:r>
      <w:r w:rsidRPr="00071964">
        <w:rPr>
          <w:rFonts w:cs="B Badr"/>
          <w:b/>
          <w:bCs/>
          <w:sz w:val="28"/>
          <w:szCs w:val="28"/>
          <w:rtl/>
        </w:rPr>
        <w:t xml:space="preserve">  </w:t>
      </w:r>
      <w:r w:rsidRPr="00071964">
        <w:rPr>
          <w:rFonts w:cs="B Badr" w:hint="cs"/>
          <w:b/>
          <w:bCs/>
          <w:sz w:val="28"/>
          <w:szCs w:val="28"/>
          <w:rtl/>
        </w:rPr>
        <w:t>إِنَّ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اللَّهَ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غَفُورٌ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رَّحِيم </w:t>
      </w:r>
      <w:r w:rsidRPr="00071964">
        <w:rPr>
          <w:rStyle w:val="FootnoteReference"/>
          <w:rFonts w:cs="B Badr"/>
          <w:b/>
          <w:bCs/>
          <w:sz w:val="28"/>
          <w:szCs w:val="28"/>
          <w:rtl/>
        </w:rPr>
        <w:footnoteReference w:id="9"/>
      </w:r>
    </w:p>
    <w:p w14:paraId="020DAC68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فالقصر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المستفاد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(</w:t>
      </w:r>
      <w:r w:rsidRPr="00071964">
        <w:rPr>
          <w:rFonts w:cs="B Badr" w:hint="cs"/>
          <w:b/>
          <w:bCs/>
          <w:sz w:val="28"/>
          <w:szCs w:val="28"/>
          <w:rtl/>
        </w:rPr>
        <w:t>إنما</w:t>
      </w:r>
      <w:r w:rsidRPr="00071964">
        <w:rPr>
          <w:rFonts w:cs="B Badr"/>
          <w:b/>
          <w:bCs/>
          <w:sz w:val="28"/>
          <w:szCs w:val="28"/>
          <w:rtl/>
        </w:rPr>
        <w:t xml:space="preserve">)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موصوف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صفة</w:t>
      </w:r>
      <w:r w:rsidRPr="00071964">
        <w:rPr>
          <w:rFonts w:cs="B Badr"/>
          <w:b/>
          <w:bCs/>
          <w:sz w:val="28"/>
          <w:szCs w:val="28"/>
          <w:rtl/>
        </w:rPr>
        <w:t xml:space="preserve">.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التعريف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الْمُؤْمِنُونَ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تعريف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الجنس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العهد،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جنس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المؤمنين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الذين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عرفوا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بوصف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الإيمان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الذين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آمنوا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رسوله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ينصرفوا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حتى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يستأذنوه</w:t>
      </w:r>
      <w:r w:rsidRPr="00071964">
        <w:rPr>
          <w:rFonts w:cs="B Badr"/>
          <w:b/>
          <w:bCs/>
          <w:sz w:val="28"/>
          <w:szCs w:val="28"/>
          <w:rtl/>
        </w:rPr>
        <w:t xml:space="preserve">. </w:t>
      </w:r>
      <w:r w:rsidRPr="00071964">
        <w:rPr>
          <w:rFonts w:cs="B Badr" w:hint="cs"/>
          <w:b/>
          <w:bCs/>
          <w:sz w:val="28"/>
          <w:szCs w:val="28"/>
          <w:rtl/>
        </w:rPr>
        <w:t>فالخبر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مجموع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الأمور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الثلاثة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إضافي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غير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أصحاب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هذه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الصفة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الذين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أظهروا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الإيمان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يستأذنون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الرسول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عند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إرادة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الانصراف،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فجعل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هذا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الوصف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علامة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مميزة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للمؤمنين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الأحقاء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المنافقين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يومئذ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يكن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المؤمنين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الأحقاء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يومئذ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ينصرف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مجلس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النبي‏ء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عليه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سلّم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بدون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إذنه،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فالمقصود</w:t>
      </w:r>
      <w:r w:rsidRPr="00071964">
        <w:rPr>
          <w:rFonts w:cs="B Badr"/>
          <w:b/>
          <w:bCs/>
          <w:sz w:val="28"/>
          <w:szCs w:val="28"/>
          <w:rtl/>
        </w:rPr>
        <w:t xml:space="preserve">: </w:t>
      </w:r>
      <w:r w:rsidRPr="00071964">
        <w:rPr>
          <w:rFonts w:cs="B Badr" w:hint="cs"/>
          <w:b/>
          <w:bCs/>
          <w:sz w:val="28"/>
          <w:szCs w:val="28"/>
          <w:rtl/>
        </w:rPr>
        <w:t>إظهار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علامة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المؤمنين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تمييزهم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علامة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المنافقين</w:t>
      </w:r>
      <w:r>
        <w:rPr>
          <w:rFonts w:cs="B Badr" w:hint="cs"/>
          <w:b/>
          <w:bCs/>
          <w:sz w:val="28"/>
          <w:szCs w:val="28"/>
          <w:rtl/>
        </w:rPr>
        <w:t>.</w:t>
      </w:r>
    </w:p>
    <w:p w14:paraId="619BC9E7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 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18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245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309D7EA2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هُوَ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الَّذِى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جَعَلَ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لَكُمُ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الَّيْلَ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لِبَاسًا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النَّوْمَ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سُبَاتًا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جَعَلَ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النهَّارَ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نُشُورًا </w:t>
      </w:r>
      <w:r w:rsidRPr="00071964">
        <w:rPr>
          <w:rStyle w:val="FootnoteReference"/>
          <w:rFonts w:cs="B Badr"/>
          <w:b/>
          <w:bCs/>
          <w:sz w:val="28"/>
          <w:szCs w:val="28"/>
          <w:rtl/>
        </w:rPr>
        <w:footnoteReference w:id="10"/>
      </w:r>
    </w:p>
    <w:p w14:paraId="250FE3EC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هو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يشركه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غيره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جعل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الليل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النهار</w:t>
      </w:r>
      <w:r w:rsidRPr="00071964">
        <w:rPr>
          <w:rFonts w:cs="B Badr"/>
          <w:b/>
          <w:bCs/>
          <w:sz w:val="28"/>
          <w:szCs w:val="28"/>
          <w:rtl/>
        </w:rPr>
        <w:t xml:space="preserve">. </w:t>
      </w:r>
      <w:r w:rsidRPr="00071964">
        <w:rPr>
          <w:rFonts w:cs="B Badr" w:hint="cs"/>
          <w:b/>
          <w:bCs/>
          <w:sz w:val="28"/>
          <w:szCs w:val="28"/>
          <w:rtl/>
        </w:rPr>
        <w:t>أما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كون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الجعل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المذكور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بخلق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يقرون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لكنهم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جعلوا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شركاء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الإجمال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أبطلت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شركتهم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التصرف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الأزمان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تعالى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لأنه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بطل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تصرفهم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بعض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الموجودات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اختلت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حقيقة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الإلهية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عنهم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إذ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الإلهية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تقبل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التجزئة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6DA78AC1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التحرير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التنوير،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19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67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4F830CE4" w14:textId="77777777" w:rsidR="009F689E" w:rsidRPr="00071964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sz w:val="28"/>
          <w:szCs w:val="28"/>
          <w:rtl/>
        </w:rPr>
        <w:lastRenderedPageBreak/>
        <w:t>إِنَّما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يَنْهاكُمُ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اللَّهُ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عَنِ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الَّذينَ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قاتَلُوكُمْ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فِي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الدِّينِ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أَخْرَجُوكُمْ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مِنْ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دِيارِكُمْ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ظاهَرُوا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عَلى‏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إِخْراجِكُمْ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أَنْ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تَوَلَّوْهُمْ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يَتَوَلَّهُمْ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فَأُولئِكَ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هُمُ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الظَّالِمُون</w:t>
      </w:r>
      <w:r w:rsidRPr="00071964">
        <w:rPr>
          <w:rStyle w:val="FootnoteReference"/>
          <w:rFonts w:cs="B Badr"/>
          <w:b/>
          <w:bCs/>
          <w:sz w:val="28"/>
          <w:szCs w:val="28"/>
        </w:rPr>
        <w:footnoteReference w:id="11"/>
      </w:r>
    </w:p>
    <w:p w14:paraId="71926D8D" w14:textId="77777777" w:rsid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توضیح : 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قوله</w:t>
      </w:r>
      <w:r w:rsidRPr="00071964">
        <w:rPr>
          <w:rFonts w:cs="B Badr"/>
          <w:b/>
          <w:bCs/>
          <w:sz w:val="28"/>
          <w:szCs w:val="28"/>
          <w:rtl/>
        </w:rPr>
        <w:t>: «</w:t>
      </w:r>
      <w:r w:rsidRPr="00071964">
        <w:rPr>
          <w:rFonts w:cs="B Badr" w:hint="cs"/>
          <w:b/>
          <w:bCs/>
          <w:sz w:val="28"/>
          <w:szCs w:val="28"/>
          <w:rtl/>
        </w:rPr>
        <w:t>وَ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يَتَوَلَّهُمْ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فَأُولئِكَ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هُمُ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الظَّالِمُونَ</w:t>
      </w:r>
      <w:r w:rsidRPr="00071964">
        <w:rPr>
          <w:rFonts w:cs="B Badr" w:hint="eastAsia"/>
          <w:b/>
          <w:bCs/>
          <w:sz w:val="28"/>
          <w:szCs w:val="28"/>
          <w:rtl/>
        </w:rPr>
        <w:t>»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قصر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إفراد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المتولون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لمشركي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مكة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ظاهرهم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على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المسلمين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هم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الظالمون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المتمردون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النهي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دون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مطلق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المتولين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للكفار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أو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تأكيد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للنهي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عن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توليهم</w:t>
      </w:r>
      <w:r w:rsidRPr="00071964">
        <w:rPr>
          <w:rFonts w:cs="B Badr"/>
          <w:b/>
          <w:bCs/>
          <w:sz w:val="28"/>
          <w:szCs w:val="28"/>
          <w:rtl/>
        </w:rPr>
        <w:t>.</w:t>
      </w:r>
    </w:p>
    <w:p w14:paraId="1981BB8D" w14:textId="77777777" w:rsidR="009F689E" w:rsidRPr="00071964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 w:rsidRPr="00071964">
        <w:rPr>
          <w:rFonts w:cs="B Badr" w:hint="cs"/>
          <w:b/>
          <w:bCs/>
          <w:sz w:val="28"/>
          <w:szCs w:val="28"/>
          <w:rtl/>
        </w:rPr>
        <w:t>( الميزان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في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تفسير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القرآن،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ج‏</w:t>
      </w:r>
      <w:r w:rsidRPr="00071964">
        <w:rPr>
          <w:rFonts w:cs="B Badr"/>
          <w:b/>
          <w:bCs/>
          <w:sz w:val="28"/>
          <w:szCs w:val="28"/>
          <w:rtl/>
        </w:rPr>
        <w:t>19</w:t>
      </w:r>
      <w:r w:rsidRPr="00071964">
        <w:rPr>
          <w:rFonts w:cs="B Badr" w:hint="cs"/>
          <w:b/>
          <w:bCs/>
          <w:sz w:val="28"/>
          <w:szCs w:val="28"/>
          <w:rtl/>
        </w:rPr>
        <w:t>،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ص</w:t>
      </w:r>
      <w:r w:rsidRPr="00071964">
        <w:rPr>
          <w:rFonts w:cs="B Badr"/>
          <w:b/>
          <w:bCs/>
          <w:sz w:val="28"/>
          <w:szCs w:val="28"/>
          <w:rtl/>
        </w:rPr>
        <w:t>: 234</w:t>
      </w:r>
      <w:r w:rsidRPr="00071964">
        <w:rPr>
          <w:rFonts w:cs="B Badr" w:hint="cs"/>
          <w:b/>
          <w:bCs/>
          <w:sz w:val="28"/>
          <w:szCs w:val="28"/>
          <w:rtl/>
        </w:rPr>
        <w:t>)</w:t>
      </w:r>
    </w:p>
    <w:p w14:paraId="2104D755" w14:textId="77777777" w:rsidR="009F689E" w:rsidRDefault="009F689E" w:rsidP="005F5E9E">
      <w:pPr>
        <w:pStyle w:val="ListParagraph"/>
        <w:numPr>
          <w:ilvl w:val="0"/>
          <w:numId w:val="6"/>
        </w:numPr>
        <w:spacing w:after="0"/>
        <w:jc w:val="lowKashida"/>
        <w:rPr>
          <w:rFonts w:cs="B Badr"/>
          <w:b/>
          <w:bCs/>
          <w:sz w:val="28"/>
          <w:szCs w:val="28"/>
        </w:rPr>
      </w:pP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إِنَّما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أَنْتَ</w:t>
      </w:r>
      <w:r w:rsidRPr="00071964">
        <w:rPr>
          <w:rFonts w:cs="B Badr"/>
          <w:b/>
          <w:bCs/>
          <w:color w:val="FF0000"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color w:val="FF0000"/>
          <w:sz w:val="28"/>
          <w:szCs w:val="28"/>
          <w:rtl/>
        </w:rPr>
        <w:t>مُنْذِرُ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>مَنْ</w:t>
      </w:r>
      <w:r w:rsidRPr="00071964">
        <w:rPr>
          <w:rFonts w:cs="B Badr"/>
          <w:b/>
          <w:bCs/>
          <w:sz w:val="28"/>
          <w:szCs w:val="28"/>
          <w:rtl/>
        </w:rPr>
        <w:t xml:space="preserve"> </w:t>
      </w:r>
      <w:r w:rsidRPr="00071964">
        <w:rPr>
          <w:rFonts w:cs="B Badr" w:hint="cs"/>
          <w:b/>
          <w:bCs/>
          <w:sz w:val="28"/>
          <w:szCs w:val="28"/>
          <w:rtl/>
        </w:rPr>
        <w:t xml:space="preserve">يَخْشاها </w:t>
      </w:r>
      <w:r w:rsidRPr="00071964">
        <w:rPr>
          <w:rStyle w:val="FootnoteReference"/>
          <w:rFonts w:cs="B Badr"/>
          <w:b/>
          <w:bCs/>
          <w:sz w:val="28"/>
          <w:szCs w:val="28"/>
        </w:rPr>
        <w:footnoteReference w:id="12"/>
      </w:r>
    </w:p>
    <w:p w14:paraId="51C599D1" w14:textId="77777777" w:rsidR="009F689E" w:rsidRDefault="009F689E" w:rsidP="005F5E9E">
      <w:pPr>
        <w:pStyle w:val="ListParagraph"/>
        <w:spacing w:after="0"/>
        <w:jc w:val="lowKashida"/>
        <w:rPr>
          <w:rFonts w:cs="B Badr"/>
          <w:b/>
          <w:bCs/>
          <w:sz w:val="28"/>
          <w:szCs w:val="28"/>
          <w:rtl/>
        </w:rPr>
      </w:pPr>
      <w:r w:rsidRPr="00B1482B">
        <w:rPr>
          <w:rFonts w:cs="B Badr" w:hint="cs"/>
          <w:b/>
          <w:bCs/>
          <w:sz w:val="28"/>
          <w:szCs w:val="28"/>
          <w:rtl/>
        </w:rPr>
        <w:t>توضیح: قوله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تعالى</w:t>
      </w:r>
      <w:r w:rsidRPr="00B1482B">
        <w:rPr>
          <w:rFonts w:cs="B Badr"/>
          <w:b/>
          <w:bCs/>
          <w:sz w:val="28"/>
          <w:szCs w:val="28"/>
          <w:rtl/>
        </w:rPr>
        <w:t xml:space="preserve">: « </w:t>
      </w:r>
      <w:r w:rsidRPr="00B1482B">
        <w:rPr>
          <w:rFonts w:cs="B Badr" w:hint="cs"/>
          <w:b/>
          <w:bCs/>
          <w:sz w:val="28"/>
          <w:szCs w:val="28"/>
          <w:rtl/>
        </w:rPr>
        <w:t>إِنَّما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أَنْتَ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مُنْذِرُ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مَنْ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يَخْشاها</w:t>
      </w:r>
      <w:r w:rsidRPr="00B1482B">
        <w:rPr>
          <w:rFonts w:cs="B Badr"/>
          <w:b/>
          <w:bCs/>
          <w:sz w:val="28"/>
          <w:szCs w:val="28"/>
          <w:rtl/>
        </w:rPr>
        <w:t xml:space="preserve"> » </w:t>
      </w:r>
      <w:r w:rsidRPr="00B1482B">
        <w:rPr>
          <w:rFonts w:cs="B Badr" w:hint="cs"/>
          <w:b/>
          <w:bCs/>
          <w:sz w:val="28"/>
          <w:szCs w:val="28"/>
          <w:rtl/>
        </w:rPr>
        <w:t>أي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إنما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كلفناك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بإنذار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من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يخشى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الساعة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دون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الإخبار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بوقت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قيام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الساعة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حتى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تجيبهم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عن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وقتها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إذا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سألوك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عنه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فالقصر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في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الآية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قصر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إفراد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بقصر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شأنه</w:t>
      </w:r>
      <w:r w:rsidRPr="00B1482B">
        <w:rPr>
          <w:rFonts w:cs="B Badr"/>
          <w:b/>
          <w:bCs/>
          <w:sz w:val="28"/>
          <w:szCs w:val="28"/>
          <w:rtl/>
        </w:rPr>
        <w:t xml:space="preserve"> (</w:t>
      </w:r>
      <w:r w:rsidRPr="00B1482B">
        <w:rPr>
          <w:rFonts w:cs="B Badr" w:hint="cs"/>
          <w:b/>
          <w:bCs/>
          <w:sz w:val="28"/>
          <w:szCs w:val="28"/>
          <w:rtl/>
        </w:rPr>
        <w:t>ص</w:t>
      </w:r>
      <w:r w:rsidRPr="00B1482B">
        <w:rPr>
          <w:rFonts w:cs="B Badr"/>
          <w:b/>
          <w:bCs/>
          <w:sz w:val="28"/>
          <w:szCs w:val="28"/>
          <w:rtl/>
        </w:rPr>
        <w:t xml:space="preserve">) </w:t>
      </w:r>
      <w:r w:rsidRPr="00B1482B">
        <w:rPr>
          <w:rFonts w:cs="B Badr" w:hint="cs"/>
          <w:b/>
          <w:bCs/>
          <w:sz w:val="28"/>
          <w:szCs w:val="28"/>
          <w:rtl/>
        </w:rPr>
        <w:t>في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الإنذار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و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تنفي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عنه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العلم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بالوقت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و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تعيينه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لمن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يسأل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عنه</w:t>
      </w:r>
    </w:p>
    <w:p w14:paraId="44824674" w14:textId="1B1D367D" w:rsidR="009F689E" w:rsidRPr="009F689E" w:rsidRDefault="009F689E" w:rsidP="005F5E9E">
      <w:pPr>
        <w:spacing w:after="0"/>
        <w:ind w:left="360"/>
        <w:jc w:val="lowKashida"/>
        <w:rPr>
          <w:rFonts w:cs="B Badr"/>
          <w:b/>
          <w:bCs/>
          <w:sz w:val="28"/>
          <w:szCs w:val="28"/>
          <w:rtl/>
        </w:rPr>
      </w:pPr>
      <w:r>
        <w:rPr>
          <w:rFonts w:cs="B Badr" w:hint="cs"/>
          <w:b/>
          <w:bCs/>
          <w:sz w:val="28"/>
          <w:szCs w:val="28"/>
          <w:rtl/>
        </w:rPr>
        <w:t>(</w:t>
      </w:r>
      <w:r w:rsidRPr="00B1482B">
        <w:rPr>
          <w:rFonts w:cs="B Badr" w:hint="cs"/>
          <w:b/>
          <w:bCs/>
          <w:sz w:val="28"/>
          <w:szCs w:val="28"/>
          <w:rtl/>
        </w:rPr>
        <w:t>المیزان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في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تفسیر</w:t>
      </w:r>
      <w:r w:rsidRPr="00B1482B">
        <w:rPr>
          <w:rFonts w:cs="B Badr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القرآن</w:t>
      </w:r>
      <w:r>
        <w:rPr>
          <w:rFonts w:cs="B Badr" w:hint="cs"/>
          <w:b/>
          <w:bCs/>
          <w:sz w:val="28"/>
          <w:szCs w:val="28"/>
          <w:rtl/>
        </w:rPr>
        <w:t xml:space="preserve"> </w:t>
      </w:r>
      <w:r w:rsidRPr="00B1482B">
        <w:rPr>
          <w:rFonts w:cs="B Badr" w:hint="cs"/>
          <w:b/>
          <w:bCs/>
          <w:sz w:val="28"/>
          <w:szCs w:val="28"/>
          <w:rtl/>
        </w:rPr>
        <w:t>ج</w:t>
      </w:r>
      <w:r w:rsidRPr="00B1482B">
        <w:rPr>
          <w:rFonts w:cs="B Badr"/>
          <w:b/>
          <w:bCs/>
          <w:sz w:val="28"/>
          <w:szCs w:val="28"/>
          <w:rtl/>
        </w:rPr>
        <w:t xml:space="preserve"> 20 ، </w:t>
      </w:r>
      <w:r w:rsidRPr="00B1482B">
        <w:rPr>
          <w:rFonts w:cs="B Badr" w:hint="cs"/>
          <w:b/>
          <w:bCs/>
          <w:sz w:val="28"/>
          <w:szCs w:val="28"/>
          <w:rtl/>
        </w:rPr>
        <w:t>ص</w:t>
      </w:r>
      <w:r w:rsidRPr="00B1482B">
        <w:rPr>
          <w:rFonts w:cs="B Badr"/>
          <w:b/>
          <w:bCs/>
          <w:sz w:val="28"/>
          <w:szCs w:val="28"/>
          <w:rtl/>
        </w:rPr>
        <w:t xml:space="preserve"> 197</w:t>
      </w:r>
      <w:r>
        <w:rPr>
          <w:rFonts w:cs="B Badr" w:hint="cs"/>
          <w:b/>
          <w:bCs/>
          <w:sz w:val="28"/>
          <w:szCs w:val="28"/>
          <w:rtl/>
        </w:rPr>
        <w:t>)</w:t>
      </w:r>
    </w:p>
    <w:sectPr w:rsidR="009F689E" w:rsidRPr="009F689E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839A3" w14:textId="77777777" w:rsidR="00413A79" w:rsidRDefault="00413A79" w:rsidP="00982C20">
      <w:pPr>
        <w:spacing w:after="0" w:line="240" w:lineRule="auto"/>
      </w:pPr>
      <w:r>
        <w:separator/>
      </w:r>
    </w:p>
  </w:endnote>
  <w:endnote w:type="continuationSeparator" w:id="0">
    <w:p w14:paraId="50165DE6" w14:textId="77777777" w:rsidR="00413A79" w:rsidRDefault="00413A7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3AA60" w14:textId="77777777" w:rsidR="00413A79" w:rsidRDefault="00413A79" w:rsidP="00982C20">
      <w:pPr>
        <w:spacing w:after="0" w:line="240" w:lineRule="auto"/>
      </w:pPr>
      <w:r>
        <w:separator/>
      </w:r>
    </w:p>
  </w:footnote>
  <w:footnote w:type="continuationSeparator" w:id="0">
    <w:p w14:paraId="215CD1EB" w14:textId="77777777" w:rsidR="00413A79" w:rsidRDefault="00413A79" w:rsidP="00982C20">
      <w:pPr>
        <w:spacing w:after="0" w:line="240" w:lineRule="auto"/>
      </w:pPr>
      <w:r>
        <w:continuationSeparator/>
      </w:r>
    </w:p>
  </w:footnote>
  <w:footnote w:id="1">
    <w:p w14:paraId="44CBFB39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>
        <w:rPr>
          <w:rFonts w:cs="B Zar" w:hint="cs"/>
          <w:rtl/>
        </w:rPr>
        <w:t>. ممتحنة / 9</w:t>
      </w:r>
    </w:p>
  </w:footnote>
  <w:footnote w:id="2">
    <w:p w14:paraId="60718382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 w:hint="cs"/>
          <w:rtl/>
        </w:rPr>
        <w:t xml:space="preserve"> . نساء / 171</w:t>
      </w:r>
    </w:p>
  </w:footnote>
  <w:footnote w:id="3">
    <w:p w14:paraId="7DCF0F34" w14:textId="77777777" w:rsidR="009F689E" w:rsidRPr="005C794E" w:rsidRDefault="009F689E" w:rsidP="009F689E">
      <w:pPr>
        <w:pStyle w:val="FootnoteText"/>
        <w:jc w:val="both"/>
        <w:rPr>
          <w:rFonts w:cs="B Zar"/>
          <w:rtl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انعام / 41</w:t>
      </w:r>
    </w:p>
  </w:footnote>
  <w:footnote w:id="4">
    <w:p w14:paraId="0B873D33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نحل / 10</w:t>
      </w:r>
    </w:p>
  </w:footnote>
  <w:footnote w:id="5">
    <w:p w14:paraId="5E437204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نحل / 75</w:t>
      </w:r>
    </w:p>
  </w:footnote>
  <w:footnote w:id="6">
    <w:p w14:paraId="5C79EEE6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انبیاء / 19</w:t>
      </w:r>
    </w:p>
  </w:footnote>
  <w:footnote w:id="7">
    <w:p w14:paraId="4CCED987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انبیاء / 33</w:t>
      </w:r>
    </w:p>
  </w:footnote>
  <w:footnote w:id="8">
    <w:p w14:paraId="367BE011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نور / 51</w:t>
      </w:r>
    </w:p>
  </w:footnote>
  <w:footnote w:id="9">
    <w:p w14:paraId="494FC5B7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نور / 62</w:t>
      </w:r>
    </w:p>
  </w:footnote>
  <w:footnote w:id="10">
    <w:p w14:paraId="1460D9A5" w14:textId="77777777" w:rsidR="009F689E" w:rsidRPr="005C794E" w:rsidRDefault="009F689E" w:rsidP="009F689E">
      <w:pPr>
        <w:pStyle w:val="FootnoteText"/>
        <w:jc w:val="both"/>
        <w:rPr>
          <w:rFonts w:cs="B Zar"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فرقان / 47</w:t>
      </w:r>
    </w:p>
  </w:footnote>
  <w:footnote w:id="11">
    <w:p w14:paraId="628A5273" w14:textId="77777777" w:rsidR="009F689E" w:rsidRPr="005C794E" w:rsidRDefault="009F689E" w:rsidP="009F689E">
      <w:pPr>
        <w:pStyle w:val="FootnoteText"/>
        <w:rPr>
          <w:rFonts w:cs="B Zar"/>
          <w:rtl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متحنه / 9</w:t>
      </w:r>
    </w:p>
  </w:footnote>
  <w:footnote w:id="12">
    <w:p w14:paraId="6F89F8DD" w14:textId="77777777" w:rsidR="009F689E" w:rsidRPr="005C794E" w:rsidRDefault="009F689E" w:rsidP="009F689E">
      <w:pPr>
        <w:pStyle w:val="FootnoteText"/>
        <w:rPr>
          <w:rFonts w:cs="B Zar"/>
          <w:rtl/>
        </w:rPr>
      </w:pPr>
      <w:r w:rsidRPr="005C794E">
        <w:rPr>
          <w:rStyle w:val="FootnoteReference"/>
          <w:rFonts w:cs="B Zar"/>
        </w:rPr>
        <w:footnoteRef/>
      </w:r>
      <w:r w:rsidRPr="005C794E">
        <w:rPr>
          <w:rFonts w:cs="B Zar"/>
          <w:rtl/>
        </w:rPr>
        <w:t xml:space="preserve"> </w:t>
      </w:r>
      <w:r w:rsidRPr="005C794E">
        <w:rPr>
          <w:rFonts w:cs="B Zar" w:hint="cs"/>
          <w:rtl/>
        </w:rPr>
        <w:t>. نازعات / 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0461D96F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38DF2568" w:rsidR="004366DF" w:rsidRPr="001A0DE6" w:rsidRDefault="000404BA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889A86A" wp14:editId="17A08F6A">
              <wp:simplePos x="0" y="0"/>
              <wp:positionH relativeFrom="column">
                <wp:posOffset>278292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2F253" w14:textId="77777777" w:rsidR="000404BA" w:rsidRPr="0078203C" w:rsidRDefault="000404BA" w:rsidP="000404BA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AD7229D" w14:textId="77777777" w:rsidR="000404BA" w:rsidRPr="0078203C" w:rsidRDefault="000404BA" w:rsidP="000404BA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A5786F2" w14:textId="77777777" w:rsidR="000404BA" w:rsidRPr="0078203C" w:rsidRDefault="000404BA" w:rsidP="000404BA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0AE0EEAC" w14:textId="77777777" w:rsidR="000404BA" w:rsidRPr="00CB176B" w:rsidRDefault="000404BA" w:rsidP="000404BA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2310097" w14:textId="77777777" w:rsidR="000404BA" w:rsidRPr="00754B54" w:rsidRDefault="000404BA" w:rsidP="000404B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5CF0A554" w14:textId="77777777" w:rsidR="000404BA" w:rsidRPr="00CB176B" w:rsidRDefault="000404BA" w:rsidP="000404B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9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8RyLc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DC2F253" w14:textId="77777777" w:rsidR="000404BA" w:rsidRPr="0078203C" w:rsidRDefault="000404BA" w:rsidP="000404BA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AD7229D" w14:textId="77777777" w:rsidR="000404BA" w:rsidRPr="0078203C" w:rsidRDefault="000404BA" w:rsidP="000404BA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A5786F2" w14:textId="77777777" w:rsidR="000404BA" w:rsidRPr="0078203C" w:rsidRDefault="000404BA" w:rsidP="000404BA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0AE0EEAC" w14:textId="77777777" w:rsidR="000404BA" w:rsidRPr="00CB176B" w:rsidRDefault="000404BA" w:rsidP="000404BA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72310097" w14:textId="77777777" w:rsidR="000404BA" w:rsidRPr="00754B54" w:rsidRDefault="000404BA" w:rsidP="000404B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5CF0A554" w14:textId="77777777" w:rsidR="000404BA" w:rsidRPr="00CB176B" w:rsidRDefault="000404BA" w:rsidP="000404B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6ECF" w:rsidRPr="00E26EC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26ECF" w:rsidRPr="00E26EC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04BA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3FAE"/>
    <w:rsid w:val="00116AC6"/>
    <w:rsid w:val="0011725F"/>
    <w:rsid w:val="0012336A"/>
    <w:rsid w:val="0013161A"/>
    <w:rsid w:val="00132558"/>
    <w:rsid w:val="0013260E"/>
    <w:rsid w:val="00135685"/>
    <w:rsid w:val="001436D3"/>
    <w:rsid w:val="001544C7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063EE"/>
    <w:rsid w:val="0041336F"/>
    <w:rsid w:val="00413917"/>
    <w:rsid w:val="00413A79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039E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901C0"/>
    <w:rsid w:val="00AB4009"/>
    <w:rsid w:val="00AB5353"/>
    <w:rsid w:val="00AB626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3BDF"/>
    <w:rsid w:val="00D347A9"/>
    <w:rsid w:val="00D37D17"/>
    <w:rsid w:val="00D40C6A"/>
    <w:rsid w:val="00D43E58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26ECF"/>
    <w:rsid w:val="00E312F8"/>
    <w:rsid w:val="00E319DD"/>
    <w:rsid w:val="00E31B9F"/>
    <w:rsid w:val="00E33A5E"/>
    <w:rsid w:val="00E41ECB"/>
    <w:rsid w:val="00E442A6"/>
    <w:rsid w:val="00E45413"/>
    <w:rsid w:val="00E65FFD"/>
    <w:rsid w:val="00E66678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34BC"/>
    <w:rsid w:val="00F26726"/>
    <w:rsid w:val="00F26DB5"/>
    <w:rsid w:val="00F372C5"/>
    <w:rsid w:val="00F43029"/>
    <w:rsid w:val="00F4364F"/>
    <w:rsid w:val="00F768AE"/>
    <w:rsid w:val="00F804CD"/>
    <w:rsid w:val="00F8429D"/>
    <w:rsid w:val="00F941E6"/>
    <w:rsid w:val="00F94698"/>
    <w:rsid w:val="00F951F8"/>
    <w:rsid w:val="00FA2B68"/>
    <w:rsid w:val="00FA7071"/>
    <w:rsid w:val="00FB30D5"/>
    <w:rsid w:val="00FD0C5E"/>
    <w:rsid w:val="00FD11E6"/>
    <w:rsid w:val="00FD5797"/>
    <w:rsid w:val="00FE0401"/>
    <w:rsid w:val="00FE1F19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8B42-B40E-4096-A0CE-D1B30DEA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213</cp:revision>
  <cp:lastPrinted>2020-03-15T09:17:00Z</cp:lastPrinted>
  <dcterms:created xsi:type="dcterms:W3CDTF">2019-12-17T13:26:00Z</dcterms:created>
  <dcterms:modified xsi:type="dcterms:W3CDTF">2020-03-15T09:17:00Z</dcterms:modified>
</cp:coreProperties>
</file>