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94140" w14:textId="77777777" w:rsidR="0098672B" w:rsidRDefault="0098672B" w:rsidP="002B0B78">
      <w:pPr>
        <w:pStyle w:val="a2"/>
        <w:jc w:val="both"/>
        <w:rPr>
          <w:color w:val="002060"/>
          <w:rtl/>
        </w:rPr>
      </w:pPr>
    </w:p>
    <w:p w14:paraId="14394141" w14:textId="77777777" w:rsidR="00C641F7" w:rsidRDefault="00C641F7" w:rsidP="002B0B78">
      <w:pPr>
        <w:pStyle w:val="a2"/>
        <w:jc w:val="both"/>
        <w:rPr>
          <w:rtl/>
        </w:rPr>
      </w:pPr>
    </w:p>
    <w:p w14:paraId="14394142" w14:textId="77777777" w:rsidR="00AC2E49" w:rsidRDefault="00AC2E49" w:rsidP="002B0B78">
      <w:pPr>
        <w:spacing w:after="120" w:line="240" w:lineRule="auto"/>
        <w:jc w:val="both"/>
        <w:rPr>
          <w:rFonts w:ascii="IRBadr" w:hAnsi="IRBadr" w:cs="IRBadr"/>
          <w:color w:val="000000" w:themeColor="text1"/>
          <w:sz w:val="28"/>
          <w:szCs w:val="28"/>
        </w:rPr>
      </w:pPr>
    </w:p>
    <w:p w14:paraId="14394143" w14:textId="77777777" w:rsidR="002B0B78" w:rsidRDefault="002B0B78" w:rsidP="002B0B78">
      <w:pPr>
        <w:spacing w:after="120"/>
        <w:jc w:val="both"/>
        <w:rPr>
          <w:rFonts w:ascii="IRBadr" w:hAnsi="IRBadr" w:cs="IRBadr"/>
          <w:sz w:val="44"/>
          <w:szCs w:val="44"/>
          <w:rtl/>
        </w:rPr>
      </w:pPr>
    </w:p>
    <w:p w14:paraId="14394144" w14:textId="77777777" w:rsidR="002B0B78" w:rsidRDefault="002B0B78" w:rsidP="002B0B78">
      <w:pPr>
        <w:spacing w:after="120"/>
        <w:jc w:val="both"/>
        <w:rPr>
          <w:rFonts w:ascii="IRBadr" w:hAnsi="IRBadr" w:cs="IRBadr"/>
          <w:sz w:val="44"/>
          <w:szCs w:val="44"/>
          <w:rtl/>
        </w:rPr>
      </w:pPr>
    </w:p>
    <w:p w14:paraId="14394145" w14:textId="77777777" w:rsidR="002B0B78" w:rsidRDefault="002B0B78" w:rsidP="009C5D8A">
      <w:pPr>
        <w:spacing w:after="120"/>
        <w:rPr>
          <w:rFonts w:ascii="IRBadr" w:hAnsi="IRBadr" w:cs="IRBadr"/>
          <w:sz w:val="44"/>
          <w:szCs w:val="44"/>
          <w:rtl/>
        </w:rPr>
      </w:pPr>
    </w:p>
    <w:p w14:paraId="14394146" w14:textId="77777777" w:rsidR="002B0B78" w:rsidRPr="0007304E" w:rsidRDefault="002B0B78" w:rsidP="00D466A1">
      <w:pPr>
        <w:spacing w:after="120"/>
        <w:jc w:val="center"/>
        <w:rPr>
          <w:rFonts w:ascii="IRBadr" w:hAnsi="IRBadr" w:cs="IRBadr"/>
          <w:sz w:val="24"/>
          <w:szCs w:val="24"/>
          <w:rtl/>
        </w:rPr>
      </w:pPr>
    </w:p>
    <w:p w14:paraId="14394147" w14:textId="77777777" w:rsidR="002B0B78" w:rsidRPr="00655C74" w:rsidRDefault="002B0B78" w:rsidP="00D466A1">
      <w:pPr>
        <w:spacing w:after="120"/>
        <w:jc w:val="center"/>
        <w:rPr>
          <w:rFonts w:ascii="IRBadr" w:hAnsi="IRBadr" w:cs="IRBadr"/>
          <w:sz w:val="2"/>
          <w:szCs w:val="2"/>
          <w:rtl/>
        </w:rPr>
      </w:pPr>
    </w:p>
    <w:p w14:paraId="14394149" w14:textId="00E8C371" w:rsidR="002B0B78" w:rsidRPr="002526D1" w:rsidRDefault="002B0B78" w:rsidP="00217C49">
      <w:pPr>
        <w:spacing w:after="120"/>
        <w:jc w:val="center"/>
        <w:rPr>
          <w:rFonts w:ascii="IRBadr" w:hAnsi="IRBadr" w:cs="IRBadr"/>
          <w:sz w:val="44"/>
          <w:szCs w:val="44"/>
          <w:rtl/>
        </w:rPr>
      </w:pPr>
      <w:r w:rsidRPr="002526D1">
        <w:rPr>
          <w:rFonts w:ascii="IRBadr" w:hAnsi="IRBadr" w:cs="IRBadr" w:hint="cs"/>
          <w:sz w:val="44"/>
          <w:szCs w:val="44"/>
          <w:rtl/>
        </w:rPr>
        <w:t>عنوان:</w:t>
      </w:r>
    </w:p>
    <w:p w14:paraId="1193E0CB" w14:textId="77777777" w:rsidR="00162373" w:rsidRDefault="00DE14AE" w:rsidP="00162373">
      <w:pPr>
        <w:pStyle w:val="a3"/>
        <w:rPr>
          <w:rFonts w:hint="cs"/>
          <w:rtl/>
        </w:rPr>
      </w:pPr>
      <w:r w:rsidRPr="002526D1">
        <w:rPr>
          <w:rtl/>
        </w:rPr>
        <w:t xml:space="preserve">مهمترین بایسته های کرسی های آزاد اندیشی از نظر </w:t>
      </w:r>
    </w:p>
    <w:p w14:paraId="581CAF4F" w14:textId="71237434" w:rsidR="00DE14AE" w:rsidRPr="002526D1" w:rsidRDefault="00DE14AE" w:rsidP="00162373">
      <w:pPr>
        <w:pStyle w:val="a3"/>
        <w:rPr>
          <w:rtl/>
        </w:rPr>
      </w:pPr>
      <w:r w:rsidRPr="002526D1">
        <w:rPr>
          <w:rtl/>
        </w:rPr>
        <w:t>مقام معظم رهبری</w:t>
      </w:r>
      <w:r w:rsidR="00F55771">
        <w:t>-</w:t>
      </w:r>
      <w:r w:rsidR="00F55771">
        <w:rPr>
          <w:rFonts w:hint="cs"/>
          <w:rtl/>
        </w:rPr>
        <w:t>بخش دوم</w:t>
      </w:r>
    </w:p>
    <w:p w14:paraId="1439414A" w14:textId="77777777" w:rsidR="002B0B78" w:rsidRPr="002526D1" w:rsidRDefault="002B0B78" w:rsidP="002526D1">
      <w:pPr>
        <w:pStyle w:val="NoSpacing"/>
        <w:jc w:val="center"/>
        <w:rPr>
          <w:sz w:val="18"/>
          <w:szCs w:val="18"/>
          <w:rtl/>
        </w:rPr>
      </w:pPr>
    </w:p>
    <w:p w14:paraId="1439414B" w14:textId="77777777" w:rsidR="009C5D8A" w:rsidRDefault="009C5D8A" w:rsidP="00D466A1">
      <w:pPr>
        <w:pStyle w:val="NoSpacing"/>
        <w:jc w:val="center"/>
        <w:rPr>
          <w:rtl/>
        </w:rPr>
      </w:pPr>
    </w:p>
    <w:p w14:paraId="1439414C" w14:textId="77777777"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087"/>
      </w:tblGrid>
      <w:tr w:rsidR="002B0B78" w:rsidRPr="008E6EF7" w14:paraId="1439414E" w14:textId="77777777" w:rsidTr="0016237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342"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1439414D" w14:textId="77777777"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14:paraId="14394151" w14:textId="77777777" w:rsidTr="0016237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14:paraId="1439414F"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087" w:type="dxa"/>
            <w:tcBorders>
              <w:left w:val="none" w:sz="0" w:space="0" w:color="auto"/>
              <w:right w:val="none" w:sz="0" w:space="0" w:color="auto"/>
            </w:tcBorders>
            <w:shd w:val="clear" w:color="auto" w:fill="auto"/>
            <w:vAlign w:val="center"/>
          </w:tcPr>
          <w:p w14:paraId="14394150" w14:textId="62AB400B" w:rsidR="002B0B78" w:rsidRPr="00C515CD" w:rsidRDefault="002B0B78" w:rsidP="00B8505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b</w:t>
            </w:r>
            <w:r w:rsidRPr="00562148">
              <w:rPr>
                <w:rFonts w:asciiTheme="minorBidi" w:hAnsiTheme="minorBidi"/>
                <w:color w:val="06007A"/>
                <w:sz w:val="28"/>
                <w:szCs w:val="28"/>
              </w:rPr>
              <w:t>-</w:t>
            </w:r>
            <w:r w:rsidR="00B8505D">
              <w:rPr>
                <w:rFonts w:asciiTheme="minorBidi" w:hAnsiTheme="minorBidi"/>
                <w:color w:val="06007A"/>
                <w:sz w:val="28"/>
                <w:szCs w:val="28"/>
              </w:rPr>
              <w:t>39</w:t>
            </w:r>
          </w:p>
        </w:tc>
      </w:tr>
      <w:tr w:rsidR="002B0B78" w:rsidRPr="008E6EF7" w14:paraId="14394154" w14:textId="77777777" w:rsidTr="0016237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14394152"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087" w:type="dxa"/>
            <w:shd w:val="clear" w:color="auto" w:fill="auto"/>
            <w:vAlign w:val="center"/>
          </w:tcPr>
          <w:p w14:paraId="14394153" w14:textId="70A9EE20" w:rsidR="002B0B78" w:rsidRPr="00A42700" w:rsidRDefault="002B0B78" w:rsidP="00162373">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F55771" w:rsidRPr="00956DC7">
              <w:rPr>
                <w:rFonts w:ascii="IRMitra" w:hAnsi="IRMitra" w:cs="IRMitra"/>
                <w:color w:val="000099"/>
                <w:sz w:val="28"/>
                <w:szCs w:val="28"/>
                <w:rtl/>
              </w:rPr>
              <w:t xml:space="preserve">اقدام متناسب با مطالبات امام خامنه‌ای </w:t>
            </w:r>
            <w:r w:rsidR="00F55771" w:rsidRPr="00956DC7">
              <w:rPr>
                <w:rFonts w:ascii="IRMitra" w:hAnsi="IRMitra" w:cs="IRMitra"/>
                <w:color w:val="000099"/>
                <w:sz w:val="28"/>
                <w:szCs w:val="28"/>
                <w:vertAlign w:val="superscript"/>
                <w:rtl/>
              </w:rPr>
              <w:t>مدظله العالی</w:t>
            </w:r>
            <w:r w:rsidR="00F55771">
              <w:rPr>
                <w:rFonts w:ascii="IRMitra" w:hAnsi="IRMitra" w:cs="IRMitra" w:hint="cs"/>
                <w:color w:val="06007A"/>
                <w:sz w:val="28"/>
                <w:szCs w:val="28"/>
                <w:rtl/>
              </w:rPr>
              <w:t>/</w:t>
            </w:r>
            <w:r w:rsidR="00162373">
              <w:rPr>
                <w:rFonts w:ascii="IRMitra" w:hAnsi="IRMitra" w:cs="IRMitra" w:hint="cs"/>
                <w:color w:val="06007A"/>
                <w:sz w:val="28"/>
                <w:szCs w:val="28"/>
                <w:rtl/>
              </w:rPr>
              <w:t xml:space="preserve"> </w:t>
            </w:r>
            <w:r w:rsidR="00162373">
              <w:rPr>
                <w:rFonts w:ascii="IRMitra" w:hAnsi="IRMitra" w:cs="IRMitra" w:hint="cs"/>
                <w:color w:val="06007A"/>
                <w:sz w:val="28"/>
                <w:szCs w:val="28"/>
                <w:rtl/>
              </w:rPr>
              <w:t>مباحث آموزشی</w:t>
            </w:r>
            <w:r w:rsidR="00162373" w:rsidRPr="00956DC7">
              <w:rPr>
                <w:rFonts w:ascii="IRMitra" w:hAnsi="IRMitra" w:cs="IRMitra"/>
                <w:color w:val="06007A"/>
                <w:sz w:val="28"/>
                <w:szCs w:val="28"/>
                <w:rtl/>
              </w:rPr>
              <w:t>/</w:t>
            </w:r>
            <w:r w:rsidR="00F55771">
              <w:rPr>
                <w:rFonts w:ascii="IRMitra" w:hAnsi="IRMitra" w:cs="IRMitra" w:hint="cs"/>
                <w:color w:val="06007A"/>
                <w:sz w:val="28"/>
                <w:szCs w:val="28"/>
                <w:rtl/>
              </w:rPr>
              <w:t>کرسی وتریبون</w:t>
            </w:r>
          </w:p>
        </w:tc>
      </w:tr>
      <w:tr w:rsidR="002B0B78" w:rsidRPr="008E6EF7" w14:paraId="14394157" w14:textId="77777777" w:rsidTr="0016237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14:paraId="14394155"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087" w:type="dxa"/>
            <w:tcBorders>
              <w:left w:val="none" w:sz="0" w:space="0" w:color="auto"/>
              <w:right w:val="none" w:sz="0" w:space="0" w:color="auto"/>
            </w:tcBorders>
            <w:shd w:val="clear" w:color="auto" w:fill="auto"/>
            <w:vAlign w:val="center"/>
          </w:tcPr>
          <w:p w14:paraId="14394156" w14:textId="36523401" w:rsidR="002B0B78" w:rsidRPr="00A42700" w:rsidRDefault="00F55771"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مدیریت آزاد اندیشی،آزاد اندیشی عامل پیشرفت</w:t>
            </w:r>
          </w:p>
        </w:tc>
      </w:tr>
      <w:tr w:rsidR="002B0B78" w:rsidRPr="008E6EF7" w14:paraId="1439415A" w14:textId="77777777" w:rsidTr="0016237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14394158"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087" w:type="dxa"/>
            <w:shd w:val="clear" w:color="auto" w:fill="auto"/>
            <w:vAlign w:val="center"/>
          </w:tcPr>
          <w:p w14:paraId="14394159" w14:textId="77777777"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1439415B" w14:textId="77777777" w:rsidR="002B0B78" w:rsidRPr="00655C74" w:rsidRDefault="002B0B78" w:rsidP="00D466A1">
      <w:pPr>
        <w:spacing w:after="120"/>
        <w:jc w:val="center"/>
        <w:rPr>
          <w:rFonts w:ascii="IRBadr" w:hAnsi="IRBadr" w:cs="IRBadr"/>
          <w:sz w:val="2"/>
          <w:szCs w:val="2"/>
          <w:rtl/>
        </w:rPr>
      </w:pPr>
    </w:p>
    <w:p w14:paraId="1439415C" w14:textId="77777777"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default" r:id="rId9"/>
          <w:footerReference w:type="default" r:id="rId10"/>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9415D" w14:textId="77777777" w:rsidR="002B0B78" w:rsidRPr="00C641F7" w:rsidRDefault="002B0B78" w:rsidP="002B0B78">
      <w:pPr>
        <w:pStyle w:val="a2"/>
        <w:jc w:val="both"/>
        <w:rPr>
          <w:color w:val="002060"/>
          <w:sz w:val="34"/>
          <w:szCs w:val="34"/>
          <w:rtl/>
        </w:rPr>
      </w:pPr>
    </w:p>
    <w:p w14:paraId="35FD59F9" w14:textId="77777777" w:rsidR="00217C49" w:rsidRDefault="00217C49" w:rsidP="002B0B78">
      <w:pPr>
        <w:pStyle w:val="a2"/>
        <w:jc w:val="both"/>
        <w:rPr>
          <w:color w:val="002060"/>
        </w:rPr>
      </w:pPr>
    </w:p>
    <w:p w14:paraId="2710E091" w14:textId="77777777" w:rsidR="00F55771" w:rsidRPr="00F55771" w:rsidRDefault="00F55771" w:rsidP="00162373">
      <w:pPr>
        <w:pStyle w:val="a4"/>
      </w:pPr>
      <w:r w:rsidRPr="00F55771">
        <w:rPr>
          <w:rtl/>
        </w:rPr>
        <w:lastRenderedPageBreak/>
        <w:t>۳</w:t>
      </w:r>
      <w:r w:rsidRPr="00F55771">
        <w:t xml:space="preserve">. </w:t>
      </w:r>
      <w:r w:rsidRPr="00F55771">
        <w:rPr>
          <w:rtl/>
        </w:rPr>
        <w:t xml:space="preserve">ضرورت مدیریت آزاد اندیشی : </w:t>
      </w:r>
    </w:p>
    <w:p w14:paraId="4C1702CA" w14:textId="77777777" w:rsidR="00F55771" w:rsidRPr="00F55771" w:rsidRDefault="00F55771" w:rsidP="002B0B78">
      <w:pPr>
        <w:pStyle w:val="a2"/>
        <w:jc w:val="both"/>
        <w:rPr>
          <w:sz w:val="32"/>
        </w:rPr>
      </w:pPr>
      <w:r w:rsidRPr="00F55771">
        <w:rPr>
          <w:sz w:val="32"/>
          <w:rtl/>
        </w:rPr>
        <w:t>«مسئله ى آزاداندیشى اى که ما گفتیم، ناظر به این است. باید راه آزاد اندیشى و نوآورى و تحول را باز گذاشت، منتها آن را مدیریت کرد تا به ساختارشکنى و شالوده شکنى و بر هم زدن پایه هاى هویت ملى نینجامد. این کار، مدیریت صحیح لازم دارد. چه کسى باید مدیریت کند؟ نگاهها فوراً مى رود به سمت دولت و وزارت علوم و…؛ نه، مدیریتش با نخبگان است؛ با خود شماست؛ با اساتید فعال، دانشجوى فعال و مجموعه هاى فعال دانشجویى</w:t>
      </w:r>
      <w:r w:rsidRPr="00F55771">
        <w:rPr>
          <w:sz w:val="32"/>
        </w:rPr>
        <w:t xml:space="preserve">. </w:t>
      </w:r>
      <w:r w:rsidRPr="00F55771">
        <w:rPr>
          <w:sz w:val="32"/>
          <w:rtl/>
        </w:rPr>
        <w:t>حواستان جمع باشد! دنبال حرف نو و پیدا کردن حرف نو حرکت کنید؛ اما مراقب باشید که این حرف نو در کدام جهت دارد حرکت مى کند؛ در جهت تخریب یا در جهت ترمیم و تکمیل؛ اینها با هم تفاوت دارد. این وظیفه اى است به عهده ى خود شماها. امثال بنده که مسئول هستیم؛ البته مسئولیت</w:t>
      </w:r>
      <w:r w:rsidRPr="00F55771">
        <w:rPr>
          <w:rFonts w:ascii="Times New Roman" w:hAnsi="Times New Roman" w:hint="cs"/>
          <w:sz w:val="32"/>
          <w:rtl/>
        </w:rPr>
        <w:t> </w:t>
      </w:r>
      <w:r w:rsidRPr="00F55771">
        <w:rPr>
          <w:rFonts w:hint="cs"/>
          <w:sz w:val="32"/>
          <w:rtl/>
        </w:rPr>
        <w:t>هایى</w:t>
      </w:r>
      <w:r w:rsidRPr="00F55771">
        <w:rPr>
          <w:sz w:val="32"/>
          <w:rtl/>
        </w:rPr>
        <w:t xml:space="preserve"> </w:t>
      </w:r>
      <w:r w:rsidRPr="00F55771">
        <w:rPr>
          <w:rFonts w:hint="cs"/>
          <w:sz w:val="32"/>
          <w:rtl/>
        </w:rPr>
        <w:t>داریم</w:t>
      </w:r>
      <w:r w:rsidRPr="00F55771">
        <w:rPr>
          <w:sz w:val="32"/>
          <w:rtl/>
        </w:rPr>
        <w:t xml:space="preserve"> </w:t>
      </w:r>
      <w:r w:rsidRPr="00F55771">
        <w:rPr>
          <w:rFonts w:hint="cs"/>
          <w:sz w:val="32"/>
          <w:rtl/>
        </w:rPr>
        <w:t>و</w:t>
      </w:r>
      <w:r w:rsidRPr="00F55771">
        <w:rPr>
          <w:sz w:val="32"/>
          <w:rtl/>
        </w:rPr>
        <w:t xml:space="preserve"> </w:t>
      </w:r>
      <w:r w:rsidRPr="00F55771">
        <w:rPr>
          <w:rFonts w:hint="cs"/>
          <w:sz w:val="32"/>
          <w:rtl/>
        </w:rPr>
        <w:t>شکى</w:t>
      </w:r>
      <w:r w:rsidRPr="00F55771">
        <w:rPr>
          <w:sz w:val="32"/>
          <w:rtl/>
        </w:rPr>
        <w:t xml:space="preserve"> </w:t>
      </w:r>
      <w:r w:rsidRPr="00F55771">
        <w:rPr>
          <w:rFonts w:hint="cs"/>
          <w:sz w:val="32"/>
          <w:rtl/>
        </w:rPr>
        <w:t>نیست</w:t>
      </w:r>
      <w:r w:rsidRPr="00F55771">
        <w:rPr>
          <w:sz w:val="32"/>
          <w:rtl/>
        </w:rPr>
        <w:t xml:space="preserve"> </w:t>
      </w:r>
      <w:r w:rsidRPr="00F55771">
        <w:rPr>
          <w:rFonts w:hint="cs"/>
          <w:sz w:val="32"/>
          <w:rtl/>
        </w:rPr>
        <w:t>در</w:t>
      </w:r>
      <w:r w:rsidRPr="00F55771">
        <w:rPr>
          <w:sz w:val="32"/>
          <w:rtl/>
        </w:rPr>
        <w:t xml:space="preserve"> این زمینه ها؛ اما کار، کارِ خود شماهاست. گمان نکنید که نهضت آزاداندیشى و حرکت تحول و شجاعت در کارهاى گوناگون را، به جاى شما که دانشجو هستید یا محقق هستید یا استاد هستید، ممکن است مسئولان دولتى یا بنده بیاییم انجام بدهیم؛ نه، من نقشم این است که بیایم بگویم این کار را خوب است بکنیم. نهضت نرم افزارى و جنبش نرم افزارى و نهضت تولید علم را ما مطرح کردیم؛ الان حدود ده سال مى گذرد و امروز یک غوغایى راه افتاده است. چه کسى این را راه انداخته؟ من که یک کلمه بیشتر نگفتم. این کار را شما کردید؛ محقق ما، جوان ما و استاد ما؛ تحول از این قبیل است.»</w:t>
      </w:r>
    </w:p>
    <w:p w14:paraId="6414F3E0" w14:textId="77777777" w:rsidR="00F55771" w:rsidRDefault="00F55771" w:rsidP="00F55771">
      <w:pPr>
        <w:pStyle w:val="a2"/>
        <w:jc w:val="left"/>
        <w:rPr>
          <w:sz w:val="32"/>
        </w:rPr>
      </w:pPr>
      <w:r w:rsidRPr="00F55771">
        <w:rPr>
          <w:sz w:val="32"/>
          <w:rtl/>
        </w:rPr>
        <w:t>(بیانات دانشگاه سمنان,۱۸/۸/۸۵)</w:t>
      </w:r>
    </w:p>
    <w:p w14:paraId="16AB0AFD" w14:textId="5C06726D" w:rsidR="00F55771" w:rsidRDefault="00F55771" w:rsidP="00162373">
      <w:pPr>
        <w:pStyle w:val="a4"/>
      </w:pPr>
      <w:r w:rsidRPr="00F55771">
        <w:rPr>
          <w:sz w:val="32"/>
        </w:rPr>
        <w:br/>
      </w:r>
      <w:r w:rsidRPr="00F55771">
        <w:rPr>
          <w:rtl/>
        </w:rPr>
        <w:t>۴</w:t>
      </w:r>
      <w:r w:rsidRPr="00F55771">
        <w:t xml:space="preserve">. </w:t>
      </w:r>
      <w:r w:rsidRPr="00F55771">
        <w:rPr>
          <w:rtl/>
        </w:rPr>
        <w:t>کرسی</w:t>
      </w:r>
      <w:r w:rsidR="00162373">
        <w:rPr>
          <w:rFonts w:hint="cs"/>
          <w:rtl/>
        </w:rPr>
        <w:t xml:space="preserve"> </w:t>
      </w:r>
      <w:r w:rsidRPr="00F55771">
        <w:rPr>
          <w:rtl/>
        </w:rPr>
        <w:t>های آزادی اندیشی عامل پیشرفت کشور :</w:t>
      </w:r>
    </w:p>
    <w:p w14:paraId="5CB342C2" w14:textId="77777777" w:rsidR="00F55771" w:rsidRDefault="00F55771" w:rsidP="00F55771">
      <w:pPr>
        <w:pStyle w:val="a2"/>
        <w:jc w:val="left"/>
        <w:rPr>
          <w:szCs w:val="36"/>
        </w:rPr>
      </w:pPr>
    </w:p>
    <w:p w14:paraId="003F1761" w14:textId="77777777" w:rsidR="00F55771" w:rsidRPr="00F55771" w:rsidRDefault="00F55771" w:rsidP="00162373">
      <w:pPr>
        <w:pStyle w:val="a2"/>
      </w:pPr>
      <w:r w:rsidRPr="00F55771">
        <w:rPr>
          <w:rtl/>
        </w:rPr>
        <w:t>«شما کرسى آزاد فکرى سیاسى را، کرسى آزاد فکرى معرفتى را تو همین دانشگاه تهران، تو همین دانشگاه شریف، تو همین دانشگاه امیرکبیر به وجود بیاورید. چند نفر دانشجو بروند، آنجا حرفشان را بزنند، حرف همدیگر را نقد کنند، با همدیگر مجادله کنند. حق، آنجا خودش را نمایان خواهد کرد. حق اینجورى نمایان نمی</w:t>
      </w:r>
      <w:r w:rsidRPr="00F55771">
        <w:rPr>
          <w:rFonts w:ascii="Times New Roman" w:hAnsi="Times New Roman" w:cs="Times New Roman" w:hint="cs"/>
          <w:rtl/>
        </w:rPr>
        <w:t> </w:t>
      </w:r>
      <w:r w:rsidRPr="00F55771">
        <w:rPr>
          <w:rFonts w:hint="cs"/>
          <w:rtl/>
        </w:rPr>
        <w:t>شود</w:t>
      </w:r>
      <w:r w:rsidRPr="00F55771">
        <w:rPr>
          <w:rtl/>
        </w:rPr>
        <w:t xml:space="preserve"> </w:t>
      </w:r>
      <w:r w:rsidRPr="00F55771">
        <w:rPr>
          <w:rFonts w:hint="cs"/>
          <w:rtl/>
        </w:rPr>
        <w:t>که</w:t>
      </w:r>
      <w:r w:rsidRPr="00F55771">
        <w:rPr>
          <w:rtl/>
        </w:rPr>
        <w:t xml:space="preserve"> </w:t>
      </w:r>
      <w:r w:rsidRPr="00F55771">
        <w:rPr>
          <w:rFonts w:hint="cs"/>
          <w:rtl/>
        </w:rPr>
        <w:t>کسى</w:t>
      </w:r>
      <w:r w:rsidRPr="00F55771">
        <w:rPr>
          <w:rtl/>
        </w:rPr>
        <w:t xml:space="preserve"> </w:t>
      </w:r>
      <w:r w:rsidRPr="00F55771">
        <w:rPr>
          <w:rFonts w:hint="cs"/>
          <w:rtl/>
        </w:rPr>
        <w:t>یک</w:t>
      </w:r>
      <w:r w:rsidRPr="00F55771">
        <w:rPr>
          <w:rtl/>
        </w:rPr>
        <w:t xml:space="preserve"> </w:t>
      </w:r>
      <w:r w:rsidRPr="00F55771">
        <w:rPr>
          <w:rFonts w:hint="cs"/>
          <w:rtl/>
        </w:rPr>
        <w:t>انتقادى</w:t>
      </w:r>
      <w:r w:rsidRPr="00F55771">
        <w:rPr>
          <w:rtl/>
        </w:rPr>
        <w:t xml:space="preserve"> را پرتاب بکند. اینجورى که حق درست </w:t>
      </w:r>
      <w:r w:rsidRPr="00162373">
        <w:rPr>
          <w:szCs w:val="36"/>
          <w:rtl/>
        </w:rPr>
        <w:t>فهمید</w:t>
      </w:r>
      <w:bookmarkStart w:id="0" w:name="_GoBack"/>
      <w:bookmarkEnd w:id="0"/>
      <w:r w:rsidRPr="00162373">
        <w:rPr>
          <w:szCs w:val="36"/>
          <w:rtl/>
        </w:rPr>
        <w:t>ه</w:t>
      </w:r>
      <w:r w:rsidRPr="00F55771">
        <w:rPr>
          <w:rtl/>
        </w:rPr>
        <w:t xml:space="preserve"> نمی</w:t>
      </w:r>
      <w:r w:rsidRPr="00F55771">
        <w:rPr>
          <w:rFonts w:ascii="Times New Roman" w:hAnsi="Times New Roman" w:cs="Times New Roman" w:hint="cs"/>
          <w:rtl/>
        </w:rPr>
        <w:t> </w:t>
      </w:r>
      <w:r w:rsidRPr="00F55771">
        <w:rPr>
          <w:rFonts w:hint="cs"/>
          <w:rtl/>
        </w:rPr>
        <w:t>شود</w:t>
      </w:r>
      <w:r w:rsidRPr="00F55771">
        <w:rPr>
          <w:rtl/>
        </w:rPr>
        <w:t xml:space="preserve">. </w:t>
      </w:r>
      <w:r w:rsidRPr="00F55771">
        <w:rPr>
          <w:rFonts w:hint="cs"/>
          <w:rtl/>
        </w:rPr>
        <w:t>ایجاد</w:t>
      </w:r>
      <w:r w:rsidRPr="00F55771">
        <w:rPr>
          <w:rtl/>
        </w:rPr>
        <w:t xml:space="preserve"> </w:t>
      </w:r>
      <w:r w:rsidRPr="00F55771">
        <w:rPr>
          <w:rFonts w:hint="cs"/>
          <w:rtl/>
        </w:rPr>
        <w:t>فضاى</w:t>
      </w:r>
      <w:r w:rsidRPr="00F55771">
        <w:rPr>
          <w:rtl/>
        </w:rPr>
        <w:t xml:space="preserve"> </w:t>
      </w:r>
      <w:r w:rsidRPr="00F55771">
        <w:rPr>
          <w:rFonts w:hint="cs"/>
          <w:rtl/>
        </w:rPr>
        <w:t>آشفته‌ى</w:t>
      </w:r>
      <w:r w:rsidRPr="00F55771">
        <w:rPr>
          <w:rtl/>
        </w:rPr>
        <w:t xml:space="preserve"> ذهنى با لفاظى‌ها هیچ کمکى به پیشرفت کشور نمیکند. شما تجربه‌ى این پدر پیرتان را در این زمینه داشته باشید. آنى که کمک میکند به پیشرفت کشور، آزادى واقعىِ فکرهاست؛ یعنى آزادانه فکر کردن، آزادانه مطرح کردن، از هو و جنجال نترسیدن، به تشویق و تحریض این و آن هم نگاه نکردن. یک وقت شما یک حرفى میزنید، ناگهان مى‌بینید همه‌ى ناظران سیاسى جهان که وجودشان انباشته‌ى از پلیدى و خباثت است، براى شما کف میزنند. به این تشویق نشوید</w:t>
      </w:r>
      <w:r w:rsidRPr="00F55771">
        <w:t xml:space="preserve">. </w:t>
      </w:r>
      <w:r w:rsidRPr="00F55771">
        <w:rPr>
          <w:rtl/>
        </w:rPr>
        <w:t>به قول رائج بین جوان</w:t>
      </w:r>
      <w:r w:rsidRPr="00F55771">
        <w:rPr>
          <w:rFonts w:ascii="Times New Roman" w:hAnsi="Times New Roman" w:cs="Times New Roman" w:hint="cs"/>
          <w:rtl/>
        </w:rPr>
        <w:t> </w:t>
      </w:r>
      <w:r w:rsidRPr="00F55771">
        <w:rPr>
          <w:rFonts w:hint="cs"/>
          <w:rtl/>
        </w:rPr>
        <w:t>ها،</w:t>
      </w:r>
      <w:r w:rsidRPr="00F55771">
        <w:rPr>
          <w:rtl/>
        </w:rPr>
        <w:t xml:space="preserve"> </w:t>
      </w:r>
      <w:r w:rsidRPr="00F55771">
        <w:rPr>
          <w:rFonts w:hint="cs"/>
          <w:rtl/>
        </w:rPr>
        <w:lastRenderedPageBreak/>
        <w:t>جوگیر</w:t>
      </w:r>
      <w:r w:rsidRPr="00F55771">
        <w:rPr>
          <w:rtl/>
        </w:rPr>
        <w:t xml:space="preserve"> </w:t>
      </w:r>
      <w:r w:rsidRPr="00F55771">
        <w:rPr>
          <w:rFonts w:hint="cs"/>
          <w:rtl/>
        </w:rPr>
        <w:t>نشوید</w:t>
      </w:r>
      <w:r w:rsidRPr="00F55771">
        <w:rPr>
          <w:rtl/>
        </w:rPr>
        <w:t xml:space="preserve">. </w:t>
      </w:r>
      <w:r w:rsidRPr="00F55771">
        <w:rPr>
          <w:rFonts w:hint="cs"/>
          <w:rtl/>
        </w:rPr>
        <w:t>بحث</w:t>
      </w:r>
      <w:r w:rsidRPr="00F55771">
        <w:rPr>
          <w:rtl/>
        </w:rPr>
        <w:t xml:space="preserve"> </w:t>
      </w:r>
      <w:r w:rsidRPr="00F55771">
        <w:rPr>
          <w:rFonts w:hint="cs"/>
          <w:rtl/>
        </w:rPr>
        <w:t>درست</w:t>
      </w:r>
      <w:r w:rsidRPr="00F55771">
        <w:rPr>
          <w:rtl/>
        </w:rPr>
        <w:t xml:space="preserve"> </w:t>
      </w:r>
      <w:r w:rsidRPr="00F55771">
        <w:rPr>
          <w:rFonts w:hint="cs"/>
          <w:rtl/>
        </w:rPr>
        <w:t>بکنید،</w:t>
      </w:r>
      <w:r w:rsidRPr="00F55771">
        <w:rPr>
          <w:rtl/>
        </w:rPr>
        <w:t xml:space="preserve"> </w:t>
      </w:r>
      <w:r w:rsidRPr="00F55771">
        <w:rPr>
          <w:rFonts w:hint="cs"/>
          <w:rtl/>
        </w:rPr>
        <w:t>بحث</w:t>
      </w:r>
      <w:r w:rsidRPr="00F55771">
        <w:rPr>
          <w:rtl/>
        </w:rPr>
        <w:t xml:space="preserve"> </w:t>
      </w:r>
      <w:r w:rsidRPr="00F55771">
        <w:rPr>
          <w:rFonts w:hint="cs"/>
          <w:rtl/>
        </w:rPr>
        <w:t>منطقى</w:t>
      </w:r>
      <w:r w:rsidRPr="00F55771">
        <w:rPr>
          <w:rtl/>
        </w:rPr>
        <w:t xml:space="preserve"> </w:t>
      </w:r>
      <w:r w:rsidRPr="00F55771">
        <w:rPr>
          <w:rFonts w:hint="cs"/>
          <w:rtl/>
        </w:rPr>
        <w:t>بکنید</w:t>
      </w:r>
      <w:r w:rsidRPr="00F55771">
        <w:t xml:space="preserve">. </w:t>
      </w:r>
      <w:r w:rsidRPr="00F55771">
        <w:rPr>
          <w:rtl/>
        </w:rPr>
        <w:t xml:space="preserve">سخنى را بشنوید، سخنى را بگوئید؛ بعد بنشینید فکر کنید. این همان دستور قرآن است. «فبشّر عباد. الّذین یستمعون القول فیتّبعون احسنه». سخن را باید شنفت، بهترین را انتخاب کرد. والّا فضاى جنجال درست کردن، همین میشود که دیدید. جنجالِ قبل از انتخابات، بعد از انتخابات، انعکاسش میشود. </w:t>
      </w:r>
    </w:p>
    <w:p w14:paraId="537164C5" w14:textId="39E3369F" w:rsidR="00217C49" w:rsidRPr="00F55771" w:rsidRDefault="00F55771" w:rsidP="00F55771">
      <w:pPr>
        <w:pStyle w:val="a2"/>
        <w:jc w:val="left"/>
        <w:rPr>
          <w:color w:val="002060"/>
          <w:sz w:val="32"/>
          <w:szCs w:val="28"/>
        </w:rPr>
      </w:pPr>
      <w:r w:rsidRPr="00F55771">
        <w:rPr>
          <w:sz w:val="32"/>
        </w:rPr>
        <w:t>)</w:t>
      </w:r>
      <w:r w:rsidRPr="00F55771">
        <w:rPr>
          <w:sz w:val="32"/>
          <w:rtl/>
        </w:rPr>
        <w:t>بیانات در جلسه با نخبگان</w:t>
      </w:r>
      <w:r w:rsidRPr="00F55771">
        <w:rPr>
          <w:rFonts w:hint="cs"/>
          <w:sz w:val="32"/>
          <w:rtl/>
        </w:rPr>
        <w:t>06/08/1388</w:t>
      </w:r>
      <w:r w:rsidRPr="00F55771">
        <w:rPr>
          <w:sz w:val="32"/>
        </w:rPr>
        <w:t>(</w:t>
      </w:r>
    </w:p>
    <w:p w14:paraId="14394160" w14:textId="77777777" w:rsidR="002B0B78" w:rsidRPr="00ED3062" w:rsidRDefault="002B0B78" w:rsidP="00A31119">
      <w:pPr>
        <w:pStyle w:val="a2"/>
      </w:pPr>
    </w:p>
    <w:sectPr w:rsidR="002B0B78" w:rsidRPr="00ED3062"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4D47D" w14:textId="77777777" w:rsidR="005C4CF2" w:rsidRDefault="005C4CF2" w:rsidP="00982C20">
      <w:pPr>
        <w:spacing w:after="0" w:line="240" w:lineRule="auto"/>
      </w:pPr>
      <w:r>
        <w:separator/>
      </w:r>
    </w:p>
  </w:endnote>
  <w:endnote w:type="continuationSeparator" w:id="0">
    <w:p w14:paraId="7456CB1C" w14:textId="77777777" w:rsidR="005C4CF2" w:rsidRDefault="005C4CF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7" w14:textId="77777777" w:rsidR="002B0B78" w:rsidRDefault="002B0B7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1439416C" wp14:editId="49CCDEB9">
              <wp:simplePos x="0" y="0"/>
              <wp:positionH relativeFrom="column">
                <wp:posOffset>1423035</wp:posOffset>
              </wp:positionH>
              <wp:positionV relativeFrom="paragraph">
                <wp:posOffset>-920750</wp:posOffset>
              </wp:positionV>
              <wp:extent cx="3295015" cy="9588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39416C" id="_x0000_t202" coordsize="21600,21600" o:spt="202" path="m,l,21600r21600,l21600,xe">
              <v:stroke joinstyle="miter"/>
              <v:path gradientshapeok="t" o:connecttype="rect"/>
            </v:shapetype>
            <v:shape id="Text Box 7" o:spid="_x0000_s1029" type="#_x0000_t202" style="position:absolute;left:0;text-align:left;margin-left:112.05pt;margin-top:-72.5pt;width:259.4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" filled="f" stroked="f" strokeweight=".5pt">
              <v:textbo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9"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68F54" w14:textId="77777777" w:rsidR="005C4CF2" w:rsidRDefault="005C4CF2" w:rsidP="00982C20">
      <w:pPr>
        <w:spacing w:after="0" w:line="240" w:lineRule="auto"/>
      </w:pPr>
      <w:r>
        <w:separator/>
      </w:r>
    </w:p>
  </w:footnote>
  <w:footnote w:type="continuationSeparator" w:id="0">
    <w:p w14:paraId="47E4DEAF" w14:textId="77777777" w:rsidR="005C4CF2" w:rsidRDefault="005C4CF2"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5" w14:textId="77777777"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14394166" w14:textId="77777777" w:rsidR="002B0B78" w:rsidRPr="001A0DE6" w:rsidRDefault="00A81BB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1439416A" wp14:editId="2C92AA16">
              <wp:simplePos x="0" y="0"/>
              <wp:positionH relativeFrom="column">
                <wp:posOffset>308610</wp:posOffset>
              </wp:positionH>
              <wp:positionV relativeFrom="paragraph">
                <wp:posOffset>245110</wp:posOffset>
              </wp:positionV>
              <wp:extent cx="5557520" cy="2352675"/>
              <wp:effectExtent l="0" t="0" r="24130" b="28575"/>
              <wp:wrapNone/>
              <wp:docPr id="3" name="Group 3"/>
              <wp:cNvGraphicFramePr/>
              <a:graphic xmlns:a="http://schemas.openxmlformats.org/drawingml/2006/main">
                <a:graphicData uri="http://schemas.microsoft.com/office/word/2010/wordprocessingGroup">
                  <wpg:wgp>
                    <wpg:cNvGrpSpPr/>
                    <wpg:grpSpPr>
                      <a:xfrm>
                        <a:off x="0" y="0"/>
                        <a:ext cx="5557520" cy="2352675"/>
                        <a:chOff x="0" y="0"/>
                        <a:chExt cx="5557520" cy="2352675"/>
                      </a:xfrm>
                    </wpg:grpSpPr>
                    <wps:wsp>
                      <wps:cNvPr id="4" name="Text Box 4"/>
                      <wps:cNvSpPr txBox="1"/>
                      <wps:spPr>
                        <a:xfrm>
                          <a:off x="0" y="0"/>
                          <a:ext cx="5557520" cy="235267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4394170"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14394171" w14:textId="372260F9"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14:paraId="14394172"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4394173"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4394174"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14394175" w14:textId="713A7435"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 o:spid="_x0000_s1026" style="position:absolute;left:0;text-align:left;margin-left:24.3pt;margin-top:19.3pt;width:437.6pt;height:185.25pt;z-index:251667456;mso-height-relative:margin" coordsize="55575,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4hpA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">
              <v:roundrect id="Text Box 4" o:spid="_x0000_s1027" style="position:absolute;width:55575;height:23526;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14:paraId="14394170"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14394171" w14:textId="372260F9"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14:paraId="14394172"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4394173"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4394174"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14394175" w14:textId="713A7435"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8"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1439416E" wp14:editId="1439416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14:paraId="14394179"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C099B" w:rsidRPr="00BC099B">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14:paraId="14394179"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C099B" w:rsidRPr="00BC099B">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1BEC"/>
    <w:rsid w:val="00132558"/>
    <w:rsid w:val="0013298F"/>
    <w:rsid w:val="001436D3"/>
    <w:rsid w:val="001544C7"/>
    <w:rsid w:val="00162373"/>
    <w:rsid w:val="00180A1E"/>
    <w:rsid w:val="0018742D"/>
    <w:rsid w:val="00194D4C"/>
    <w:rsid w:val="001A0DE6"/>
    <w:rsid w:val="001B7996"/>
    <w:rsid w:val="001C3150"/>
    <w:rsid w:val="001D0700"/>
    <w:rsid w:val="001D639B"/>
    <w:rsid w:val="001D7D60"/>
    <w:rsid w:val="001E403E"/>
    <w:rsid w:val="001F33F2"/>
    <w:rsid w:val="00200E72"/>
    <w:rsid w:val="00201B4D"/>
    <w:rsid w:val="00202FAE"/>
    <w:rsid w:val="00203787"/>
    <w:rsid w:val="00216A2F"/>
    <w:rsid w:val="00217C49"/>
    <w:rsid w:val="00224816"/>
    <w:rsid w:val="00225944"/>
    <w:rsid w:val="00235DD7"/>
    <w:rsid w:val="0023775B"/>
    <w:rsid w:val="002518ED"/>
    <w:rsid w:val="002526D1"/>
    <w:rsid w:val="00256AB9"/>
    <w:rsid w:val="00265127"/>
    <w:rsid w:val="00267399"/>
    <w:rsid w:val="0027378D"/>
    <w:rsid w:val="002774E1"/>
    <w:rsid w:val="00286BBD"/>
    <w:rsid w:val="00294C39"/>
    <w:rsid w:val="00296D1F"/>
    <w:rsid w:val="002A0047"/>
    <w:rsid w:val="002A0E1C"/>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50872"/>
    <w:rsid w:val="00562148"/>
    <w:rsid w:val="00575A7B"/>
    <w:rsid w:val="00575DDF"/>
    <w:rsid w:val="00586F78"/>
    <w:rsid w:val="00587ACE"/>
    <w:rsid w:val="005A5572"/>
    <w:rsid w:val="005C3FDF"/>
    <w:rsid w:val="005C4CF2"/>
    <w:rsid w:val="005D2E25"/>
    <w:rsid w:val="005F0991"/>
    <w:rsid w:val="005F20AF"/>
    <w:rsid w:val="005F539F"/>
    <w:rsid w:val="005F578E"/>
    <w:rsid w:val="005F708B"/>
    <w:rsid w:val="0060160B"/>
    <w:rsid w:val="00611834"/>
    <w:rsid w:val="006209EB"/>
    <w:rsid w:val="00631E7F"/>
    <w:rsid w:val="00643C72"/>
    <w:rsid w:val="00645C19"/>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65BE"/>
    <w:rsid w:val="00AC2E49"/>
    <w:rsid w:val="00AC4F76"/>
    <w:rsid w:val="00AD0ABD"/>
    <w:rsid w:val="00AD1A13"/>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04FB"/>
    <w:rsid w:val="00B676AB"/>
    <w:rsid w:val="00B7461D"/>
    <w:rsid w:val="00B77C9B"/>
    <w:rsid w:val="00B80565"/>
    <w:rsid w:val="00B8505D"/>
    <w:rsid w:val="00B864A5"/>
    <w:rsid w:val="00B864ED"/>
    <w:rsid w:val="00B879D6"/>
    <w:rsid w:val="00B94354"/>
    <w:rsid w:val="00B96DB9"/>
    <w:rsid w:val="00BC099B"/>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E14AE"/>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55771"/>
    <w:rsid w:val="00F768AE"/>
    <w:rsid w:val="00F941E6"/>
    <w:rsid w:val="00F96420"/>
    <w:rsid w:val="00FA2B68"/>
    <w:rsid w:val="00FA7071"/>
    <w:rsid w:val="00FB30D5"/>
    <w:rsid w:val="00FC06DC"/>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C5A9-E103-47CB-B3C1-6231AA7D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cp:revision>
  <cp:lastPrinted>2020-03-16T15:57:00Z</cp:lastPrinted>
  <dcterms:created xsi:type="dcterms:W3CDTF">2020-03-16T15:57:00Z</dcterms:created>
  <dcterms:modified xsi:type="dcterms:W3CDTF">2020-03-16T15:57:00Z</dcterms:modified>
</cp:coreProperties>
</file>