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Pr="00FD3570" w:rsidRDefault="00FD3570" w:rsidP="00D466A1">
      <w:pPr>
        <w:pStyle w:val="NoSpacing"/>
        <w:jc w:val="center"/>
        <w:rPr>
          <w:rFonts w:cs="B Titr"/>
          <w:color w:val="000099"/>
          <w:sz w:val="44"/>
          <w:szCs w:val="44"/>
          <w:rtl/>
        </w:rPr>
      </w:pPr>
      <w:r w:rsidRPr="00FD3570">
        <w:rPr>
          <w:rStyle w:val="title0"/>
          <w:rFonts w:ascii="Tahoma" w:hAnsi="Tahoma" w:cs="B Titr" w:hint="cs"/>
          <w:color w:val="000099"/>
          <w:sz w:val="44"/>
          <w:szCs w:val="44"/>
          <w:rtl/>
        </w:rPr>
        <w:t>عدالتخواهانی</w:t>
      </w:r>
      <w:r w:rsidRPr="00FD3570">
        <w:rPr>
          <w:rStyle w:val="title0"/>
          <w:rFonts w:cs="B Titr"/>
          <w:color w:val="000099"/>
          <w:sz w:val="44"/>
          <w:szCs w:val="44"/>
          <w:rtl/>
        </w:rPr>
        <w:t xml:space="preserve"> </w:t>
      </w:r>
      <w:r w:rsidRPr="00FD3570">
        <w:rPr>
          <w:rStyle w:val="title0"/>
          <w:rFonts w:ascii="Tahoma" w:hAnsi="Tahoma" w:cs="B Titr" w:hint="cs"/>
          <w:color w:val="000099"/>
          <w:sz w:val="44"/>
          <w:szCs w:val="44"/>
          <w:rtl/>
        </w:rPr>
        <w:t>که</w:t>
      </w:r>
      <w:r w:rsidRPr="00FD3570">
        <w:rPr>
          <w:rStyle w:val="title0"/>
          <w:rFonts w:cs="B Titr"/>
          <w:color w:val="000099"/>
          <w:sz w:val="44"/>
          <w:szCs w:val="44"/>
          <w:rtl/>
        </w:rPr>
        <w:t xml:space="preserve"> </w:t>
      </w:r>
      <w:r w:rsidRPr="00FD3570">
        <w:rPr>
          <w:rStyle w:val="title0"/>
          <w:rFonts w:ascii="Tahoma" w:hAnsi="Tahoma" w:cs="B Titr" w:hint="cs"/>
          <w:color w:val="000099"/>
          <w:sz w:val="44"/>
          <w:szCs w:val="44"/>
          <w:rtl/>
        </w:rPr>
        <w:t>علی</w:t>
      </w:r>
      <w:r w:rsidRPr="00FD3570">
        <w:rPr>
          <w:rStyle w:val="title0"/>
          <w:rFonts w:cs="B Titr"/>
          <w:color w:val="000099"/>
          <w:sz w:val="44"/>
          <w:szCs w:val="44"/>
          <w:rtl/>
        </w:rPr>
        <w:t xml:space="preserve"> </w:t>
      </w:r>
      <w:r w:rsidRPr="00FD3570">
        <w:rPr>
          <w:rStyle w:val="title0"/>
          <w:rFonts w:ascii="Tahoma" w:hAnsi="Tahoma" w:cs="B Titr" w:hint="cs"/>
          <w:color w:val="000099"/>
          <w:sz w:val="44"/>
          <w:szCs w:val="44"/>
          <w:rtl/>
        </w:rPr>
        <w:t>ع</w:t>
      </w:r>
      <w:r w:rsidRPr="00FD3570">
        <w:rPr>
          <w:rStyle w:val="title0"/>
          <w:rFonts w:cs="B Titr"/>
          <w:color w:val="000099"/>
          <w:sz w:val="44"/>
          <w:szCs w:val="44"/>
          <w:rtl/>
        </w:rPr>
        <w:t xml:space="preserve"> </w:t>
      </w:r>
      <w:r w:rsidRPr="00FD3570">
        <w:rPr>
          <w:rStyle w:val="title0"/>
          <w:rFonts w:ascii="Tahoma" w:hAnsi="Tahoma" w:cs="B Titr" w:hint="cs"/>
          <w:color w:val="000099"/>
          <w:sz w:val="44"/>
          <w:szCs w:val="44"/>
          <w:rtl/>
        </w:rPr>
        <w:t>را</w:t>
      </w:r>
      <w:r w:rsidRPr="00FD3570">
        <w:rPr>
          <w:rStyle w:val="title0"/>
          <w:rFonts w:cs="B Titr"/>
          <w:color w:val="000099"/>
          <w:sz w:val="44"/>
          <w:szCs w:val="44"/>
          <w:rtl/>
        </w:rPr>
        <w:t xml:space="preserve"> </w:t>
      </w:r>
      <w:r w:rsidRPr="00FD3570">
        <w:rPr>
          <w:rStyle w:val="title0"/>
          <w:rFonts w:ascii="Tahoma" w:hAnsi="Tahoma" w:cs="B Titr" w:hint="cs"/>
          <w:color w:val="000099"/>
          <w:sz w:val="44"/>
          <w:szCs w:val="44"/>
          <w:rtl/>
        </w:rPr>
        <w:t>کشتند</w:t>
      </w: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FD357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FD3570">
              <w:rPr>
                <w:rFonts w:asciiTheme="minorBidi" w:hAnsiTheme="minorBidi"/>
                <w:color w:val="06007A"/>
                <w:sz w:val="28"/>
                <w:szCs w:val="28"/>
              </w:rPr>
              <w:t>14</w:t>
            </w:r>
            <w:r w:rsidR="00231DF6">
              <w:rPr>
                <w:rFonts w:asciiTheme="minorBidi" w:hAnsiTheme="minorBidi"/>
                <w:color w:val="06007A"/>
                <w:sz w:val="28"/>
                <w:szCs w:val="28"/>
              </w:rPr>
              <w:t>4</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4E074C"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FD3570"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Pr>
            </w:pPr>
            <w:r>
              <w:rPr>
                <w:rFonts w:ascii="IRMitra" w:hAnsi="IRMitra" w:cs="IRMitra" w:hint="cs"/>
                <w:color w:val="06007A"/>
                <w:sz w:val="28"/>
                <w:szCs w:val="28"/>
                <w:rtl/>
              </w:rPr>
              <w:t>عدالتخواهی، بی ولایتی، عدالت علوی، عدالت ظاهرگرایانه</w:t>
            </w:r>
            <w:bookmarkStart w:id="0" w:name="_GoBack"/>
            <w:bookmarkEnd w:id="0"/>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Pr>
      </w:pPr>
    </w:p>
    <w:p w:rsidR="00FD3570" w:rsidRDefault="00FD3570" w:rsidP="002B0B78">
      <w:pPr>
        <w:pStyle w:val="a2"/>
        <w:jc w:val="both"/>
        <w:rPr>
          <w:color w:val="002060"/>
        </w:rPr>
      </w:pPr>
    </w:p>
    <w:p w:rsidR="00FD3570" w:rsidRPr="00FD3570" w:rsidRDefault="00FD3570" w:rsidP="00FD3570">
      <w:pPr>
        <w:pStyle w:val="rtejustify"/>
        <w:bidi/>
        <w:jc w:val="both"/>
        <w:rPr>
          <w:rFonts w:ascii="IRBadr" w:hAnsi="IRBadr" w:cs="IRBadr"/>
          <w:sz w:val="32"/>
          <w:szCs w:val="32"/>
        </w:rPr>
      </w:pPr>
      <w:r w:rsidRPr="00FD3570">
        <w:rPr>
          <w:rFonts w:ascii="IRBadr" w:hAnsi="IRBadr" w:cs="IRBadr"/>
          <w:sz w:val="32"/>
          <w:szCs w:val="32"/>
          <w:rtl/>
        </w:rPr>
        <w:lastRenderedPageBreak/>
        <w:t>به گزارش خبرگزاری فارس، حجت الاسلام علی مهدیان در یادداشتی نوشت: اعرف الحق تعرف اهله پاسخ امیرالمومنین است به یک پرسش</w:t>
      </w:r>
      <w:r w:rsidRPr="00FD3570">
        <w:rPr>
          <w:rFonts w:ascii="IRBadr" w:hAnsi="IRBadr" w:cs="IRBadr"/>
          <w:sz w:val="32"/>
          <w:szCs w:val="32"/>
        </w:rPr>
        <w:t xml:space="preserve">. </w:t>
      </w:r>
      <w:r w:rsidRPr="00FD3570">
        <w:rPr>
          <w:rFonts w:ascii="IRBadr" w:hAnsi="IRBadr" w:cs="IRBadr"/>
          <w:sz w:val="32"/>
          <w:szCs w:val="32"/>
          <w:rtl/>
        </w:rPr>
        <w:t>پرسشی که نماد یک زخم کاری و عمیق بر جان اندیشه خوارجی است. اندیشه کسانی که قدرت ندارند در میانه دعواها و نقشه ها حق را بیابند. شاخص ها و استاندارد هایشان غلط و ناقص است ظاهرگرایانه است و برای اینکه دچار استانداردهای_دوگانه نشوند تیغ را به روی حق و باطل هر دو میکشند. هم علی هم معاویه و عمروعاص</w:t>
      </w:r>
      <w:r w:rsidRPr="00FD3570">
        <w:rPr>
          <w:rFonts w:ascii="IRBadr" w:hAnsi="IRBadr" w:cs="IRBadr"/>
          <w:sz w:val="32"/>
          <w:szCs w:val="32"/>
        </w:rPr>
        <w:t>.</w:t>
      </w:r>
    </w:p>
    <w:p w:rsidR="00FD3570" w:rsidRPr="00FD3570" w:rsidRDefault="00FD3570" w:rsidP="00FD3570">
      <w:pPr>
        <w:pStyle w:val="rtejustify"/>
        <w:bidi/>
        <w:jc w:val="both"/>
        <w:rPr>
          <w:rFonts w:ascii="IRBadr" w:hAnsi="IRBadr" w:cs="IRBadr"/>
          <w:sz w:val="32"/>
          <w:szCs w:val="32"/>
        </w:rPr>
      </w:pPr>
      <w:r w:rsidRPr="00FD3570">
        <w:rPr>
          <w:rFonts w:ascii="IRBadr" w:hAnsi="IRBadr" w:cs="IRBadr"/>
          <w:sz w:val="32"/>
          <w:szCs w:val="32"/>
          <w:rtl/>
        </w:rPr>
        <w:t>چرا حکومت داری؟ اصلا حکومت مال خدا است. پس هر کس حکومت دارد بزنیم. چرا پول داری پول مال خدا است پس هر کس پولدار است بزنیم. تو پول و قدرت داری و این همه انسان فقیر داریم پس تو بدی. اگر بگویی خدیجه پولدار بود محمد(ص) پولدار بود موسی (ع) پولدار بود امیرالمومنین پولدار بود امام خمینی پولدار بود نمی‌فهمند. اگر بگویی باید پول داشت و خرج جبهه حق کرد حکومت داشت و خرج احقاق حق مظلوم کرد نه چپ‌گرایانه هر پولدار قدرتمندی را محکوم کرد ارور میدهند. باور کنید ظلم ستیزی کمونیستی روحش ظلم ستیزی خوارجی است. ظلم ستیزی بر بستر ظاهرگرایی</w:t>
      </w:r>
      <w:r w:rsidRPr="00FD3570">
        <w:rPr>
          <w:rFonts w:ascii="IRBadr" w:hAnsi="IRBadr" w:cs="IRBadr"/>
          <w:sz w:val="32"/>
          <w:szCs w:val="32"/>
        </w:rPr>
        <w:t>.</w:t>
      </w:r>
    </w:p>
    <w:p w:rsidR="00FD3570" w:rsidRPr="00FD3570" w:rsidRDefault="00FD3570" w:rsidP="00FD3570">
      <w:pPr>
        <w:pStyle w:val="rtejustify"/>
        <w:bidi/>
        <w:jc w:val="both"/>
        <w:rPr>
          <w:rFonts w:ascii="IRBadr" w:hAnsi="IRBadr" w:cs="IRBadr"/>
          <w:sz w:val="32"/>
          <w:szCs w:val="32"/>
        </w:rPr>
      </w:pPr>
      <w:r w:rsidRPr="00FD3570">
        <w:rPr>
          <w:rFonts w:ascii="IRBadr" w:hAnsi="IRBadr" w:cs="IRBadr"/>
          <w:sz w:val="32"/>
          <w:szCs w:val="32"/>
          <w:rtl/>
        </w:rPr>
        <w:t>در جامعه دینی اینها عدالتخواهانی هستند که آرمانجوییشان ربطی با ولایت ندارد ان الحکم الا لله یعنی آرمان بی ولایت، یعنی توحید بدون ولایت، یعنی حرکت بدون رهبر. چرا رهبر نه ؟ چون ولایت و رهبری عقل جامعه است و این آرمانجویی با عقل نسبتی ندارد. چون ولایت روح جامعه است و این جریان بدن را میشناسد نه روح</w:t>
      </w:r>
      <w:r w:rsidRPr="00FD3570">
        <w:rPr>
          <w:rFonts w:ascii="IRBadr" w:hAnsi="IRBadr" w:cs="IRBadr"/>
          <w:sz w:val="32"/>
          <w:szCs w:val="32"/>
        </w:rPr>
        <w:t>.</w:t>
      </w:r>
    </w:p>
    <w:p w:rsidR="00FD3570" w:rsidRPr="00FD3570" w:rsidRDefault="00FD3570" w:rsidP="00FD3570">
      <w:pPr>
        <w:pStyle w:val="rtejustify"/>
        <w:bidi/>
        <w:jc w:val="both"/>
        <w:rPr>
          <w:rFonts w:ascii="IRBadr" w:hAnsi="IRBadr" w:cs="IRBadr"/>
          <w:sz w:val="32"/>
          <w:szCs w:val="32"/>
        </w:rPr>
      </w:pPr>
      <w:r w:rsidRPr="00FD3570">
        <w:rPr>
          <w:rFonts w:ascii="IRBadr" w:hAnsi="IRBadr" w:cs="IRBadr"/>
          <w:sz w:val="32"/>
          <w:szCs w:val="32"/>
          <w:rtl/>
        </w:rPr>
        <w:t>مارخوش خط و خالند چون حرف از ارزش ها میزنند حرف از آرمانها میزنند اینها قبل از آنکه شکم بیگناهان را با تیغ نفهمی هایشان سفره کنند کمر علی ع را شکسته بودند. به نام پر زرق و برق ترین شعارها از جمله توحید</w:t>
      </w:r>
      <w:r w:rsidRPr="00FD3570">
        <w:rPr>
          <w:rFonts w:ascii="IRBadr" w:hAnsi="IRBadr" w:cs="IRBadr"/>
          <w:sz w:val="32"/>
          <w:szCs w:val="32"/>
        </w:rPr>
        <w:t>.</w:t>
      </w:r>
    </w:p>
    <w:p w:rsidR="00FD3570" w:rsidRPr="00FD3570" w:rsidRDefault="00FD3570" w:rsidP="00FD3570">
      <w:pPr>
        <w:pStyle w:val="rtejustify"/>
        <w:bidi/>
        <w:jc w:val="both"/>
        <w:rPr>
          <w:rFonts w:ascii="IRBadr" w:hAnsi="IRBadr" w:cs="IRBadr"/>
          <w:sz w:val="32"/>
          <w:szCs w:val="32"/>
        </w:rPr>
      </w:pPr>
      <w:r w:rsidRPr="00FD3570">
        <w:rPr>
          <w:rFonts w:ascii="IRBadr" w:hAnsi="IRBadr" w:cs="IRBadr"/>
          <w:sz w:val="32"/>
          <w:szCs w:val="32"/>
          <w:rtl/>
        </w:rPr>
        <w:t>حاصل عمرم در حوزه یک جمله شده و آن اینکه هر آرمانی و هر ارزشی، دقیقا هر ارزشی، در زبان هر کس شنیدم نسبتش را با اندیشه ناب محمدی بیابم با اندیشه امام. از جمله عدالت. عدالت علوی و ناب با عدالت ظاهرگرایانه متحجر با عدالت مارقین با عدالت کمونیستی فرق میکند. ظلم ستیزی خمینی با ظلم ستیزی کج کلاههای سیبیلو با ظلم ستیزی کسانی که شاخص‌های رشدشان قواره ای بیش از چشم‌هایشان ندارد با ظلم ستیزی جاهلان ظاهرگرا فرق میکند</w:t>
      </w:r>
      <w:r w:rsidRPr="00FD3570">
        <w:rPr>
          <w:rFonts w:ascii="IRBadr" w:hAnsi="IRBadr" w:cs="IRBadr"/>
          <w:sz w:val="32"/>
          <w:szCs w:val="32"/>
        </w:rPr>
        <w:t>.</w:t>
      </w:r>
    </w:p>
    <w:p w:rsidR="00FD3570" w:rsidRPr="00FD3570" w:rsidRDefault="00FD3570" w:rsidP="00FD3570">
      <w:pPr>
        <w:pStyle w:val="rtejustify"/>
        <w:bidi/>
        <w:jc w:val="both"/>
        <w:rPr>
          <w:rFonts w:ascii="IRBadr" w:hAnsi="IRBadr" w:cs="IRBadr"/>
          <w:sz w:val="32"/>
          <w:szCs w:val="32"/>
        </w:rPr>
      </w:pPr>
      <w:r w:rsidRPr="00FD3570">
        <w:rPr>
          <w:rFonts w:ascii="IRBadr" w:hAnsi="IRBadr" w:cs="IRBadr"/>
          <w:sz w:val="32"/>
          <w:szCs w:val="32"/>
          <w:rtl/>
        </w:rPr>
        <w:t>اینها فقط اهل ظلم به این و آن نیستند ظلم اصلی را به انقلاب مردم میکنند. چهل سال انقلاب را شکست میدانند چرا که آرمانها به تقریرشان رخ نداد. بیانیه گام دوم را یک دروغ بزرگ میفهمند. ربطی به مدرک و سواد و مقاله و کتاب ندارد اینها حوادث و وقایع و رخدادها را بر اساس حق نمی‌شناسند بر اساس ظاهر تقریر میکنند</w:t>
      </w:r>
      <w:r w:rsidRPr="00FD3570">
        <w:rPr>
          <w:rFonts w:ascii="IRBadr" w:hAnsi="IRBadr" w:cs="IRBadr"/>
          <w:sz w:val="32"/>
          <w:szCs w:val="32"/>
        </w:rPr>
        <w:t>.</w:t>
      </w:r>
    </w:p>
    <w:p w:rsidR="00FD3570" w:rsidRDefault="00FD3570" w:rsidP="00FD3570">
      <w:pPr>
        <w:pStyle w:val="rtejustify"/>
        <w:bidi/>
        <w:jc w:val="both"/>
        <w:rPr>
          <w:rFonts w:ascii="IRBadr" w:hAnsi="IRBadr" w:cs="IRBadr"/>
          <w:sz w:val="32"/>
          <w:szCs w:val="32"/>
        </w:rPr>
      </w:pPr>
      <w:r w:rsidRPr="00FD3570">
        <w:rPr>
          <w:rFonts w:ascii="IRBadr" w:hAnsi="IRBadr" w:cs="IRBadr"/>
          <w:sz w:val="32"/>
          <w:szCs w:val="32"/>
          <w:rtl/>
        </w:rPr>
        <w:t>معمولا ابزار دست انگلیس و آمریکا و خلاصه دشمن هوشمند دنیاخواهند. این جریان محل خیزش و رویش ابن ملجم ها است. ببینید شهید مطهری را چه کسانی و چرا کشتند</w:t>
      </w:r>
      <w:r w:rsidRPr="00FD3570">
        <w:rPr>
          <w:rFonts w:ascii="IRBadr" w:hAnsi="IRBadr" w:cs="IRBadr"/>
          <w:sz w:val="32"/>
          <w:szCs w:val="32"/>
        </w:rPr>
        <w:t>.</w:t>
      </w:r>
    </w:p>
    <w:p w:rsidR="00FD3570" w:rsidRPr="00FD3570" w:rsidRDefault="00FD3570" w:rsidP="00FD3570">
      <w:pPr>
        <w:pStyle w:val="rtejustify"/>
        <w:bidi/>
        <w:jc w:val="both"/>
        <w:rPr>
          <w:rFonts w:ascii="IRBadr" w:hAnsi="IRBadr" w:cs="IRBadr"/>
          <w:b/>
          <w:bCs/>
          <w:sz w:val="32"/>
          <w:szCs w:val="32"/>
          <w:rtl/>
          <w:lang w:bidi="fa-IR"/>
        </w:rPr>
      </w:pPr>
      <w:r w:rsidRPr="00FD3570">
        <w:rPr>
          <w:rFonts w:ascii="IRBadr" w:hAnsi="IRBadr" w:cs="IRBadr"/>
          <w:b/>
          <w:bCs/>
          <w:sz w:val="32"/>
          <w:szCs w:val="32"/>
          <w:rtl/>
          <w:lang w:bidi="fa-IR"/>
        </w:rPr>
        <w:lastRenderedPageBreak/>
        <w:t>نویسنده:</w:t>
      </w:r>
      <w:r w:rsidRPr="00FD3570">
        <w:rPr>
          <w:rFonts w:ascii="IRBadr" w:hAnsi="IRBadr" w:cs="IRBadr"/>
          <w:b/>
          <w:bCs/>
          <w:sz w:val="32"/>
          <w:szCs w:val="32"/>
          <w:rtl/>
        </w:rPr>
        <w:t xml:space="preserve"> </w:t>
      </w:r>
      <w:r w:rsidRPr="00FD3570">
        <w:rPr>
          <w:rFonts w:ascii="IRBadr" w:hAnsi="IRBadr" w:cs="IRBadr"/>
          <w:b/>
          <w:bCs/>
          <w:sz w:val="32"/>
          <w:szCs w:val="32"/>
          <w:rtl/>
        </w:rPr>
        <w:t>حجت الاسلام علی مهدیان</w:t>
      </w:r>
    </w:p>
    <w:p w:rsidR="00FD3570" w:rsidRPr="00FD3570" w:rsidRDefault="00FD3570" w:rsidP="00FD3570">
      <w:pPr>
        <w:pStyle w:val="rtejustify"/>
        <w:jc w:val="both"/>
        <w:rPr>
          <w:rFonts w:ascii="IRBadr" w:hAnsi="IRBadr" w:cs="IRBadr"/>
          <w:b/>
          <w:bCs/>
          <w:sz w:val="32"/>
          <w:szCs w:val="32"/>
          <w:lang w:bidi="fa-IR"/>
        </w:rPr>
      </w:pPr>
      <w:r w:rsidRPr="00FD3570">
        <w:rPr>
          <w:rFonts w:ascii="IRBadr" w:hAnsi="IRBadr" w:cs="IRBadr"/>
          <w:b/>
          <w:bCs/>
          <w:sz w:val="32"/>
          <w:szCs w:val="32"/>
          <w:lang w:bidi="fa-IR"/>
        </w:rPr>
        <w:t>https://www.farsnews.ir/news/13990226000484</w:t>
      </w:r>
      <w:r w:rsidRPr="00FD3570">
        <w:rPr>
          <w:rFonts w:ascii="IRBadr" w:hAnsi="IRBadr" w:cs="IRBadr"/>
          <w:b/>
          <w:bCs/>
          <w:sz w:val="32"/>
          <w:szCs w:val="32"/>
          <w:rtl/>
          <w:lang w:bidi="fa-IR"/>
        </w:rPr>
        <w:t>/</w:t>
      </w:r>
    </w:p>
    <w:p w:rsidR="00FD3570" w:rsidRPr="00FD3570" w:rsidRDefault="00FD3570" w:rsidP="00FD3570">
      <w:pPr>
        <w:pStyle w:val="a2"/>
        <w:jc w:val="both"/>
        <w:rPr>
          <w:color w:val="002060"/>
          <w:sz w:val="44"/>
          <w:szCs w:val="40"/>
          <w:rtl/>
        </w:rPr>
      </w:pPr>
    </w:p>
    <w:p w:rsidR="002B0B78" w:rsidRPr="00FD3570" w:rsidRDefault="002B0B78" w:rsidP="00FD3570">
      <w:pPr>
        <w:pStyle w:val="a2"/>
        <w:jc w:val="both"/>
        <w:rPr>
          <w:sz w:val="40"/>
          <w:szCs w:val="40"/>
          <w:rtl/>
        </w:rPr>
      </w:pPr>
    </w:p>
    <w:sectPr w:rsidR="002B0B78" w:rsidRPr="00FD3570" w:rsidSect="00255FAD">
      <w:headerReference w:type="default" r:id="rId14"/>
      <w:footerReference w:type="default" r:id="rId15"/>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C0B" w:rsidRDefault="00FE5C0B" w:rsidP="00982C20">
      <w:pPr>
        <w:spacing w:after="0" w:line="240" w:lineRule="auto"/>
      </w:pPr>
      <w:r>
        <w:separator/>
      </w:r>
    </w:p>
  </w:endnote>
  <w:endnote w:type="continuationSeparator" w:id="0">
    <w:p w:rsidR="00FE5C0B" w:rsidRDefault="00FE5C0B"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C0B" w:rsidRDefault="00FE5C0B" w:rsidP="00982C20">
      <w:pPr>
        <w:spacing w:after="0" w:line="240" w:lineRule="auto"/>
      </w:pPr>
      <w:r>
        <w:separator/>
      </w:r>
    </w:p>
  </w:footnote>
  <w:footnote w:type="continuationSeparator" w:id="0">
    <w:p w:rsidR="00FE5C0B" w:rsidRDefault="00FE5C0B"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FD3570" w:rsidRPr="00FD3570">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FD3570" w:rsidRPr="00FD3570">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E074C"/>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3570"/>
    <w:rsid w:val="00FD7D66"/>
    <w:rsid w:val="00FE0401"/>
    <w:rsid w:val="00FE5B5F"/>
    <w:rsid w:val="00FE5C0B"/>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customStyle="1" w:styleId="title0">
    <w:name w:val="title"/>
    <w:basedOn w:val="DefaultParagraphFont"/>
    <w:rsid w:val="00FD3570"/>
  </w:style>
  <w:style w:type="paragraph" w:customStyle="1" w:styleId="rtejustify">
    <w:name w:val="rtejustify"/>
    <w:basedOn w:val="Normal"/>
    <w:rsid w:val="00FD3570"/>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388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E3A5-0202-4B58-8D14-31395901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2</cp:revision>
  <cp:lastPrinted>2020-02-21T19:22:00Z</cp:lastPrinted>
  <dcterms:created xsi:type="dcterms:W3CDTF">2020-05-17T07:43:00Z</dcterms:created>
  <dcterms:modified xsi:type="dcterms:W3CDTF">2020-05-17T07:43:00Z</dcterms:modified>
</cp:coreProperties>
</file>