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bookmarkStart w:id="0" w:name="_GoBack"/>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Pr="00933F44" w:rsidRDefault="00933F44" w:rsidP="00D466A1">
      <w:pPr>
        <w:pStyle w:val="NoSpacing"/>
        <w:jc w:val="center"/>
        <w:rPr>
          <w:rFonts w:cs="B Titr"/>
          <w:color w:val="000099"/>
          <w:sz w:val="48"/>
          <w:szCs w:val="48"/>
          <w:rtl/>
        </w:rPr>
      </w:pPr>
      <w:r w:rsidRPr="00933F44">
        <w:rPr>
          <w:rStyle w:val="Title2"/>
          <w:rFonts w:ascii="Tahoma" w:hAnsi="Tahoma" w:cs="B Titr" w:hint="cs"/>
          <w:color w:val="000099"/>
          <w:sz w:val="48"/>
          <w:szCs w:val="48"/>
          <w:rtl/>
        </w:rPr>
        <w:t>خانم</w:t>
      </w:r>
      <w:r w:rsidRPr="00933F44">
        <w:rPr>
          <w:rStyle w:val="Title2"/>
          <w:rFonts w:cs="B Titr"/>
          <w:color w:val="000099"/>
          <w:sz w:val="48"/>
          <w:szCs w:val="48"/>
          <w:rtl/>
        </w:rPr>
        <w:t xml:space="preserve"> </w:t>
      </w:r>
      <w:r w:rsidRPr="00933F44">
        <w:rPr>
          <w:rStyle w:val="Title2"/>
          <w:rFonts w:ascii="Tahoma" w:hAnsi="Tahoma" w:cs="B Titr" w:hint="cs"/>
          <w:color w:val="000099"/>
          <w:sz w:val="48"/>
          <w:szCs w:val="48"/>
          <w:rtl/>
        </w:rPr>
        <w:t>مرکل،</w:t>
      </w:r>
      <w:r w:rsidRPr="00933F44">
        <w:rPr>
          <w:rStyle w:val="Title2"/>
          <w:rFonts w:cs="B Titr"/>
          <w:color w:val="000099"/>
          <w:sz w:val="48"/>
          <w:szCs w:val="48"/>
          <w:rtl/>
        </w:rPr>
        <w:t xml:space="preserve"> </w:t>
      </w:r>
      <w:r w:rsidRPr="00933F44">
        <w:rPr>
          <w:rStyle w:val="Title2"/>
          <w:rFonts w:ascii="Tahoma" w:hAnsi="Tahoma" w:cs="B Titr" w:hint="cs"/>
          <w:color w:val="000099"/>
          <w:sz w:val="48"/>
          <w:szCs w:val="48"/>
          <w:rtl/>
        </w:rPr>
        <w:t>تصمیم</w:t>
      </w:r>
      <w:r w:rsidRPr="00933F44">
        <w:rPr>
          <w:rStyle w:val="Title2"/>
          <w:rFonts w:cs="B Titr"/>
          <w:color w:val="000099"/>
          <w:sz w:val="48"/>
          <w:szCs w:val="48"/>
          <w:rtl/>
        </w:rPr>
        <w:t xml:space="preserve"> </w:t>
      </w:r>
      <w:r w:rsidRPr="00933F44">
        <w:rPr>
          <w:rStyle w:val="Title2"/>
          <w:rFonts w:ascii="Tahoma" w:hAnsi="Tahoma" w:cs="B Titr" w:hint="cs"/>
          <w:color w:val="000099"/>
          <w:sz w:val="48"/>
          <w:szCs w:val="48"/>
          <w:rtl/>
        </w:rPr>
        <w:t>شما</w:t>
      </w:r>
      <w:r w:rsidRPr="00933F44">
        <w:rPr>
          <w:rStyle w:val="Title2"/>
          <w:rFonts w:cs="B Titr"/>
          <w:color w:val="000099"/>
          <w:sz w:val="48"/>
          <w:szCs w:val="48"/>
          <w:rtl/>
        </w:rPr>
        <w:t xml:space="preserve"> </w:t>
      </w:r>
      <w:r w:rsidRPr="00933F44">
        <w:rPr>
          <w:rStyle w:val="Title2"/>
          <w:rFonts w:ascii="Tahoma" w:hAnsi="Tahoma" w:cs="B Titr" w:hint="cs"/>
          <w:color w:val="000099"/>
          <w:sz w:val="48"/>
          <w:szCs w:val="48"/>
          <w:rtl/>
        </w:rPr>
        <w:t>بود</w:t>
      </w:r>
      <w:r w:rsidRPr="00933F44">
        <w:rPr>
          <w:rStyle w:val="Title2"/>
          <w:rFonts w:cs="B Titr"/>
          <w:color w:val="000099"/>
          <w:sz w:val="48"/>
          <w:szCs w:val="48"/>
          <w:rtl/>
        </w:rPr>
        <w:t xml:space="preserve"> </w:t>
      </w:r>
      <w:r w:rsidRPr="00933F44">
        <w:rPr>
          <w:rStyle w:val="Title2"/>
          <w:rFonts w:ascii="Tahoma" w:hAnsi="Tahoma" w:cs="B Titr" w:hint="cs"/>
          <w:color w:val="000099"/>
          <w:sz w:val="48"/>
          <w:szCs w:val="48"/>
          <w:rtl/>
        </w:rPr>
        <w:t>یا</w:t>
      </w:r>
      <w:r w:rsidRPr="00933F44">
        <w:rPr>
          <w:rStyle w:val="Title2"/>
          <w:rFonts w:cs="B Titr"/>
          <w:color w:val="000099"/>
          <w:sz w:val="48"/>
          <w:szCs w:val="48"/>
          <w:rtl/>
        </w:rPr>
        <w:t xml:space="preserve"> </w:t>
      </w:r>
      <w:r w:rsidRPr="00933F44">
        <w:rPr>
          <w:rStyle w:val="Title2"/>
          <w:rFonts w:ascii="Tahoma" w:hAnsi="Tahoma" w:cs="B Titr" w:hint="cs"/>
          <w:color w:val="000099"/>
          <w:sz w:val="48"/>
          <w:szCs w:val="48"/>
          <w:rtl/>
        </w:rPr>
        <w:t>دیکته</w:t>
      </w:r>
      <w:r w:rsidRPr="00933F44">
        <w:rPr>
          <w:rStyle w:val="Title2"/>
          <w:rFonts w:cs="B Titr"/>
          <w:color w:val="000099"/>
          <w:sz w:val="48"/>
          <w:szCs w:val="48"/>
          <w:rtl/>
        </w:rPr>
        <w:t xml:space="preserve"> </w:t>
      </w:r>
      <w:r w:rsidRPr="00933F44">
        <w:rPr>
          <w:rStyle w:val="Title2"/>
          <w:rFonts w:ascii="Tahoma" w:hAnsi="Tahoma" w:cs="B Titr" w:hint="cs"/>
          <w:color w:val="000099"/>
          <w:sz w:val="48"/>
          <w:szCs w:val="48"/>
          <w:rtl/>
        </w:rPr>
        <w:t>اسرائیل؟</w:t>
      </w: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231DF6">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tl/>
              </w:rPr>
              <w:t>b</w:t>
            </w:r>
            <w:r w:rsidR="00231DF6">
              <w:rPr>
                <w:rFonts w:asciiTheme="minorBidi" w:hAnsiTheme="minorBidi"/>
                <w:color w:val="06007A"/>
                <w:sz w:val="28"/>
                <w:szCs w:val="28"/>
                <w:rtl/>
              </w:rPr>
              <w:t>-</w:t>
            </w:r>
            <w:r w:rsidR="00933F44">
              <w:rPr>
                <w:rFonts w:asciiTheme="minorBidi" w:hAnsiTheme="minorBidi" w:hint="cs"/>
                <w:color w:val="06007A"/>
                <w:sz w:val="28"/>
                <w:szCs w:val="28"/>
                <w:rtl/>
              </w:rPr>
              <w:t>1</w:t>
            </w:r>
            <w:r w:rsidR="00933F44">
              <w:rPr>
                <w:rFonts w:asciiTheme="minorBidi" w:hAnsiTheme="minorBidi"/>
                <w:color w:val="06007A"/>
                <w:sz w:val="28"/>
                <w:szCs w:val="28"/>
                <w:rtl/>
              </w:rPr>
              <w:t>2</w:t>
            </w:r>
            <w:r w:rsidR="00933F44">
              <w:rPr>
                <w:rFonts w:asciiTheme="minorBidi" w:hAnsiTheme="minorBidi" w:hint="cs"/>
                <w:color w:val="06007A"/>
                <w:sz w:val="28"/>
                <w:szCs w:val="28"/>
                <w:rtl/>
              </w:rPr>
              <w:t>6</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933F4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255FAD">
              <w:rPr>
                <w:rFonts w:ascii="IRMitra" w:hAnsi="IRMitra" w:cs="IRMitra" w:hint="cs"/>
                <w:color w:val="06007A"/>
                <w:sz w:val="28"/>
                <w:szCs w:val="28"/>
                <w:rtl/>
              </w:rPr>
              <w:t>تحلیل/تحلیل ها/</w:t>
            </w:r>
            <w:r w:rsidR="00933F44">
              <w:rPr>
                <w:rFonts w:ascii="IRMitra" w:hAnsi="IRMitra" w:cs="IRMitra" w:hint="cs"/>
                <w:color w:val="06007A"/>
                <w:sz w:val="28"/>
                <w:szCs w:val="28"/>
                <w:rtl/>
              </w:rPr>
              <w:t>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27692C"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آلمان، یهود، </w:t>
            </w:r>
            <w:r w:rsidR="00D730E2">
              <w:rPr>
                <w:rFonts w:ascii="IRMitra" w:hAnsi="IRMitra" w:cs="IRMitra" w:hint="cs"/>
                <w:color w:val="06007A"/>
                <w:sz w:val="28"/>
                <w:szCs w:val="28"/>
                <w:rtl/>
              </w:rPr>
              <w:t>تروریستی، حزب الله، مرکل</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746786" w:rsidRDefault="00746786" w:rsidP="002B0B78">
      <w:pPr>
        <w:pStyle w:val="a2"/>
        <w:jc w:val="both"/>
        <w:rPr>
          <w:color w:val="002060"/>
          <w:rtl/>
        </w:rPr>
      </w:pPr>
    </w:p>
    <w:p w:rsidR="00746786" w:rsidRDefault="00746786" w:rsidP="00746786">
      <w:pPr>
        <w:pStyle w:val="rtejustify"/>
        <w:bidi/>
        <w:rPr>
          <w:rStyle w:val="Strong"/>
          <w:rFonts w:ascii="IRBadr" w:hAnsi="IRBadr" w:cs="IRBadr"/>
          <w:color w:val="FF0000"/>
          <w:sz w:val="32"/>
          <w:szCs w:val="32"/>
          <w:rtl/>
        </w:rPr>
      </w:pPr>
      <w:r>
        <w:rPr>
          <w:noProof/>
          <w:rtl/>
        </w:rPr>
        <w:lastRenderedPageBreak/>
        <w:drawing>
          <wp:inline distT="0" distB="0" distL="0" distR="0">
            <wp:extent cx="6120765" cy="3080922"/>
            <wp:effectExtent l="0" t="0" r="0" b="5715"/>
            <wp:docPr id="1" name="Picture 1" descr="https://media.farsnews.ir/Uploaded/Files/Images/1398/10/04/13981004000186_Test_Pho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farsnews.ir/Uploaded/Files/Images/1398/10/04/13981004000186_Test_Pho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080922"/>
                    </a:xfrm>
                    <a:prstGeom prst="rect">
                      <a:avLst/>
                    </a:prstGeom>
                    <a:noFill/>
                    <a:ln>
                      <a:noFill/>
                    </a:ln>
                  </pic:spPr>
                </pic:pic>
              </a:graphicData>
            </a:graphic>
          </wp:inline>
        </w:drawing>
      </w:r>
    </w:p>
    <w:p w:rsidR="00746786" w:rsidRPr="00746786" w:rsidRDefault="00746786" w:rsidP="00E52E06">
      <w:pPr>
        <w:pStyle w:val="rtejustify"/>
        <w:bidi/>
        <w:jc w:val="both"/>
        <w:rPr>
          <w:rFonts w:ascii="IRBadr" w:hAnsi="IRBadr" w:cs="IRBadr"/>
          <w:sz w:val="32"/>
          <w:szCs w:val="32"/>
          <w:rtl/>
        </w:rPr>
      </w:pPr>
      <w:r w:rsidRPr="00746786">
        <w:rPr>
          <w:rStyle w:val="Strong"/>
          <w:rFonts w:ascii="IRBadr" w:hAnsi="IRBadr" w:cs="IRBadr"/>
          <w:color w:val="FF0000"/>
          <w:sz w:val="32"/>
          <w:szCs w:val="32"/>
          <w:rtl/>
        </w:rPr>
        <w:t>خبرگزاری</w:t>
      </w:r>
      <w:r w:rsidRPr="00746786">
        <w:rPr>
          <w:rFonts w:ascii="IRBadr" w:hAnsi="IRBadr" w:cs="IRBadr"/>
          <w:sz w:val="32"/>
          <w:szCs w:val="32"/>
          <w:rtl/>
        </w:rPr>
        <w:t xml:space="preserve"> </w:t>
      </w:r>
      <w:r w:rsidRPr="00746786">
        <w:rPr>
          <w:rStyle w:val="Strong"/>
          <w:rFonts w:ascii="IRBadr" w:hAnsi="IRBadr" w:cs="IRBadr"/>
          <w:color w:val="FF0000"/>
          <w:sz w:val="32"/>
          <w:szCs w:val="32"/>
          <w:rtl/>
        </w:rPr>
        <w:t>فارس</w:t>
      </w:r>
      <w:r w:rsidRPr="00746786">
        <w:rPr>
          <w:rStyle w:val="Strong"/>
          <w:rFonts w:ascii="Cambria" w:hAnsi="Cambria" w:cs="Cambria"/>
          <w:color w:val="FF0000"/>
          <w:sz w:val="32"/>
          <w:szCs w:val="32"/>
          <w:rtl/>
        </w:rPr>
        <w:t> </w:t>
      </w:r>
      <w:r w:rsidRPr="00746786">
        <w:rPr>
          <w:rFonts w:ascii="IRBadr" w:hAnsi="IRBadr" w:cs="IRBadr"/>
          <w:sz w:val="32"/>
          <w:szCs w:val="32"/>
          <w:rtl/>
        </w:rPr>
        <w:t>-</w:t>
      </w:r>
      <w:r w:rsidRPr="00746786">
        <w:rPr>
          <w:rFonts w:ascii="Cambria" w:hAnsi="Cambria" w:cs="Cambria"/>
          <w:sz w:val="32"/>
          <w:szCs w:val="32"/>
          <w:rtl/>
        </w:rPr>
        <w:t> </w:t>
      </w:r>
      <w:r w:rsidRPr="00746786">
        <w:rPr>
          <w:rStyle w:val="Strong"/>
          <w:rFonts w:ascii="IRBadr" w:hAnsi="IRBadr" w:cs="IRBadr"/>
          <w:color w:val="FF0000"/>
          <w:sz w:val="32"/>
          <w:szCs w:val="32"/>
          <w:rtl/>
        </w:rPr>
        <w:t>حسین</w:t>
      </w:r>
      <w:r w:rsidRPr="00746786">
        <w:rPr>
          <w:rFonts w:ascii="IRBadr" w:hAnsi="IRBadr" w:cs="IRBadr"/>
          <w:sz w:val="32"/>
          <w:szCs w:val="32"/>
          <w:rtl/>
        </w:rPr>
        <w:t xml:space="preserve"> </w:t>
      </w:r>
      <w:r w:rsidRPr="00746786">
        <w:rPr>
          <w:rStyle w:val="Strong"/>
          <w:rFonts w:ascii="IRBadr" w:hAnsi="IRBadr" w:cs="IRBadr"/>
          <w:color w:val="FF0000"/>
          <w:sz w:val="32"/>
          <w:szCs w:val="32"/>
          <w:rtl/>
        </w:rPr>
        <w:t>شریعتمداری</w:t>
      </w:r>
      <w:r w:rsidRPr="00746786">
        <w:rPr>
          <w:rFonts w:ascii="IRBadr" w:hAnsi="IRBadr" w:cs="IRBadr"/>
          <w:sz w:val="32"/>
          <w:szCs w:val="32"/>
          <w:rtl/>
        </w:rPr>
        <w:t>: دولت آلمان در اقدامی ناگهانی حزب‌الله لبنان و تمام گروه‌ها و جریانات وابسته و حامی آن را «تروریستی» اعلام کرد و صبح پنج‌شنبه پلیس این کشور به منازل و مساجد مسلمانان حمله‌ور شده و شماری از آنان را بازداشت کرد. دولت مرکل در توضیح این اقدام وحشیانه خود اعلام کرده است، حزب‌الله لبنان را به این علت یک جریان تروریستی می‌داند که اسرائیل را به رسمیت نمی‌شناسد! و توضیح نداده است که مگر حزب‌الله لبنان تاکنون رژیم کودک‌کش اسرائیل را به رسمیت می‌شناخت که از نگاه دولت آلمان گروه تروریستی به حساب نمی‌آمد؟</w:t>
      </w:r>
    </w:p>
    <w:p w:rsidR="00746786" w:rsidRPr="00746786" w:rsidRDefault="00746786" w:rsidP="00E52E06">
      <w:pPr>
        <w:pStyle w:val="rtejustify"/>
        <w:bidi/>
        <w:jc w:val="both"/>
        <w:rPr>
          <w:rFonts w:ascii="IRBadr" w:hAnsi="IRBadr" w:cs="IRBadr"/>
          <w:sz w:val="32"/>
          <w:szCs w:val="32"/>
          <w:rtl/>
        </w:rPr>
      </w:pPr>
      <w:r w:rsidRPr="00746786">
        <w:rPr>
          <w:rFonts w:ascii="Cambria" w:hAnsi="Cambria" w:cs="Cambria"/>
          <w:sz w:val="32"/>
          <w:szCs w:val="32"/>
          <w:rtl/>
        </w:rPr>
        <w:t> </w:t>
      </w:r>
      <w:r w:rsidRPr="00746786">
        <w:rPr>
          <w:rFonts w:ascii="IRBadr" w:hAnsi="IRBadr" w:cs="IRBadr"/>
          <w:sz w:val="32"/>
          <w:szCs w:val="32"/>
          <w:rtl/>
        </w:rPr>
        <w:t xml:space="preserve">گفتنی است، در بهمن ماه سال </w:t>
      </w:r>
      <w:r w:rsidRPr="00746786">
        <w:rPr>
          <w:rFonts w:ascii="IRBadr" w:hAnsi="IRBadr" w:cs="IRBadr"/>
          <w:sz w:val="32"/>
          <w:szCs w:val="32"/>
          <w:rtl/>
          <w:lang w:bidi="fa-IR"/>
        </w:rPr>
        <w:t>۱۳۸۴</w:t>
      </w:r>
      <w:r w:rsidRPr="00746786">
        <w:rPr>
          <w:rFonts w:ascii="IRBadr" w:hAnsi="IRBadr" w:cs="IRBadr"/>
          <w:sz w:val="32"/>
          <w:szCs w:val="32"/>
          <w:rtl/>
        </w:rPr>
        <w:t>، «خانم آنگلا مرکل»، صدر اعظم آلمان -که هنوز هم هست- طی سخنانی در اجلاس امنیتی مونیخ گفته بود؛ «جمهوری اسلامی ایران لیاقت آن را ندارد که برنامه هسته‌ای آن قابل تحمل باشد»! اظهارات وی با اعتراض شدید چند تن از نمایندگان حزب سوسیال دموکرات رو‌به‌رو شد و خانم «کریستین لانگه» سخنگوی این حزب به طور تلویحی «مرکل» را فاقد درک سیاسی دانست.</w:t>
      </w:r>
    </w:p>
    <w:p w:rsidR="00746786" w:rsidRPr="00746786" w:rsidRDefault="00746786" w:rsidP="00E52E06">
      <w:pPr>
        <w:pStyle w:val="rtejustify"/>
        <w:bidi/>
        <w:jc w:val="both"/>
        <w:rPr>
          <w:rFonts w:ascii="IRBadr" w:hAnsi="IRBadr" w:cs="IRBadr"/>
          <w:sz w:val="32"/>
          <w:szCs w:val="32"/>
          <w:rtl/>
        </w:rPr>
      </w:pPr>
      <w:r w:rsidRPr="00746786">
        <w:rPr>
          <w:rFonts w:ascii="IRBadr" w:hAnsi="IRBadr" w:cs="IRBadr"/>
          <w:sz w:val="32"/>
          <w:szCs w:val="32"/>
          <w:rtl/>
        </w:rPr>
        <w:t>آن روز نگارنده در یادداشت کوتاهی آورده بود که «کم‌شعوری کمترین علت و خوشبینانه‌ترین توضیح درباره اظهارات غیرمسئولانه خانم صدراعظم است» چرا که اگر منظور از «لیاقت»، همان شایستگی یک ملت برای حاکمیت بر سرنوشت و حفظ عزت و اقتدار خویش است، این «لیاقت» برای ملت ایران که طی سال‌های متمادی در مقابل تمامی وحشی‌گری‌ها، توطئه‌ها، زورگویی‌ها و جنایت‌های آمریکا و اروپا ایستاده و امروزه رهبری قطب قدرتمند اسلام در جهان را برعهده ‌دارد‌، یک واقعیت اثبات شده است. بنابراین اظهارات آن روز دولت آلمان و اقدام اخیر آن را باید در ماهیت وابسته دولت آلمان جست‌وجو کرد که به گواهی شواهد و اسناد موجود، در اجاره رژیم صهیونیستی است! و مردم آلمان را با بهره‌گیری از فرمول برده‌داری مدرن! به خدمت رژیم کودک‌کش اسرائیل در‌آورده است. شرح این ماجرا اگرچه به درازا می‌کشد ولی از آن میان به چند نکته بسنده می‌کنیم؛.</w:t>
      </w:r>
    </w:p>
    <w:p w:rsidR="00746786" w:rsidRPr="00746786" w:rsidRDefault="00746786" w:rsidP="00E52E06">
      <w:pPr>
        <w:pStyle w:val="rtejustify"/>
        <w:bidi/>
        <w:jc w:val="both"/>
        <w:rPr>
          <w:rFonts w:ascii="IRBadr" w:hAnsi="IRBadr" w:cs="IRBadr"/>
          <w:sz w:val="32"/>
          <w:szCs w:val="32"/>
          <w:rtl/>
        </w:rPr>
      </w:pPr>
      <w:r w:rsidRPr="00746786">
        <w:rPr>
          <w:rFonts w:ascii="IRBadr" w:hAnsi="IRBadr" w:cs="IRBadr"/>
          <w:sz w:val="32"/>
          <w:szCs w:val="32"/>
          <w:rtl/>
        </w:rPr>
        <w:lastRenderedPageBreak/>
        <w:t xml:space="preserve">پارلمان آلمان «بوندس‌تاگ» مطابق قانون اساسی این کشور از </w:t>
      </w:r>
      <w:r w:rsidRPr="00746786">
        <w:rPr>
          <w:rFonts w:ascii="IRBadr" w:hAnsi="IRBadr" w:cs="IRBadr"/>
          <w:sz w:val="32"/>
          <w:szCs w:val="32"/>
          <w:rtl/>
          <w:lang w:bidi="fa-IR"/>
        </w:rPr>
        <w:t>۵۹۸</w:t>
      </w:r>
      <w:r w:rsidRPr="00746786">
        <w:rPr>
          <w:rFonts w:ascii="IRBadr" w:hAnsi="IRBadr" w:cs="IRBadr"/>
          <w:sz w:val="32"/>
          <w:szCs w:val="32"/>
          <w:rtl/>
        </w:rPr>
        <w:t xml:space="preserve"> نماینده تشکیل شده است. جمعیت یهودیان در آلمان </w:t>
      </w:r>
      <w:r w:rsidRPr="00746786">
        <w:rPr>
          <w:rFonts w:ascii="IRBadr" w:hAnsi="IRBadr" w:cs="IRBadr"/>
          <w:sz w:val="32"/>
          <w:szCs w:val="32"/>
          <w:rtl/>
          <w:lang w:bidi="fa-IR"/>
        </w:rPr>
        <w:t>۱۵۰</w:t>
      </w:r>
      <w:r w:rsidRPr="00746786">
        <w:rPr>
          <w:rFonts w:ascii="IRBadr" w:hAnsi="IRBadr" w:cs="IRBadr"/>
          <w:sz w:val="32"/>
          <w:szCs w:val="32"/>
          <w:rtl/>
        </w:rPr>
        <w:t xml:space="preserve"> هزار نفر است ولی بیش از </w:t>
      </w:r>
      <w:r w:rsidRPr="00746786">
        <w:rPr>
          <w:rFonts w:ascii="IRBadr" w:hAnsi="IRBadr" w:cs="IRBadr"/>
          <w:sz w:val="32"/>
          <w:szCs w:val="32"/>
          <w:rtl/>
          <w:lang w:bidi="fa-IR"/>
        </w:rPr>
        <w:t>۱۰۰</w:t>
      </w:r>
      <w:r w:rsidRPr="00746786">
        <w:rPr>
          <w:rFonts w:ascii="IRBadr" w:hAnsi="IRBadr" w:cs="IRBadr"/>
          <w:sz w:val="32"/>
          <w:szCs w:val="32"/>
          <w:rtl/>
        </w:rPr>
        <w:t xml:space="preserve"> کرسی پارلمان این کشور در اختیار یهودیانی است که آلمانی‌تبار هم نیستند</w:t>
      </w:r>
    </w:p>
    <w:p w:rsidR="00746786" w:rsidRPr="00746786" w:rsidRDefault="00746786" w:rsidP="00E52E06">
      <w:pPr>
        <w:pStyle w:val="rtejustify"/>
        <w:bidi/>
        <w:jc w:val="both"/>
        <w:rPr>
          <w:rFonts w:ascii="IRBadr" w:hAnsi="IRBadr" w:cs="IRBadr"/>
          <w:sz w:val="32"/>
          <w:szCs w:val="32"/>
          <w:rtl/>
        </w:rPr>
      </w:pPr>
      <w:r w:rsidRPr="00746786">
        <w:rPr>
          <w:rFonts w:ascii="IRBadr" w:hAnsi="IRBadr" w:cs="IRBadr"/>
          <w:sz w:val="32"/>
          <w:szCs w:val="32"/>
          <w:rtl/>
        </w:rPr>
        <w:t>وظیفه تصویب قراردادهای بین‌المللی و بودجه عمومی کشور بر عهده این مجلس مرکزی «بوندس‌تاگ» است و صدراعظم آلمان هم با رأی بوندس‌تاگ انتخاب می‌شود، ضمن آنکه نظارت بر کار حکومت نیز بر عهده بوندس‌تاگ است. شاهرگ‌های اقتصادی آلمان و شرکت‌ها و کارخانه‌های بزرگ و پُر درآمد نیز در قبضه یهودیان است.</w:t>
      </w:r>
    </w:p>
    <w:p w:rsidR="00746786" w:rsidRDefault="00746786" w:rsidP="00E52E06">
      <w:pPr>
        <w:pStyle w:val="rtejustify"/>
        <w:bidi/>
        <w:jc w:val="both"/>
        <w:rPr>
          <w:rFonts w:ascii="IRBadr" w:hAnsi="IRBadr" w:cs="IRBadr"/>
          <w:sz w:val="32"/>
          <w:szCs w:val="32"/>
          <w:rtl/>
        </w:rPr>
      </w:pPr>
      <w:r w:rsidRPr="00746786">
        <w:rPr>
          <w:rFonts w:ascii="IRBadr" w:hAnsi="IRBadr" w:cs="IRBadr"/>
          <w:sz w:val="32"/>
          <w:szCs w:val="32"/>
          <w:rtl/>
        </w:rPr>
        <w:t xml:space="preserve">با توجه به حضور </w:t>
      </w:r>
      <w:r w:rsidRPr="00746786">
        <w:rPr>
          <w:rFonts w:ascii="IRBadr" w:hAnsi="IRBadr" w:cs="IRBadr"/>
          <w:sz w:val="32"/>
          <w:szCs w:val="32"/>
          <w:rtl/>
          <w:lang w:bidi="fa-IR"/>
        </w:rPr>
        <w:t>۱۰۰</w:t>
      </w:r>
      <w:r w:rsidRPr="00746786">
        <w:rPr>
          <w:rFonts w:ascii="IRBadr" w:hAnsi="IRBadr" w:cs="IRBadr"/>
          <w:sz w:val="32"/>
          <w:szCs w:val="32"/>
          <w:rtl/>
        </w:rPr>
        <w:t xml:space="preserve"> نماینده یهودی غیر آلمانی‌تبار‌، از مجموع جمعیت </w:t>
      </w:r>
      <w:r w:rsidRPr="00746786">
        <w:rPr>
          <w:rFonts w:ascii="IRBadr" w:hAnsi="IRBadr" w:cs="IRBadr"/>
          <w:sz w:val="32"/>
          <w:szCs w:val="32"/>
          <w:rtl/>
          <w:lang w:bidi="fa-IR"/>
        </w:rPr>
        <w:t>۱۵۰</w:t>
      </w:r>
      <w:r w:rsidRPr="00746786">
        <w:rPr>
          <w:rFonts w:ascii="IRBadr" w:hAnsi="IRBadr" w:cs="IRBadr"/>
          <w:sz w:val="32"/>
          <w:szCs w:val="32"/>
          <w:rtl/>
        </w:rPr>
        <w:t xml:space="preserve"> هزار نفری یهودیان در پارلمان این کشور و شرح وظایف پارلمان که تقریباً همه‌کاره کشور است به آسانی می‌توان حدس زد که دولت آلمان در اجاره رژیم صهیونیستی است.</w:t>
      </w:r>
    </w:p>
    <w:p w:rsidR="00746786" w:rsidRPr="00746786" w:rsidRDefault="00746786" w:rsidP="00E52E06">
      <w:pPr>
        <w:pStyle w:val="rtejustify"/>
        <w:bidi/>
        <w:jc w:val="both"/>
        <w:rPr>
          <w:rFonts w:ascii="IRBadr" w:hAnsi="IRBadr" w:cs="IRBadr"/>
          <w:sz w:val="32"/>
          <w:szCs w:val="32"/>
          <w:rtl/>
        </w:rPr>
      </w:pPr>
      <w:r w:rsidRPr="00746786">
        <w:rPr>
          <w:rFonts w:ascii="IRBadr" w:hAnsi="IRBadr" w:cs="IRBadr"/>
          <w:sz w:val="32"/>
          <w:szCs w:val="32"/>
          <w:rtl/>
        </w:rPr>
        <w:t>مدتهاست که موجی از نارضایتی مردم آلمان از اینکه رژیم کودک‌کش و تروریست اسرائیل سرنوشت کشورشان را در دست دارد پدید آمده که این روزها شدت بیشتری گرفته است تا آنجا که اخیراً خانم «شارلوت کنوبلوخ» یکی از رهبران یهودیان آلمان توصیه کرده است که یهودیان ساکن این کشور در مجامع عمومی و در انظار مردم کلاه (عرقچین) مذهبی یهودیان را بر سر نگذارند و در مواجهه با یکدیگر از واژه «شلوم» به عنوان سلام استفاده نکنند.</w:t>
      </w:r>
    </w:p>
    <w:p w:rsidR="00746786" w:rsidRPr="00746786" w:rsidRDefault="00746786" w:rsidP="00E52E06">
      <w:pPr>
        <w:pStyle w:val="rtejustify"/>
        <w:bidi/>
        <w:jc w:val="both"/>
        <w:rPr>
          <w:rFonts w:ascii="IRBadr" w:hAnsi="IRBadr" w:cs="IRBadr"/>
          <w:sz w:val="32"/>
          <w:szCs w:val="32"/>
          <w:rtl/>
        </w:rPr>
      </w:pPr>
      <w:r w:rsidRPr="00746786">
        <w:rPr>
          <w:rFonts w:ascii="IRBadr" w:hAnsi="IRBadr" w:cs="IRBadr"/>
          <w:sz w:val="32"/>
          <w:szCs w:val="32"/>
          <w:rtl/>
        </w:rPr>
        <w:t>ساختگی بودن «هولوکاست» نیز از جمله دروغ‌های بزرگی است که امروزه بسیاری از مردم آلمان به جعلی بودن آن پی برده‌اند و «بیورن هوکه» آشکارا بنای یادبود کشتار یهودیان در برلین را «یادواره شرم» نامیده و تأسیساتی که با عنوان کوره‌های آدم‌سوزی(داخاو) در مونیخ برپا شده است را دروغ بزرگ تاریخ می‌نامند و...</w:t>
      </w:r>
    </w:p>
    <w:p w:rsidR="00746786" w:rsidRPr="00746786" w:rsidRDefault="00746786" w:rsidP="00E52E06">
      <w:pPr>
        <w:pStyle w:val="rtejustify"/>
        <w:bidi/>
        <w:jc w:val="both"/>
        <w:rPr>
          <w:rFonts w:ascii="IRBadr" w:hAnsi="IRBadr" w:cs="IRBadr"/>
          <w:sz w:val="32"/>
          <w:szCs w:val="32"/>
          <w:rtl/>
        </w:rPr>
      </w:pPr>
      <w:r w:rsidRPr="00746786">
        <w:rPr>
          <w:rFonts w:ascii="IRBadr" w:hAnsi="IRBadr" w:cs="IRBadr"/>
          <w:sz w:val="32"/>
          <w:szCs w:val="32"/>
          <w:rtl/>
        </w:rPr>
        <w:t>اکنون باید به دولت آلمان و خانم مرکل گفت؛ تروریست نامیدن</w:t>
      </w:r>
      <w:r w:rsidR="00E52E06">
        <w:rPr>
          <w:rFonts w:ascii="IRBadr" w:hAnsi="IRBadr" w:cs="IRBadr"/>
          <w:sz w:val="32"/>
          <w:szCs w:val="32"/>
          <w:rtl/>
        </w:rPr>
        <w:t xml:space="preserve"> </w:t>
      </w:r>
      <w:r w:rsidRPr="00746786">
        <w:rPr>
          <w:rFonts w:ascii="IRBadr" w:hAnsi="IRBadr" w:cs="IRBadr"/>
          <w:sz w:val="32"/>
          <w:szCs w:val="32"/>
          <w:rtl/>
        </w:rPr>
        <w:t>حزب‌الله لبنان دستوری است که از اسرائیل به شما دیکته شده است و نه تصمیمی که مستقلاً اتخاذ کرده باشید.</w:t>
      </w:r>
    </w:p>
    <w:p w:rsidR="00746786" w:rsidRPr="00746786" w:rsidRDefault="00746786" w:rsidP="00746786">
      <w:pPr>
        <w:pStyle w:val="rtejustify"/>
        <w:rPr>
          <w:rFonts w:ascii="IRBadr" w:hAnsi="IRBadr" w:cs="IRBadr"/>
          <w:sz w:val="32"/>
          <w:szCs w:val="32"/>
          <w:rtl/>
        </w:rPr>
      </w:pPr>
      <w:r w:rsidRPr="00746786">
        <w:rPr>
          <w:rFonts w:ascii="IRBadr" w:hAnsi="IRBadr" w:cs="IRBadr"/>
          <w:sz w:val="32"/>
          <w:szCs w:val="32"/>
          <w:rtl/>
        </w:rPr>
        <w:t>https://www.farsnews.ir/news/13990213000018/</w:t>
      </w:r>
    </w:p>
    <w:p w:rsidR="00746786" w:rsidRDefault="00746786" w:rsidP="002B0B78">
      <w:pPr>
        <w:pStyle w:val="a2"/>
        <w:jc w:val="both"/>
        <w:rPr>
          <w:color w:val="002060"/>
          <w:rtl/>
        </w:rPr>
      </w:pPr>
    </w:p>
    <w:bookmarkEnd w:id="0"/>
    <w:p w:rsidR="002B0B78" w:rsidRPr="00255FAD" w:rsidRDefault="002B0B78" w:rsidP="00255FAD">
      <w:pPr>
        <w:pStyle w:val="a2"/>
        <w:rPr>
          <w:sz w:val="32"/>
          <w:rtl/>
        </w:rPr>
      </w:pPr>
    </w:p>
    <w:sectPr w:rsidR="002B0B78" w:rsidRPr="00255FAD"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67" w:rsidRDefault="00254A67" w:rsidP="00982C20">
      <w:pPr>
        <w:spacing w:after="0" w:line="240" w:lineRule="auto"/>
      </w:pPr>
      <w:r>
        <w:separator/>
      </w:r>
    </w:p>
  </w:endnote>
  <w:endnote w:type="continuationSeparator" w:id="0">
    <w:p w:rsidR="00254A67" w:rsidRDefault="00254A6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67" w:rsidRDefault="00254A67" w:rsidP="00982C20">
      <w:pPr>
        <w:spacing w:after="0" w:line="240" w:lineRule="auto"/>
      </w:pPr>
      <w:r>
        <w:separator/>
      </w:r>
    </w:p>
  </w:footnote>
  <w:footnote w:type="continuationSeparator" w:id="0">
    <w:p w:rsidR="00254A67" w:rsidRDefault="00254A67"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356F0" w:rsidRPr="00D356F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356F0" w:rsidRPr="00D356F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4A67"/>
    <w:rsid w:val="00255FAD"/>
    <w:rsid w:val="00256AB9"/>
    <w:rsid w:val="00265127"/>
    <w:rsid w:val="00267399"/>
    <w:rsid w:val="0027378D"/>
    <w:rsid w:val="0027692C"/>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37051"/>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46786"/>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8F647C"/>
    <w:rsid w:val="00927672"/>
    <w:rsid w:val="00933F44"/>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A4C0C"/>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56F0"/>
    <w:rsid w:val="00D37D17"/>
    <w:rsid w:val="00D40C6A"/>
    <w:rsid w:val="00D42E51"/>
    <w:rsid w:val="00D43E58"/>
    <w:rsid w:val="00D466A1"/>
    <w:rsid w:val="00D4729D"/>
    <w:rsid w:val="00D50D3A"/>
    <w:rsid w:val="00D730E2"/>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52E0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D7B25"/>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customStyle="1" w:styleId="Title2">
    <w:name w:val="Title2"/>
    <w:basedOn w:val="DefaultParagraphFont"/>
    <w:rsid w:val="00933F44"/>
  </w:style>
  <w:style w:type="paragraph" w:customStyle="1" w:styleId="rtejustify">
    <w:name w:val="rtejustify"/>
    <w:basedOn w:val="Normal"/>
    <w:rsid w:val="00746786"/>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5935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ED05-1E1F-4BCE-89CF-C4BDC413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7</cp:revision>
  <cp:lastPrinted>2020-05-03T12:50:00Z</cp:lastPrinted>
  <dcterms:created xsi:type="dcterms:W3CDTF">2020-05-03T09:52:00Z</dcterms:created>
  <dcterms:modified xsi:type="dcterms:W3CDTF">2020-05-03T13:10:00Z</dcterms:modified>
</cp:coreProperties>
</file>