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72B" w:rsidRDefault="0098672B" w:rsidP="002B0B78">
      <w:pPr>
        <w:pStyle w:val="a2"/>
        <w:jc w:val="both"/>
        <w:rPr>
          <w:color w:val="002060"/>
          <w:rtl/>
        </w:rPr>
      </w:pPr>
    </w:p>
    <w:p w:rsidR="00C641F7" w:rsidRDefault="00C641F7" w:rsidP="002B0B78">
      <w:pPr>
        <w:pStyle w:val="a2"/>
        <w:jc w:val="both"/>
        <w:rPr>
          <w:rtl/>
        </w:rPr>
      </w:pPr>
    </w:p>
    <w:p w:rsidR="00AC2E49" w:rsidRDefault="00AC2E49" w:rsidP="002B0B78">
      <w:pPr>
        <w:spacing w:after="120" w:line="240" w:lineRule="auto"/>
        <w:jc w:val="both"/>
        <w:rPr>
          <w:rFonts w:ascii="IRBadr" w:hAnsi="IRBadr" w:cs="IRBadr"/>
          <w:color w:val="000000" w:themeColor="text1"/>
          <w:sz w:val="28"/>
          <w:szCs w:val="28"/>
          <w:rtl/>
        </w:rPr>
      </w:pPr>
    </w:p>
    <w:p w:rsidR="002B0B78" w:rsidRDefault="002B0B78" w:rsidP="002B0B78">
      <w:pPr>
        <w:spacing w:after="120"/>
        <w:jc w:val="both"/>
        <w:rPr>
          <w:rFonts w:ascii="IRBadr" w:hAnsi="IRBadr" w:cs="IRBadr"/>
          <w:sz w:val="44"/>
          <w:szCs w:val="44"/>
          <w:rtl/>
        </w:rPr>
      </w:pPr>
    </w:p>
    <w:p w:rsidR="002B0B78" w:rsidRDefault="002B0B78" w:rsidP="002B0B78">
      <w:pPr>
        <w:spacing w:after="120"/>
        <w:jc w:val="both"/>
        <w:rPr>
          <w:rFonts w:ascii="IRBadr" w:hAnsi="IRBadr" w:cs="IRBadr"/>
          <w:sz w:val="44"/>
          <w:szCs w:val="44"/>
          <w:rtl/>
        </w:rPr>
      </w:pPr>
    </w:p>
    <w:p w:rsidR="002B0B78" w:rsidRDefault="002B0B78" w:rsidP="009C5D8A">
      <w:pPr>
        <w:spacing w:after="120"/>
        <w:rPr>
          <w:rFonts w:ascii="IRBadr" w:hAnsi="IRBadr" w:cs="IRBadr"/>
          <w:sz w:val="44"/>
          <w:szCs w:val="44"/>
          <w:rtl/>
        </w:rPr>
      </w:pPr>
    </w:p>
    <w:p w:rsidR="002B0B78" w:rsidRPr="0007304E" w:rsidRDefault="002B0B78" w:rsidP="00D466A1">
      <w:pPr>
        <w:spacing w:after="120"/>
        <w:jc w:val="center"/>
        <w:rPr>
          <w:rFonts w:ascii="IRBadr" w:hAnsi="IRBadr" w:cs="IRBadr"/>
          <w:sz w:val="24"/>
          <w:szCs w:val="24"/>
          <w:rtl/>
        </w:rPr>
      </w:pPr>
    </w:p>
    <w:p w:rsidR="002B0B78" w:rsidRPr="00655C74" w:rsidRDefault="002B0B78" w:rsidP="00D466A1">
      <w:pPr>
        <w:spacing w:after="120"/>
        <w:jc w:val="center"/>
        <w:rPr>
          <w:rFonts w:ascii="IRBadr" w:hAnsi="IRBadr" w:cs="IRBadr"/>
          <w:sz w:val="2"/>
          <w:szCs w:val="2"/>
          <w:rtl/>
        </w:rPr>
      </w:pPr>
    </w:p>
    <w:p w:rsidR="002B0B78" w:rsidRDefault="002B0B78" w:rsidP="00D466A1">
      <w:pPr>
        <w:spacing w:after="120"/>
        <w:jc w:val="center"/>
        <w:rPr>
          <w:rFonts w:ascii="IRBadr" w:hAnsi="IRBadr" w:cs="IRBadr"/>
          <w:sz w:val="44"/>
          <w:szCs w:val="44"/>
          <w:rtl/>
        </w:rPr>
      </w:pPr>
      <w:r>
        <w:rPr>
          <w:rFonts w:ascii="IRBadr" w:hAnsi="IRBadr" w:cs="IRBadr" w:hint="cs"/>
          <w:sz w:val="44"/>
          <w:szCs w:val="44"/>
          <w:rtl/>
        </w:rPr>
        <w:t>عنوان:</w:t>
      </w:r>
    </w:p>
    <w:p w:rsidR="002B0B78" w:rsidRPr="00C0276C" w:rsidRDefault="00C0276C" w:rsidP="00D466A1">
      <w:pPr>
        <w:pStyle w:val="NoSpacing"/>
        <w:jc w:val="center"/>
        <w:rPr>
          <w:rFonts w:cs="B Titr"/>
          <w:color w:val="000099"/>
          <w:sz w:val="44"/>
          <w:szCs w:val="44"/>
          <w:rtl/>
        </w:rPr>
      </w:pPr>
      <w:r w:rsidRPr="00C0276C">
        <w:rPr>
          <w:rFonts w:cs="B Titr"/>
          <w:color w:val="000099"/>
          <w:sz w:val="44"/>
          <w:szCs w:val="44"/>
          <w:rtl/>
        </w:rPr>
        <w:t>اخلاق سودمحور اخلاق سعادت‌محور</w:t>
      </w:r>
    </w:p>
    <w:p w:rsidR="009C5D8A" w:rsidRDefault="009C5D8A" w:rsidP="00D466A1">
      <w:pPr>
        <w:pStyle w:val="NoSpacing"/>
        <w:jc w:val="center"/>
        <w:rPr>
          <w:rtl/>
        </w:rPr>
      </w:pPr>
    </w:p>
    <w:p w:rsidR="009C5D8A" w:rsidRPr="00851885" w:rsidRDefault="009C5D8A" w:rsidP="00D466A1">
      <w:pPr>
        <w:pStyle w:val="NoSpacing"/>
        <w:jc w:val="center"/>
        <w:rPr>
          <w:rtl/>
        </w:rPr>
      </w:pPr>
    </w:p>
    <w:tbl>
      <w:tblPr>
        <w:tblStyle w:val="LightShading-Accent5"/>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6359"/>
      </w:tblGrid>
      <w:tr w:rsidR="002B0B78" w:rsidRPr="008E6EF7" w:rsidTr="00D3036D">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7897" w:type="dxa"/>
            <w:gridSpan w:val="2"/>
            <w:tcBorders>
              <w:top w:val="none" w:sz="0" w:space="0" w:color="auto"/>
              <w:left w:val="none" w:sz="0" w:space="0" w:color="auto"/>
              <w:bottom w:val="none" w:sz="0" w:space="0" w:color="auto"/>
              <w:right w:val="none" w:sz="0" w:space="0" w:color="auto"/>
            </w:tcBorders>
            <w:shd w:val="clear" w:color="auto" w:fill="A0E2F6"/>
            <w:vAlign w:val="center"/>
          </w:tcPr>
          <w:p w:rsidR="002B0B78" w:rsidRPr="00DC2DA7" w:rsidRDefault="002B0B78" w:rsidP="00D466A1">
            <w:pPr>
              <w:spacing w:after="120"/>
              <w:jc w:val="center"/>
              <w:rPr>
                <w:rFonts w:ascii="IRTitr" w:hAnsi="IRTitr" w:cs="IRTitr"/>
                <w:b w:val="0"/>
                <w:bCs w:val="0"/>
                <w:color w:val="06007A"/>
                <w:sz w:val="32"/>
                <w:szCs w:val="32"/>
                <w:rtl/>
              </w:rPr>
            </w:pPr>
            <w:r w:rsidRPr="00DC2DA7">
              <w:rPr>
                <w:rFonts w:ascii="IRTitr" w:hAnsi="IRTitr" w:cs="IRTitr"/>
                <w:b w:val="0"/>
                <w:bCs w:val="0"/>
                <w:color w:val="06007A"/>
                <w:sz w:val="32"/>
                <w:szCs w:val="32"/>
                <w:rtl/>
              </w:rPr>
              <w:t>شناسنامه</w:t>
            </w:r>
            <w:r w:rsidRPr="00DC2DA7">
              <w:rPr>
                <w:rFonts w:ascii="IRTitr" w:hAnsi="IRTitr" w:cs="IRTitr" w:hint="cs"/>
                <w:b w:val="0"/>
                <w:bCs w:val="0"/>
                <w:color w:val="06007A"/>
                <w:sz w:val="32"/>
                <w:szCs w:val="32"/>
                <w:rtl/>
              </w:rPr>
              <w:t xml:space="preserve"> مطلب</w:t>
            </w:r>
          </w:p>
        </w:tc>
      </w:tr>
      <w:tr w:rsidR="002B0B78" w:rsidRPr="008E6EF7" w:rsidTr="00D3036D">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کد مطلب</w:t>
            </w:r>
          </w:p>
        </w:tc>
        <w:tc>
          <w:tcPr>
            <w:tcW w:w="6359" w:type="dxa"/>
            <w:tcBorders>
              <w:left w:val="none" w:sz="0" w:space="0" w:color="auto"/>
              <w:right w:val="none" w:sz="0" w:space="0" w:color="auto"/>
            </w:tcBorders>
            <w:shd w:val="clear" w:color="auto" w:fill="auto"/>
            <w:vAlign w:val="center"/>
          </w:tcPr>
          <w:p w:rsidR="002B0B78" w:rsidRPr="00702FD1" w:rsidRDefault="002B0B78" w:rsidP="00C0276C">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color w:val="06007A"/>
                <w:sz w:val="28"/>
                <w:szCs w:val="28"/>
              </w:rPr>
            </w:pPr>
            <w:r>
              <w:rPr>
                <w:rFonts w:asciiTheme="minorBidi" w:hAnsiTheme="minorBidi"/>
                <w:color w:val="06007A"/>
                <w:sz w:val="28"/>
                <w:szCs w:val="28"/>
                <w:rtl/>
              </w:rPr>
              <w:t>b</w:t>
            </w:r>
            <w:r w:rsidR="00231DF6">
              <w:rPr>
                <w:rFonts w:asciiTheme="minorBidi" w:hAnsiTheme="minorBidi"/>
                <w:color w:val="06007A"/>
                <w:sz w:val="28"/>
                <w:szCs w:val="28"/>
              </w:rPr>
              <w:t>-</w:t>
            </w:r>
            <w:r w:rsidR="00C0276C">
              <w:rPr>
                <w:rFonts w:asciiTheme="minorBidi" w:hAnsiTheme="minorBidi"/>
                <w:color w:val="06007A"/>
                <w:sz w:val="28"/>
                <w:szCs w:val="28"/>
              </w:rPr>
              <w:t>113</w:t>
            </w:r>
          </w:p>
        </w:tc>
      </w:tr>
      <w:tr w:rsidR="002B0B78" w:rsidRPr="008E6EF7" w:rsidTr="00D3036D">
        <w:trPr>
          <w:trHeight w:val="163"/>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رده</w:t>
            </w:r>
          </w:p>
        </w:tc>
        <w:tc>
          <w:tcPr>
            <w:tcW w:w="6359" w:type="dxa"/>
            <w:shd w:val="clear" w:color="auto" w:fill="auto"/>
            <w:vAlign w:val="center"/>
          </w:tcPr>
          <w:p w:rsidR="002B0B78" w:rsidRPr="00A42700" w:rsidRDefault="002B0B78" w:rsidP="00C0276C">
            <w:pPr>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بصیرتی/</w:t>
            </w:r>
            <w:r w:rsidR="00255FAD">
              <w:rPr>
                <w:rFonts w:ascii="IRMitra" w:hAnsi="IRMitra" w:cs="IRMitra" w:hint="cs"/>
                <w:color w:val="06007A"/>
                <w:sz w:val="28"/>
                <w:szCs w:val="28"/>
                <w:rtl/>
              </w:rPr>
              <w:t>تحلیل/تحلیل ها/</w:t>
            </w:r>
            <w:r w:rsidR="00C0276C">
              <w:rPr>
                <w:rFonts w:ascii="IRMitra" w:hAnsi="IRMitra" w:cs="IRMitra" w:hint="cs"/>
                <w:color w:val="06007A"/>
                <w:sz w:val="28"/>
                <w:szCs w:val="28"/>
                <w:rtl/>
              </w:rPr>
              <w:t>حوادث و وقایع</w:t>
            </w:r>
          </w:p>
        </w:tc>
      </w:tr>
      <w:tr w:rsidR="002B0B78" w:rsidRPr="008E6EF7" w:rsidTr="00D3036D">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برچسب</w:t>
            </w:r>
          </w:p>
        </w:tc>
        <w:tc>
          <w:tcPr>
            <w:tcW w:w="6359" w:type="dxa"/>
            <w:tcBorders>
              <w:left w:val="none" w:sz="0" w:space="0" w:color="auto"/>
              <w:right w:val="none" w:sz="0" w:space="0" w:color="auto"/>
            </w:tcBorders>
            <w:shd w:val="clear" w:color="auto" w:fill="auto"/>
            <w:vAlign w:val="center"/>
          </w:tcPr>
          <w:p w:rsidR="002B0B78" w:rsidRPr="00A42700" w:rsidRDefault="001F1425" w:rsidP="00201B4D">
            <w:pPr>
              <w:jc w:val="center"/>
              <w:cnfStyle w:val="000000100000" w:firstRow="0" w:lastRow="0" w:firstColumn="0" w:lastColumn="0" w:oddVBand="0" w:evenVBand="0" w:oddHBand="1"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فرهنگ اسلامی، اعتقادات دینی، اخلاق سود محور، هوش مصنوعی</w:t>
            </w:r>
            <w:r w:rsidR="004C51B6">
              <w:rPr>
                <w:rFonts w:ascii="IRMitra" w:hAnsi="IRMitra" w:cs="IRMitra" w:hint="cs"/>
                <w:color w:val="06007A"/>
                <w:sz w:val="28"/>
                <w:szCs w:val="28"/>
                <w:rtl/>
              </w:rPr>
              <w:t>، تکنولوژی</w:t>
            </w:r>
            <w:bookmarkStart w:id="0" w:name="_GoBack"/>
            <w:bookmarkEnd w:id="0"/>
            <w:r w:rsidR="00255FAD">
              <w:rPr>
                <w:rFonts w:ascii="IRMitra" w:hAnsi="IRMitra" w:cs="IRMitra" w:hint="cs"/>
                <w:color w:val="06007A"/>
                <w:sz w:val="28"/>
                <w:szCs w:val="28"/>
                <w:rtl/>
              </w:rPr>
              <w:t xml:space="preserve"> </w:t>
            </w:r>
          </w:p>
        </w:tc>
      </w:tr>
      <w:tr w:rsidR="002B0B78" w:rsidRPr="008E6EF7" w:rsidTr="00D3036D">
        <w:trPr>
          <w:trHeight w:val="161"/>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توضیحات</w:t>
            </w:r>
          </w:p>
        </w:tc>
        <w:tc>
          <w:tcPr>
            <w:tcW w:w="6359" w:type="dxa"/>
            <w:shd w:val="clear" w:color="auto" w:fill="auto"/>
            <w:vAlign w:val="center"/>
          </w:tcPr>
          <w:p w:rsidR="002B0B78" w:rsidRPr="00A42700" w:rsidRDefault="002B0B78" w:rsidP="00D466A1">
            <w:pPr>
              <w:spacing w:after="120"/>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p>
        </w:tc>
      </w:tr>
    </w:tbl>
    <w:p w:rsidR="002B0B78" w:rsidRPr="00655C74" w:rsidRDefault="002B0B78" w:rsidP="00D466A1">
      <w:pPr>
        <w:spacing w:after="120"/>
        <w:jc w:val="center"/>
        <w:rPr>
          <w:rFonts w:ascii="IRBadr" w:hAnsi="IRBadr" w:cs="IRBadr"/>
          <w:sz w:val="2"/>
          <w:szCs w:val="2"/>
          <w:rtl/>
        </w:rPr>
      </w:pPr>
    </w:p>
    <w:p w:rsidR="002B0B78" w:rsidRDefault="002B0B78" w:rsidP="002B0B78">
      <w:pPr>
        <w:pStyle w:val="NormalWeb"/>
        <w:bidi/>
        <w:spacing w:before="0" w:beforeAutospacing="0" w:after="120" w:afterAutospacing="0"/>
        <w:jc w:val="both"/>
        <w:rPr>
          <w:rFonts w:ascii="IRBadr" w:eastAsia="Arial Unicode MS" w:hAnsi="IRBadr" w:cs="IRBadr"/>
          <w:color w:val="000000"/>
          <w:sz w:val="36"/>
          <w:szCs w:val="36"/>
          <w:rtl/>
        </w:rPr>
        <w:sectPr w:rsidR="002B0B78" w:rsidSect="002B0B7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85" w:right="1134" w:bottom="1134" w:left="1134" w:header="1020" w:footer="794"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pPr>
    </w:p>
    <w:p w:rsidR="002B0B78" w:rsidRPr="00C641F7" w:rsidRDefault="002B0B78" w:rsidP="002B0B78">
      <w:pPr>
        <w:pStyle w:val="a2"/>
        <w:jc w:val="both"/>
        <w:rPr>
          <w:color w:val="002060"/>
          <w:sz w:val="34"/>
          <w:szCs w:val="34"/>
          <w:rtl/>
        </w:rPr>
      </w:pPr>
    </w:p>
    <w:p w:rsidR="002B0B78" w:rsidRDefault="002B0B78" w:rsidP="002B0B78">
      <w:pPr>
        <w:pStyle w:val="a2"/>
        <w:jc w:val="both"/>
        <w:rPr>
          <w:color w:val="002060"/>
          <w:rtl/>
        </w:rPr>
      </w:pPr>
    </w:p>
    <w:p w:rsidR="009C5D8A" w:rsidRDefault="009C5D8A" w:rsidP="002B0B78">
      <w:pPr>
        <w:pStyle w:val="a2"/>
        <w:jc w:val="both"/>
        <w:rPr>
          <w:color w:val="002060"/>
          <w:rtl/>
        </w:rPr>
      </w:pPr>
    </w:p>
    <w:p w:rsidR="00C0276C" w:rsidRDefault="00C0276C" w:rsidP="00C0276C">
      <w:pPr>
        <w:jc w:val="both"/>
        <w:rPr>
          <w:rFonts w:ascii="IRBadr" w:eastAsia="Arial Unicode MS" w:hAnsi="IRBadr" w:cs="IRBadr"/>
          <w:color w:val="000000" w:themeColor="text1"/>
          <w:sz w:val="32"/>
          <w:szCs w:val="32"/>
          <w:rtl/>
        </w:rPr>
      </w:pPr>
    </w:p>
    <w:p w:rsidR="00C0276C" w:rsidRDefault="00C0276C" w:rsidP="00C0276C">
      <w:pPr>
        <w:jc w:val="both"/>
        <w:rPr>
          <w:rFonts w:ascii="IRBadr" w:hAnsi="IRBadr" w:cs="IRBadr"/>
          <w:sz w:val="32"/>
          <w:szCs w:val="32"/>
          <w:rtl/>
        </w:rPr>
      </w:pPr>
      <w:r>
        <w:rPr>
          <w:rFonts w:ascii="IRBadr" w:eastAsia="Arial Unicode MS" w:hAnsi="IRBadr" w:cs="IRBadr" w:hint="cs"/>
          <w:color w:val="000000" w:themeColor="text1"/>
          <w:sz w:val="32"/>
          <w:szCs w:val="32"/>
          <w:rtl/>
        </w:rPr>
        <w:lastRenderedPageBreak/>
        <w:t>1</w:t>
      </w:r>
      <w:r w:rsidRPr="00C0276C">
        <w:rPr>
          <w:rFonts w:ascii="IRBadr" w:hAnsi="IRBadr" w:cs="IRBadr"/>
          <w:sz w:val="32"/>
          <w:szCs w:val="32"/>
          <w:rtl/>
        </w:rPr>
        <w:t>- در دوران دانشجویی یکی از آشنایان که در حال بازسازی اساسی یک ساختمان در شمال شهر تهران بود، نامه‌ای را نشانم داد که در میان انبوهی از زباله خشک و کاغذهای باطله جارو و تلمبار شده مالک قبلی ساختمان دیده بود. می‌گفت: در میان کاغذها، پاکت نامه‌ای نظرم را جلب کرد. تمبر خارجی داشت و داخل پاکتِ پاره، یک کاغذ چروک دیده می‌شد. صرفا از روی کنجکاوی و دیدن آن تمبر، پاکت را برداشتم. کاغذ داخل آن به زمین افتاد. نوشته فارسی آن نظرم را جلب کرد. نامه از آمریکا و احتمالا از سوی یکی از اعضای سابق این خانه بود. (اطلاع داشتیم که خانه فروخته شده). راجع به طوفان کاترینا و تغییراتی که این طوفان وحشتناک در رفتار مردم آمریکا و نویسنده ایجاد کرده بود، در آن نوشته شده بود.</w:t>
      </w:r>
    </w:p>
    <w:p w:rsidR="00C0276C" w:rsidRDefault="00C0276C" w:rsidP="00C0276C">
      <w:pPr>
        <w:jc w:val="both"/>
        <w:rPr>
          <w:rFonts w:ascii="IRBadr" w:hAnsi="IRBadr" w:cs="IRBadr"/>
          <w:sz w:val="32"/>
          <w:szCs w:val="32"/>
          <w:rtl/>
        </w:rPr>
      </w:pPr>
      <w:r w:rsidRPr="00C0276C">
        <w:rPr>
          <w:rFonts w:ascii="IRBadr" w:hAnsi="IRBadr" w:cs="IRBadr"/>
          <w:sz w:val="32"/>
          <w:szCs w:val="32"/>
          <w:rtl/>
        </w:rPr>
        <w:t>از اینکه «یک‌شبه»، بسیاری از همسایه‌ها و دوستان خارجی‌اش از افرادی منضبط، اخلاق‌مدار، خیِّر و «شهروند درجه یک» تبدیل شده بودند به افرادی بداخلاق، وحشت‌زده و بعضا حتی دزد! تعجب کرده و از اینکه برخی از این افراد به محض اعلام وضعیت بحران در یک ایالت دیگر! آدم دیگری شده بودند و به فروشگاه‌ها هجوم برده و شروع به غارت آن می‌کردند، شاخ درآورده بود! (خوب به یاد دارم عین واژه</w:t>
      </w:r>
      <w:r>
        <w:rPr>
          <w:rFonts w:ascii="IRBadr" w:hAnsi="IRBadr" w:cs="IRBadr" w:hint="cs"/>
          <w:sz w:val="32"/>
          <w:szCs w:val="32"/>
          <w:rtl/>
        </w:rPr>
        <w:t xml:space="preserve"> </w:t>
      </w:r>
      <w:r w:rsidRPr="00C0276C">
        <w:rPr>
          <w:rFonts w:ascii="IRBadr" w:hAnsi="IRBadr" w:cs="IRBadr"/>
          <w:sz w:val="32"/>
          <w:szCs w:val="32"/>
          <w:rtl/>
        </w:rPr>
        <w:t>«شاخ درآوردم» را نوشته بود).</w:t>
      </w:r>
    </w:p>
    <w:p w:rsidR="00C0276C" w:rsidRDefault="00C0276C" w:rsidP="00C0276C">
      <w:pPr>
        <w:jc w:val="both"/>
        <w:rPr>
          <w:rFonts w:ascii="IRBadr" w:hAnsi="IRBadr" w:cs="IRBadr"/>
          <w:sz w:val="32"/>
          <w:szCs w:val="32"/>
          <w:rtl/>
        </w:rPr>
      </w:pPr>
      <w:r w:rsidRPr="00C0276C">
        <w:rPr>
          <w:rFonts w:ascii="IRBadr" w:hAnsi="IRBadr" w:cs="IRBadr"/>
          <w:sz w:val="32"/>
          <w:szCs w:val="32"/>
          <w:rtl/>
        </w:rPr>
        <w:t xml:space="preserve">با خود فکر کردم، آن فرهنگ، اخلاق و «تمدن غربی» چه شد؟! یاد فیلم‌ها و سریال‌های خارجی افتادم که در آن، غربی‌ها در شرایط بحرانی (مثلا توفان، سیل و...)، برای نجات مثلا یک پیرزن یا حتی یک گربه یا توله سگ، چطور تلاش می‌کنند و قهرمان فیلم جان خود را برای آن چگونه به خطر می‌اندازد. یاد برخی غرب‌زده‌های داخلی خودمان هم افتادم. افرادی که با آنها سروکار داشتم (و هنوز دارم) که مثلا می‌گویند، «من به فقرا کمک می‌کنم اما، نه برای رضای خدا بلکه، چون کار خوبی است و به من آرامش می‌دهد!». </w:t>
      </w:r>
    </w:p>
    <w:p w:rsidR="001F1425" w:rsidRDefault="00C0276C" w:rsidP="001F1425">
      <w:pPr>
        <w:jc w:val="both"/>
        <w:rPr>
          <w:rFonts w:ascii="IRBadr" w:hAnsi="IRBadr" w:cs="IRBadr"/>
          <w:sz w:val="32"/>
          <w:szCs w:val="32"/>
        </w:rPr>
      </w:pPr>
      <w:r w:rsidRPr="00C0276C">
        <w:rPr>
          <w:rFonts w:ascii="IRBadr" w:hAnsi="IRBadr" w:cs="IRBadr"/>
          <w:sz w:val="32"/>
          <w:szCs w:val="32"/>
          <w:rtl/>
        </w:rPr>
        <w:t>تا اینکه مدت‌ها بعد در یک کتاب (نام آن را فراموش کرده‌ام) خواندم، اخلاق بدون پشتوانه اعتقادی، قابل اتکا نیست و دوام نمی‌آورد! یعنی اگر فردی بدون اتکا به یک اعتقاد راستین الهی، اخلاق‌مدار باشد، احتمال اینکه در شرایط بحرانی،</w:t>
      </w:r>
      <w:r w:rsidRPr="00C0276C">
        <w:rPr>
          <w:rFonts w:ascii="IRBadr" w:hAnsi="IRBadr" w:cs="IRBadr"/>
          <w:sz w:val="32"/>
          <w:szCs w:val="32"/>
          <w:rtl/>
        </w:rPr>
        <w:br/>
        <w:t>ضد همان اخلاق عمل کند، بسیار بالا می‌رود. منطقی بود. آدم اگر معتقد و مومن باشد و اخلاقیاتش وصل به یک اعتقاد راستین، چون خدا را همیشه «ناظر» می‌بیند تحت هر شرایطی، همان آدم خواهد بود. چه‌بسا حتی آن شرایط را فرصت و آزمایشی برای «تقرّب» ببیند و بیش از شرایط عادی، «فداکاری» کند. مثل آن طلبه آذری زبانی که در بیمارستان قم، مشغول خدمت‌رسانی به بیماران کرونایی بود، در حالی که در همان ایام، بحرانی‌ترین شرایط را، زندگی شخصی خودش داشت. همسر باردارش به کرونا مبتلا و در بیمارستان بستری بود. او بعد از اینکه همسر و فرزندان دوقلویش، همزمان به رحمت خدا رفتند، دل‌شکسته و‌ گریان شد اما، دست از مجاهدت و کمک‌رسانی برنداشت! و چه‌بسا با تکیه بر همان اعتقاد و اخلاقی که دارد، جدی‌تر از گذشته در حال خدمت‌رسانی باشد.</w:t>
      </w:r>
    </w:p>
    <w:p w:rsidR="00C0276C" w:rsidRDefault="001F1425" w:rsidP="001F1425">
      <w:pPr>
        <w:jc w:val="both"/>
        <w:rPr>
          <w:rFonts w:ascii="IRBadr" w:hAnsi="IRBadr" w:cs="IRBadr"/>
          <w:sz w:val="32"/>
          <w:szCs w:val="32"/>
          <w:rtl/>
        </w:rPr>
      </w:pPr>
      <w:r>
        <w:rPr>
          <w:rFonts w:ascii="IRBadr" w:hAnsi="IRBadr" w:cs="IRBadr" w:hint="cs"/>
          <w:sz w:val="32"/>
          <w:szCs w:val="32"/>
          <w:rtl/>
        </w:rPr>
        <w:lastRenderedPageBreak/>
        <w:t>2</w:t>
      </w:r>
      <w:r w:rsidR="00C0276C" w:rsidRPr="00C0276C">
        <w:rPr>
          <w:rFonts w:ascii="IRBadr" w:hAnsi="IRBadr" w:cs="IRBadr"/>
          <w:sz w:val="32"/>
          <w:szCs w:val="32"/>
          <w:rtl/>
        </w:rPr>
        <w:t xml:space="preserve">- «اخلاق» همواره مورد بحث متفکرین دنیا بوده و روی آن بحث‌های متنوع و مبسوطی هم صورت گرفته. </w:t>
      </w:r>
      <w:r w:rsidR="00C0276C" w:rsidRPr="00C0276C">
        <w:rPr>
          <w:rFonts w:ascii="IRBadr" w:hAnsi="IRBadr" w:cs="IRBadr"/>
          <w:sz w:val="32"/>
          <w:szCs w:val="32"/>
          <w:rtl/>
        </w:rPr>
        <w:br/>
        <w:t>«جرمی بنتام» و «جان استوارت میل» از جمله فیلسوفان و متفکران غربی هستند که در این حوزه نظر داده‌اند اما در نظر آنها، بیش از «اخلاق بماهو اخلاق»، سود و حاصلِ این اخلاق اهمیت دارد! یعنی آنها به نوعی، شارح و مُبلِّغ همان اخلاقی بودند که امروز در بسیاری از کشورهای غربی رواج دارد. به بیان دیگر، متفکرین و دانشمندان این حوزه، اخلاق را به دو شکل بیان کرده‌اند. «اخلاق سودمحور» و «اخلاق سعادت‌محور». اخلاق سودمحور یعنی، «برای اینکه گاوت را ندزدند، گاو همسایه‌ات را ندزد». تکیه‌گاه این نوع اخلاق، همان‌طور که در این مثال ساده دیده می‌شود،</w:t>
      </w:r>
      <w:r w:rsidR="00C0276C" w:rsidRPr="00C0276C">
        <w:rPr>
          <w:rFonts w:ascii="IRBadr" w:hAnsi="IRBadr" w:cs="IRBadr"/>
          <w:sz w:val="32"/>
          <w:szCs w:val="32"/>
          <w:rtl/>
        </w:rPr>
        <w:br/>
        <w:t>«عدم زیان» است. نگاهی سود و زیان محور بر این نوع اخلاقیات حاکم است. این نوع نگاه نیز ناشی از نوع نگاه چنین متفکرانی به انسان است که در اینجا قصد توضیح بیشتر آن را نداریم. خب! وقتی سود و زیان، محور اصلی شد، طبیعی است که در شرایط بحرانی، رعایت اخلاق را مساوی با زیان و خسارت ببینیم. دقیقا همین روحیه است که باعث می‌شود، در آمریکای مدعی و ثروتمند، دولت‌ها در شرایط کرونایی، ماسک نزدیک‌ترین متحدان خود را بدزدند، و گروهی از مردم هم بر سر دستمال توالت، یکدیگر را به باد کتک بگیرند. عده‌ای برای خرید اسلحه و دفاع از جان خود، به فروشگاه‌های سلاح هجوم ببرند، همه به فکر خود باشند (اخلاق محو شود) و این کشور بدترین وضعیت را در میان کشورهای دنیا به خود اختصاص دهد. اخلاق سعادت‌محور اما، چون بنیانِ محکم‌تری دارد، باعث آبادانی دنیا و آخرت «تحت هر شرایطی می‌شود». حتی اگر در آن شرایط، بر اثر شدیدترین تحریم‌هایی که دیده شده، یک ریال نتوانی از طریق سیستم‌های بانکی برای خرید دارو به خارج از کشورت بفرستی!</w:t>
      </w:r>
    </w:p>
    <w:p w:rsidR="00C0276C" w:rsidRDefault="00C0276C" w:rsidP="00C0276C">
      <w:pPr>
        <w:jc w:val="both"/>
        <w:rPr>
          <w:rFonts w:ascii="IRBadr" w:hAnsi="IRBadr" w:cs="IRBadr"/>
          <w:sz w:val="32"/>
          <w:szCs w:val="32"/>
          <w:rtl/>
        </w:rPr>
      </w:pPr>
      <w:r w:rsidRPr="00C0276C">
        <w:rPr>
          <w:rFonts w:ascii="IRBadr" w:hAnsi="IRBadr" w:cs="IRBadr"/>
          <w:sz w:val="32"/>
          <w:szCs w:val="32"/>
          <w:rtl/>
        </w:rPr>
        <w:t xml:space="preserve">3- این دو نکته را گفتیم تا به نکته سوم برسیم و آن اینکه، چرا در این شرایط کرونایی، وضعیت در ایرانِ </w:t>
      </w:r>
      <w:r w:rsidRPr="00C0276C">
        <w:rPr>
          <w:rFonts w:ascii="IRBadr" w:hAnsi="IRBadr" w:cs="IRBadr"/>
          <w:sz w:val="32"/>
          <w:szCs w:val="32"/>
          <w:rtl/>
        </w:rPr>
        <w:br/>
        <w:t xml:space="preserve">تحتِ تحریمِ (لااقل تا امروز) خیلی بهتر از کشورهای ثروتمند و پرادعایی مثل آمریکا، ایتالیا، فرانسه و... است. قطعا یکی از مهم‌ترین دلایل این وضع، باز می‌گردد به همین اخلاق و فرهنگ دینی مردم ایران. این فرهنگ، حقیقتا نعمت بزرگی است و در شرایط مشابه نیز بارها به دادمان رسیده است. کجای دنیا سراغ دارید، مراکز عبادی را برای کمک به مردم تبدیل به کارگاه‌های تولیدی کنند؟ کدام سرزمین را می‌شناسید که علمای دینی‌شان، در کنار مردم عادی بیل به دست بگیرند و تا گردن، زیر گِل بروند! فرش‌های مردم و حتی سرویس‌های بهداشتی بیمارستان‌ها را تمیز کنند! کجای دنیا را سراغ دارید که در آن یک مادر پیر، در نیمه‌های شب با یک دستمال و یک مایع ضدعفونی‌کننده، راه بیفتد و دستگاه‌های خودپرداز بانکی را ضدعفونی کند، تا مبادا جوانی مبتلا و مادرش عزادار شود! چنین شکوهی، قطعا از دل اخلاق سودمحور خارج نمی‌شود. اخلاق سودمحور یعنی، در فیلم‌ها و سریال‌های تلویزیونی قهرمان فیلم، برای نجات جان یک حیوان جانش را </w:t>
      </w:r>
      <w:r>
        <w:rPr>
          <w:rFonts w:ascii="IRBadr" w:hAnsi="IRBadr" w:cs="IRBadr" w:hint="cs"/>
          <w:sz w:val="32"/>
          <w:szCs w:val="32"/>
          <w:rtl/>
        </w:rPr>
        <w:t xml:space="preserve"> </w:t>
      </w:r>
      <w:r w:rsidRPr="00C0276C">
        <w:rPr>
          <w:rFonts w:ascii="IRBadr" w:hAnsi="IRBadr" w:cs="IRBadr"/>
          <w:sz w:val="32"/>
          <w:szCs w:val="32"/>
          <w:rtl/>
        </w:rPr>
        <w:t xml:space="preserve">به خطر اندازد اما در دنیای واقعی، صدها انسان در آسایشگاه‌های پرمدعاترین کشورهای </w:t>
      </w:r>
      <w:r w:rsidRPr="00C0276C">
        <w:rPr>
          <w:rFonts w:ascii="IRBadr" w:hAnsi="IRBadr" w:cs="IRBadr"/>
          <w:sz w:val="32"/>
          <w:szCs w:val="32"/>
          <w:rtl/>
        </w:rPr>
        <w:lastRenderedPageBreak/>
        <w:t>غربی، پس از مبتلا به کرونا، به حال خود رها شوند تا بمیرند! یعنی،«تری هولینگسورث»، عضو مجلس نمایندگان آمریکا بگوید، بین «اقتصاد» و «جان مردم»، باید اقتصاد را انتخاب کرد.</w:t>
      </w:r>
    </w:p>
    <w:p w:rsidR="00C0276C" w:rsidRDefault="00C0276C" w:rsidP="00C0276C">
      <w:pPr>
        <w:jc w:val="both"/>
        <w:rPr>
          <w:rFonts w:ascii="IRBadr" w:hAnsi="IRBadr" w:cs="IRBadr"/>
          <w:sz w:val="32"/>
          <w:szCs w:val="32"/>
          <w:rtl/>
        </w:rPr>
      </w:pPr>
      <w:r>
        <w:rPr>
          <w:rFonts w:ascii="IRBadr" w:hAnsi="IRBadr" w:cs="IRBadr" w:hint="cs"/>
          <w:sz w:val="32"/>
          <w:szCs w:val="32"/>
          <w:rtl/>
        </w:rPr>
        <w:t>4</w:t>
      </w:r>
      <w:r w:rsidRPr="00C0276C">
        <w:rPr>
          <w:rFonts w:ascii="IRBadr" w:hAnsi="IRBadr" w:cs="IRBadr"/>
          <w:sz w:val="32"/>
          <w:szCs w:val="32"/>
          <w:rtl/>
        </w:rPr>
        <w:t>- پیش از این در همین ستون نوشتیم باز هم تکرار می‌کنیم. اگر کره جنوبی امروز، نان هوش مصنوعی و فرهنگ اطاعت‌پذیری مردمش را می‌خورد و از پس کرونا بر می‌آید، یا آلمان اگر نان صنعت و تکنولوژی پزشکی‌اش را می‌خورد و شرایط بحرانی کشورش را مهار می‌نماید، در مقابله موفق ایران عزیز با بیماری کرونا، فرهنگ اخلاق دینی نقش برجسته و برتر را داشته است و تلاش و زحمات مسئولان نیز در همین عرصه قابل تعریف است.</w:t>
      </w:r>
    </w:p>
    <w:p w:rsidR="00C0276C" w:rsidRPr="004C51B6" w:rsidRDefault="00C0276C" w:rsidP="00C0276C">
      <w:pPr>
        <w:jc w:val="both"/>
        <w:rPr>
          <w:rFonts w:ascii="IRBadr" w:hAnsi="IRBadr" w:cs="IRBadr"/>
          <w:b/>
          <w:bCs/>
          <w:sz w:val="32"/>
          <w:szCs w:val="32"/>
          <w:rtl/>
        </w:rPr>
      </w:pPr>
      <w:r>
        <w:rPr>
          <w:rFonts w:ascii="IRBadr" w:hAnsi="IRBadr" w:cs="IRBadr"/>
          <w:sz w:val="32"/>
          <w:szCs w:val="32"/>
          <w:rtl/>
        </w:rPr>
        <w:br/>
      </w:r>
      <w:r w:rsidRPr="004C51B6">
        <w:rPr>
          <w:rFonts w:ascii="IRBadr" w:hAnsi="IRBadr" w:cs="IRBadr" w:hint="cs"/>
          <w:b/>
          <w:bCs/>
          <w:sz w:val="32"/>
          <w:szCs w:val="32"/>
          <w:rtl/>
        </w:rPr>
        <w:t xml:space="preserve">نویسنده:آقای </w:t>
      </w:r>
      <w:r w:rsidRPr="004C51B6">
        <w:rPr>
          <w:rFonts w:ascii="IRBadr" w:hAnsi="IRBadr" w:cs="IRBadr"/>
          <w:b/>
          <w:bCs/>
          <w:sz w:val="32"/>
          <w:szCs w:val="32"/>
          <w:rtl/>
        </w:rPr>
        <w:t>جعفر بلوری</w:t>
      </w:r>
    </w:p>
    <w:p w:rsidR="00C0276C" w:rsidRDefault="00347007" w:rsidP="001F1425">
      <w:pPr>
        <w:pStyle w:val="a2"/>
        <w:bidi w:val="0"/>
        <w:jc w:val="both"/>
        <w:rPr>
          <w:sz w:val="32"/>
          <w:rtl/>
        </w:rPr>
      </w:pPr>
      <w:hyperlink r:id="rId14" w:history="1">
        <w:r w:rsidR="001F1425" w:rsidRPr="003F6F5C">
          <w:rPr>
            <w:rStyle w:val="Hyperlink"/>
            <w:sz w:val="32"/>
          </w:rPr>
          <w:t>http://kayhan.ir/fa/news/186010</w:t>
        </w:r>
      </w:hyperlink>
    </w:p>
    <w:p w:rsidR="001F1425" w:rsidRPr="00C0276C" w:rsidRDefault="001F1425" w:rsidP="001F1425">
      <w:pPr>
        <w:pStyle w:val="a2"/>
        <w:bidi w:val="0"/>
        <w:jc w:val="both"/>
        <w:rPr>
          <w:sz w:val="32"/>
          <w:rtl/>
        </w:rPr>
      </w:pPr>
    </w:p>
    <w:sectPr w:rsidR="001F1425" w:rsidRPr="00C0276C" w:rsidSect="00255FAD">
      <w:headerReference w:type="default" r:id="rId15"/>
      <w:footerReference w:type="default" r:id="rId16"/>
      <w:footnotePr>
        <w:numRestart w:val="eachPage"/>
      </w:footnotePr>
      <w:type w:val="continuous"/>
      <w:pgSz w:w="11906" w:h="16838" w:code="9"/>
      <w:pgMar w:top="1814" w:right="1133" w:bottom="1134" w:left="1134" w:header="964" w:footer="709"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007" w:rsidRDefault="00347007" w:rsidP="00982C20">
      <w:pPr>
        <w:spacing w:after="0" w:line="240" w:lineRule="auto"/>
      </w:pPr>
      <w:r>
        <w:separator/>
      </w:r>
    </w:p>
  </w:endnote>
  <w:endnote w:type="continuationSeparator" w:id="0">
    <w:p w:rsidR="00347007" w:rsidRDefault="00347007" w:rsidP="0098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E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panose1 w:val="02000506000000020002"/>
    <w:charset w:val="00"/>
    <w:family w:val="auto"/>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علائم مذهبي">
    <w:panose1 w:val="00000000000000000000"/>
    <w:charset w:val="02"/>
    <w:family w:val="auto"/>
    <w:pitch w:val="variable"/>
    <w:sig w:usb0="00000000" w:usb1="10000000" w:usb2="00000000" w:usb3="00000000" w:csb0="80000000" w:csb1="00000000"/>
  </w:font>
  <w:font w:name="KFGQPC Uthmanic Script HAFS">
    <w:altName w:val="Times New Roman"/>
    <w:panose1 w:val="02000000000000000000"/>
    <w:charset w:val="B2"/>
    <w:family w:val="auto"/>
    <w:pitch w:val="variable"/>
    <w:sig w:usb0="00002001" w:usb1="00000000" w:usb2="00000000" w:usb3="00000000" w:csb0="00000040" w:csb1="00000000"/>
  </w:font>
  <w:font w:name="IRANSans">
    <w:altName w:val="IRAban"/>
    <w:charset w:val="00"/>
    <w:family w:val="roman"/>
    <w:pitch w:val="variable"/>
    <w:sig w:usb0="00000000" w:usb1="80002040" w:usb2="00000008" w:usb3="00000000" w:csb0="00000041" w:csb1="00000000"/>
  </w:font>
  <w:font w:name="Nabi">
    <w:altName w:val="IranNastaliq"/>
    <w:panose1 w:val="02000500000000020002"/>
    <w:charset w:val="00"/>
    <w:family w:val="auto"/>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78" w:rsidRDefault="002B0B78">
    <w:pPr>
      <w:pStyle w:val="Footer"/>
    </w:pPr>
    <w:r>
      <w:rPr>
        <w:rFonts w:ascii="IRBadr" w:eastAsia="Arial Unicode MS" w:hAnsi="IRBadr" w:cs="IRBadr" w:hint="cs"/>
        <w:noProof/>
        <w:color w:val="000000"/>
        <w:sz w:val="36"/>
        <w:szCs w:val="36"/>
        <w:rtl/>
        <w:lang w:bidi="ar-SA"/>
      </w:rPr>
      <mc:AlternateContent>
        <mc:Choice Requires="wps">
          <w:drawing>
            <wp:anchor distT="0" distB="0" distL="114300" distR="114300" simplePos="0" relativeHeight="251668480" behindDoc="0" locked="0" layoutInCell="1" allowOverlap="1" wp14:anchorId="048F6D9D" wp14:editId="0D6CC4C1">
              <wp:simplePos x="0" y="0"/>
              <wp:positionH relativeFrom="column">
                <wp:posOffset>1426845</wp:posOffset>
              </wp:positionH>
              <wp:positionV relativeFrom="paragraph">
                <wp:posOffset>-721360</wp:posOffset>
              </wp:positionV>
              <wp:extent cx="3295015" cy="758825"/>
              <wp:effectExtent l="0" t="0" r="0" b="3175"/>
              <wp:wrapSquare wrapText="bothSides"/>
              <wp:docPr id="7" name="Text Box 7"/>
              <wp:cNvGraphicFramePr/>
              <a:graphic xmlns:a="http://schemas.openxmlformats.org/drawingml/2006/main">
                <a:graphicData uri="http://schemas.microsoft.com/office/word/2010/wordprocessingShape">
                  <wps:wsp>
                    <wps:cNvSpPr txBox="1"/>
                    <wps:spPr>
                      <a:xfrm>
                        <a:off x="0" y="0"/>
                        <a:ext cx="3295015" cy="758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0B78" w:rsidRDefault="002B0B78"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2B0B78" w:rsidRPr="004405B1" w:rsidRDefault="002B0B78"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2B0B78" w:rsidRDefault="002B0B78" w:rsidP="00575A7B">
                          <w:pPr>
                            <w:jc w:val="center"/>
                          </w:pPr>
                        </w:p>
                      </w:txbxContent>
                    </wps:txbx>
                    <wps:bodyPr rot="0" spcFirstLastPara="0" vertOverflow="overflow" horzOverflow="overflow" vert="horz" wrap="square" lIns="91440" tIns="45720" rIns="91440" bIns="45720" numCol="1" spcCol="0" rtlCol="1"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8F6D9D" id="_x0000_t202" coordsize="21600,21600" o:spt="202" path="m,l,21600r21600,l21600,xe">
              <v:stroke joinstyle="miter"/>
              <v:path gradientshapeok="t" o:connecttype="rect"/>
            </v:shapetype>
            <v:shape id="Text Box 7" o:spid="_x0000_s1029" type="#_x0000_t202" style="position:absolute;left:0;text-align:left;margin-left:112.35pt;margin-top:-56.8pt;width:259.45pt;height:5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" filled="f" stroked="f" strokeweight=".5pt">
              <v:textbox>
                <w:txbxContent>
                  <w:p w:rsidR="002B0B78" w:rsidRDefault="002B0B78"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2B0B78" w:rsidRPr="004405B1" w:rsidRDefault="002B0B78"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2B0B78" w:rsidRDefault="002B0B78" w:rsidP="00575A7B">
                    <w:pPr>
                      <w:jc w:val="cente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E5" w:rsidRDefault="00786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007" w:rsidRDefault="00347007" w:rsidP="00982C20">
      <w:pPr>
        <w:spacing w:after="0" w:line="240" w:lineRule="auto"/>
      </w:pPr>
      <w:r>
        <w:separator/>
      </w:r>
    </w:p>
  </w:footnote>
  <w:footnote w:type="continuationSeparator" w:id="0">
    <w:p w:rsidR="00347007" w:rsidRDefault="00347007" w:rsidP="00982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78" w:rsidRPr="00FF6EA8" w:rsidRDefault="002B0B78" w:rsidP="001A0DE6">
    <w:pPr>
      <w:spacing w:after="120"/>
      <w:jc w:val="center"/>
      <w:rPr>
        <w:rFonts w:ascii="IRBadr" w:hAnsi="IRBadr" w:cs="IRBadr"/>
        <w:color w:val="002060"/>
        <w:sz w:val="52"/>
        <w:szCs w:val="52"/>
        <w:rtl/>
      </w:rPr>
    </w:pPr>
    <w:r w:rsidRPr="00FF6EA8">
      <w:rPr>
        <w:rFonts w:ascii="IRBadr" w:hAnsi="IRBadr" w:cs="IRBadr" w:hint="cs"/>
        <w:color w:val="002060"/>
        <w:sz w:val="96"/>
        <w:szCs w:val="96"/>
      </w:rPr>
      <w:sym w:font="علائم مذهبي" w:char="F04D"/>
    </w:r>
  </w:p>
  <w:p w:rsidR="002B0B78" w:rsidRPr="001A0DE6" w:rsidRDefault="00A81BB1">
    <w:pPr>
      <w:pStyle w:val="Header"/>
      <w:rPr>
        <w:rFonts w:cs="Times New Roman"/>
      </w:rPr>
    </w:pPr>
    <w:r>
      <w:rPr>
        <w:rFonts w:cs="Times New Roman"/>
        <w:noProof/>
        <w:lang w:bidi="ar-SA"/>
      </w:rPr>
      <mc:AlternateContent>
        <mc:Choice Requires="wpg">
          <w:drawing>
            <wp:anchor distT="0" distB="0" distL="114300" distR="114300" simplePos="0" relativeHeight="251667456" behindDoc="0" locked="0" layoutInCell="1" allowOverlap="1" wp14:anchorId="75B6839C" wp14:editId="75E400B6">
              <wp:simplePos x="0" y="0"/>
              <wp:positionH relativeFrom="column">
                <wp:posOffset>308610</wp:posOffset>
              </wp:positionH>
              <wp:positionV relativeFrom="paragraph">
                <wp:posOffset>245110</wp:posOffset>
              </wp:positionV>
              <wp:extent cx="5557520" cy="2400300"/>
              <wp:effectExtent l="0" t="0" r="24130" b="19050"/>
              <wp:wrapNone/>
              <wp:docPr id="3" name="Group 3"/>
              <wp:cNvGraphicFramePr/>
              <a:graphic xmlns:a="http://schemas.openxmlformats.org/drawingml/2006/main">
                <a:graphicData uri="http://schemas.microsoft.com/office/word/2010/wordprocessingGroup">
                  <wpg:wgp>
                    <wpg:cNvGrpSpPr/>
                    <wpg:grpSpPr>
                      <a:xfrm>
                        <a:off x="0" y="0"/>
                        <a:ext cx="5557520" cy="2400300"/>
                        <a:chOff x="0" y="0"/>
                        <a:chExt cx="5557520" cy="2400300"/>
                      </a:xfrm>
                    </wpg:grpSpPr>
                    <wps:wsp>
                      <wps:cNvPr id="4" name="Text Box 4"/>
                      <wps:cNvSpPr txBox="1"/>
                      <wps:spPr>
                        <a:xfrm>
                          <a:off x="0" y="0"/>
                          <a:ext cx="5557520" cy="2400300"/>
                        </a:xfrm>
                        <a:prstGeom prst="roundRect">
                          <a:avLst>
                            <a:gd name="adj" fmla="val 8868"/>
                          </a:avLst>
                        </a:prstGeom>
                        <a:solidFill>
                          <a:srgbClr val="F7F7F7"/>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B0B78" w:rsidRPr="0078203C" w:rsidRDefault="002B0B78" w:rsidP="00A34FD0">
                            <w:pPr>
                              <w:spacing w:after="0"/>
                              <w:jc w:val="center"/>
                              <w:rPr>
                                <w:rStyle w:val="document"/>
                                <w:rFonts w:ascii="IRBadr" w:hAnsi="IRBadr" w:cs="IRBadr"/>
                                <w:color w:val="000000" w:themeColor="text1"/>
                                <w:sz w:val="28"/>
                                <w:szCs w:val="28"/>
                                <w:rtl/>
                              </w:rPr>
                            </w:pPr>
                            <w:r w:rsidRPr="00A34FD0">
                              <w:rPr>
                                <w:rFonts w:ascii="IRBadr" w:hAnsi="IRBadr" w:cs="IRBadr"/>
                                <w:color w:val="000000" w:themeColor="text1"/>
                                <w:sz w:val="28"/>
                                <w:szCs w:val="28"/>
                                <w:rtl/>
                              </w:rPr>
                              <w:t>عَنْ أَبِي عَبْدِ اَللَّهِ عَلَيْهِ اَلسَّلاَمُ</w:t>
                            </w:r>
                            <w:r>
                              <w:rPr>
                                <w:rStyle w:val="innocent"/>
                                <w:rFonts w:ascii="IRBadr" w:hAnsi="IRBadr" w:cs="IRBadr" w:hint="cs"/>
                                <w:color w:val="000000" w:themeColor="text1"/>
                                <w:sz w:val="28"/>
                                <w:szCs w:val="28"/>
                                <w:rtl/>
                              </w:rPr>
                              <w:t>:</w:t>
                            </w:r>
                          </w:p>
                          <w:p w:rsidR="002B0B78" w:rsidRPr="0078203C" w:rsidRDefault="002B0B78" w:rsidP="00A34FD0">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5F578E">
                              <w:rPr>
                                <w:rFonts w:ascii="IRBadr" w:hAnsi="IRBadr" w:cs="KFGQPC Uthmanic Script HAFS"/>
                                <w:color w:val="06007A"/>
                                <w:sz w:val="40"/>
                                <w:szCs w:val="40"/>
                                <w:rtl/>
                              </w:rPr>
                              <w:t>اَلْعَالِمُ بِزَمَانِهِ لاتَهْجُمُ عَلَيْهِ اَللَّوَابِسُ</w:t>
                            </w:r>
                            <w:r w:rsidRPr="000678DB">
                              <w:rPr>
                                <w:rFonts w:ascii="IRBadr" w:hAnsi="IRBadr" w:cs="IRBadr" w:hint="cs"/>
                                <w:color w:val="06007A"/>
                                <w:sz w:val="36"/>
                                <w:szCs w:val="36"/>
                              </w:rPr>
                              <w:sym w:font="علائم مذهبي" w:char="F024"/>
                            </w:r>
                          </w:p>
                          <w:p w:rsidR="002B0B78" w:rsidRPr="0078203C" w:rsidRDefault="002B0B78" w:rsidP="007058D7">
                            <w:pPr>
                              <w:spacing w:after="0"/>
                              <w:jc w:val="right"/>
                              <w:rPr>
                                <w:rFonts w:ascii="IRBadr" w:hAnsi="IRBadr" w:cs="IRBadr"/>
                                <w:color w:val="000000" w:themeColor="text1"/>
                                <w:sz w:val="24"/>
                                <w:szCs w:val="24"/>
                              </w:rPr>
                            </w:pPr>
                            <w:r w:rsidRPr="00BF4519">
                              <w:rPr>
                                <w:rFonts w:ascii="IRBadr" w:hAnsi="IRBadr" w:cs="IRBadr" w:hint="cs"/>
                                <w:color w:val="000000" w:themeColor="text1"/>
                                <w:sz w:val="24"/>
                                <w:szCs w:val="24"/>
                                <w:rtl/>
                              </w:rPr>
                              <w:t>الکافي</w:t>
                            </w:r>
                            <w:r w:rsidRPr="00BF4519">
                              <w:rPr>
                                <w:rFonts w:ascii="IRBadr" w:hAnsi="IRBadr" w:cs="IRBadr"/>
                                <w:color w:val="000000" w:themeColor="text1"/>
                                <w:sz w:val="24"/>
                                <w:szCs w:val="24"/>
                                <w:rtl/>
                              </w:rPr>
                              <w:t xml:space="preserve">، </w:t>
                            </w:r>
                            <w:r w:rsidRPr="00BF4519">
                              <w:rPr>
                                <w:rFonts w:ascii="IRBadr" w:hAnsi="IRBadr" w:cs="IRBadr" w:hint="cs"/>
                                <w:color w:val="000000" w:themeColor="text1"/>
                                <w:sz w:val="24"/>
                                <w:szCs w:val="24"/>
                                <w:rtl/>
                              </w:rPr>
                              <w:t>جلد</w:t>
                            </w:r>
                            <w:r w:rsidRPr="00BF4519">
                              <w:rPr>
                                <w:rFonts w:ascii="IRBadr" w:hAnsi="IRBadr" w:cs="IRBadr"/>
                                <w:color w:val="000000" w:themeColor="text1"/>
                                <w:sz w:val="24"/>
                                <w:szCs w:val="24"/>
                                <w:rtl/>
                              </w:rPr>
                              <w:t xml:space="preserve"> 1، </w:t>
                            </w:r>
                            <w:r w:rsidRPr="00BF4519">
                              <w:rPr>
                                <w:rFonts w:ascii="IRBadr" w:hAnsi="IRBadr" w:cs="IRBadr" w:hint="cs"/>
                                <w:color w:val="000000" w:themeColor="text1"/>
                                <w:sz w:val="24"/>
                                <w:szCs w:val="24"/>
                                <w:rtl/>
                              </w:rPr>
                              <w:t>صفحه</w:t>
                            </w:r>
                            <w:r w:rsidRPr="00BF4519">
                              <w:rPr>
                                <w:rFonts w:ascii="IRBadr" w:hAnsi="IRBadr" w:cs="IRBadr"/>
                                <w:color w:val="000000" w:themeColor="text1"/>
                                <w:sz w:val="24"/>
                                <w:szCs w:val="24"/>
                                <w:rtl/>
                              </w:rPr>
                              <w:t xml:space="preserve"> 26</w:t>
                            </w:r>
                          </w:p>
                          <w:p w:rsidR="005F578E" w:rsidRPr="0031610E" w:rsidRDefault="005F578E" w:rsidP="007058D7">
                            <w:pPr>
                              <w:spacing w:after="0" w:line="240" w:lineRule="auto"/>
                              <w:jc w:val="lowKashida"/>
                              <w:rPr>
                                <w:rFonts w:ascii="IRANSans" w:hAnsi="IRANSans" w:cs="IRANSans"/>
                                <w:b/>
                                <w:bCs/>
                                <w:color w:val="002060"/>
                                <w:sz w:val="10"/>
                                <w:szCs w:val="10"/>
                                <w:rtl/>
                              </w:rPr>
                            </w:pPr>
                          </w:p>
                          <w:p w:rsidR="00DC26E3" w:rsidRPr="00754B54" w:rsidRDefault="00DC26E3" w:rsidP="00DC26E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2B0B78" w:rsidRPr="00DC26E3" w:rsidRDefault="00DC26E3" w:rsidP="00DC26E3">
                            <w:pPr>
                              <w:spacing w:after="0" w:line="240" w:lineRule="auto"/>
                              <w:jc w:val="lowKashida"/>
                              <w:rPr>
                                <w:rFonts w:ascii="IRMitra" w:hAnsi="IRMitra" w:cs="IRMitra"/>
                                <w:color w:val="002060"/>
                              </w:rPr>
                            </w:pPr>
                            <w:r w:rsidRPr="00CB176B">
                              <w:rPr>
                                <w:rFonts w:ascii="IRMitra" w:hAnsi="IRMitra" w:cs="IRMitra"/>
                                <w:color w:val="002060"/>
                                <w:sz w:val="34"/>
                                <w:szCs w:val="34"/>
                                <w:rtl/>
                              </w:rPr>
                              <w:t>درس خواندن و تهذیب اخلاق و هوشیاری س</w:t>
                            </w:r>
                            <w:r w:rsidR="008342DF">
                              <w:rPr>
                                <w:rFonts w:ascii="IRMitra" w:hAnsi="IRMitra" w:cs="IRMitra"/>
                                <w:color w:val="002060"/>
                                <w:sz w:val="34"/>
                                <w:szCs w:val="34"/>
                                <w:rtl/>
                              </w:rPr>
                              <w:t>یاسی همراه با تلاش‌های انقلابی،</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 name="Straight Connector 6"/>
                      <wps:cNvCnPr/>
                      <wps:spPr>
                        <a:xfrm flipH="1">
                          <a:off x="323850" y="1219200"/>
                          <a:ext cx="491363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5B6839C" id="Group 3" o:spid="_x0000_s1026" style="position:absolute;left:0;text-align:left;margin-left:24.3pt;margin-top:19.3pt;width:437.6pt;height:189pt;z-index:251667456;mso-height-relative:margin" coordsize="55575,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">
              <v:roundrect id="Text Box 4" o:spid="_x0000_s1027" style="position:absolute;width:55575;height:24003;visibility:visible;mso-wrap-style:square;v-text-anchor:top" arcsize="58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JksEA&#10;AADaAAAADwAAAGRycy9kb3ducmV2LnhtbESPT4vCMBTE78J+h/AWvIimishaTcsiLHgRtLr3R/P6&#10;B5uX0qS2fnsjLOxxmJnfMPt0NI14UOdqywqWiwgEcW51zaWC2/Vn/gXCeWSNjWVS8CQHafIx2WOs&#10;7cAXemS+FAHCLkYFlfdtLKXLKzLoFrYlDl5hO4M+yK6UusMhwE0jV1G0kQZrDgsVtnSoKL9nvVFw&#10;9qdlNpRNkfdGzw5jrX/77Ump6ef4vQPhafT/4b/2UStYw/tKuAEy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QyZLBAAAA2gAAAA8AAAAAAAAAAAAAAAAAmAIAAGRycy9kb3du&#10;cmV2LnhtbFBLBQYAAAAABAAEAPUAAACGAwAAAAA=&#10;" fillcolor="#f7f7f7" strokecolor="#7f7f7f [1612]" strokeweight=".5pt">
                <v:textbox>
                  <w:txbxContent>
                    <w:p w:rsidR="002B0B78" w:rsidRPr="0078203C" w:rsidRDefault="002B0B78" w:rsidP="00A34FD0">
                      <w:pPr>
                        <w:spacing w:after="0"/>
                        <w:jc w:val="center"/>
                        <w:rPr>
                          <w:rStyle w:val="document"/>
                          <w:rFonts w:ascii="IRBadr" w:hAnsi="IRBadr" w:cs="IRBadr"/>
                          <w:color w:val="000000" w:themeColor="text1"/>
                          <w:sz w:val="28"/>
                          <w:szCs w:val="28"/>
                          <w:rtl/>
                        </w:rPr>
                      </w:pPr>
                      <w:r w:rsidRPr="00A34FD0">
                        <w:rPr>
                          <w:rFonts w:ascii="IRBadr" w:hAnsi="IRBadr" w:cs="IRBadr"/>
                          <w:color w:val="000000" w:themeColor="text1"/>
                          <w:sz w:val="28"/>
                          <w:szCs w:val="28"/>
                          <w:rtl/>
                        </w:rPr>
                        <w:t>عَنْ أَبِي عَبْدِ اَللَّهِ عَلَيْهِ اَلسَّلاَمُ</w:t>
                      </w:r>
                      <w:r>
                        <w:rPr>
                          <w:rStyle w:val="innocent"/>
                          <w:rFonts w:ascii="IRBadr" w:hAnsi="IRBadr" w:cs="IRBadr" w:hint="cs"/>
                          <w:color w:val="000000" w:themeColor="text1"/>
                          <w:sz w:val="28"/>
                          <w:szCs w:val="28"/>
                          <w:rtl/>
                        </w:rPr>
                        <w:t>:</w:t>
                      </w:r>
                    </w:p>
                    <w:p w:rsidR="002B0B78" w:rsidRPr="0078203C" w:rsidRDefault="002B0B78" w:rsidP="00A34FD0">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5F578E">
                        <w:rPr>
                          <w:rFonts w:ascii="IRBadr" w:hAnsi="IRBadr" w:cs="KFGQPC Uthmanic Script HAFS"/>
                          <w:color w:val="06007A"/>
                          <w:sz w:val="40"/>
                          <w:szCs w:val="40"/>
                          <w:rtl/>
                        </w:rPr>
                        <w:t>اَلْعَالِمُ بِزَمَانِهِ لاتَهْجُمُ عَلَيْهِ اَللَّوَابِسُ</w:t>
                      </w:r>
                      <w:r w:rsidRPr="000678DB">
                        <w:rPr>
                          <w:rFonts w:ascii="IRBadr" w:hAnsi="IRBadr" w:cs="IRBadr" w:hint="cs"/>
                          <w:color w:val="06007A"/>
                          <w:sz w:val="36"/>
                          <w:szCs w:val="36"/>
                        </w:rPr>
                        <w:sym w:font="علائم مذهبي" w:char="F024"/>
                      </w:r>
                    </w:p>
                    <w:p w:rsidR="002B0B78" w:rsidRPr="0078203C" w:rsidRDefault="002B0B78" w:rsidP="007058D7">
                      <w:pPr>
                        <w:spacing w:after="0"/>
                        <w:jc w:val="right"/>
                        <w:rPr>
                          <w:rFonts w:ascii="IRBadr" w:hAnsi="IRBadr" w:cs="IRBadr"/>
                          <w:color w:val="000000" w:themeColor="text1"/>
                          <w:sz w:val="24"/>
                          <w:szCs w:val="24"/>
                        </w:rPr>
                      </w:pPr>
                      <w:r w:rsidRPr="00BF4519">
                        <w:rPr>
                          <w:rFonts w:ascii="IRBadr" w:hAnsi="IRBadr" w:cs="IRBadr" w:hint="cs"/>
                          <w:color w:val="000000" w:themeColor="text1"/>
                          <w:sz w:val="24"/>
                          <w:szCs w:val="24"/>
                          <w:rtl/>
                        </w:rPr>
                        <w:t>الکافي</w:t>
                      </w:r>
                      <w:r w:rsidRPr="00BF4519">
                        <w:rPr>
                          <w:rFonts w:ascii="IRBadr" w:hAnsi="IRBadr" w:cs="IRBadr"/>
                          <w:color w:val="000000" w:themeColor="text1"/>
                          <w:sz w:val="24"/>
                          <w:szCs w:val="24"/>
                          <w:rtl/>
                        </w:rPr>
                        <w:t xml:space="preserve">، </w:t>
                      </w:r>
                      <w:r w:rsidRPr="00BF4519">
                        <w:rPr>
                          <w:rFonts w:ascii="IRBadr" w:hAnsi="IRBadr" w:cs="IRBadr" w:hint="cs"/>
                          <w:color w:val="000000" w:themeColor="text1"/>
                          <w:sz w:val="24"/>
                          <w:szCs w:val="24"/>
                          <w:rtl/>
                        </w:rPr>
                        <w:t>جلد</w:t>
                      </w:r>
                      <w:r w:rsidRPr="00BF4519">
                        <w:rPr>
                          <w:rFonts w:ascii="IRBadr" w:hAnsi="IRBadr" w:cs="IRBadr"/>
                          <w:color w:val="000000" w:themeColor="text1"/>
                          <w:sz w:val="24"/>
                          <w:szCs w:val="24"/>
                          <w:rtl/>
                        </w:rPr>
                        <w:t xml:space="preserve"> 1، </w:t>
                      </w:r>
                      <w:r w:rsidRPr="00BF4519">
                        <w:rPr>
                          <w:rFonts w:ascii="IRBadr" w:hAnsi="IRBadr" w:cs="IRBadr" w:hint="cs"/>
                          <w:color w:val="000000" w:themeColor="text1"/>
                          <w:sz w:val="24"/>
                          <w:szCs w:val="24"/>
                          <w:rtl/>
                        </w:rPr>
                        <w:t>صفحه</w:t>
                      </w:r>
                      <w:r w:rsidRPr="00BF4519">
                        <w:rPr>
                          <w:rFonts w:ascii="IRBadr" w:hAnsi="IRBadr" w:cs="IRBadr"/>
                          <w:color w:val="000000" w:themeColor="text1"/>
                          <w:sz w:val="24"/>
                          <w:szCs w:val="24"/>
                          <w:rtl/>
                        </w:rPr>
                        <w:t xml:space="preserve"> 26</w:t>
                      </w:r>
                    </w:p>
                    <w:p w:rsidR="005F578E" w:rsidRPr="0031610E" w:rsidRDefault="005F578E" w:rsidP="007058D7">
                      <w:pPr>
                        <w:spacing w:after="0" w:line="240" w:lineRule="auto"/>
                        <w:jc w:val="lowKashida"/>
                        <w:rPr>
                          <w:rFonts w:ascii="IRANSans" w:hAnsi="IRANSans" w:cs="IRANSans"/>
                          <w:b/>
                          <w:bCs/>
                          <w:color w:val="002060"/>
                          <w:sz w:val="10"/>
                          <w:szCs w:val="10"/>
                          <w:rtl/>
                        </w:rPr>
                      </w:pPr>
                    </w:p>
                    <w:p w:rsidR="00DC26E3" w:rsidRPr="00754B54" w:rsidRDefault="00DC26E3" w:rsidP="00DC26E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2B0B78" w:rsidRPr="00DC26E3" w:rsidRDefault="00DC26E3" w:rsidP="00DC26E3">
                      <w:pPr>
                        <w:spacing w:after="0" w:line="240" w:lineRule="auto"/>
                        <w:jc w:val="lowKashida"/>
                        <w:rPr>
                          <w:rFonts w:ascii="IRMitra" w:hAnsi="IRMitra" w:cs="IRMitra"/>
                          <w:color w:val="002060"/>
                        </w:rPr>
                      </w:pPr>
                      <w:r w:rsidRPr="00CB176B">
                        <w:rPr>
                          <w:rFonts w:ascii="IRMitra" w:hAnsi="IRMitra" w:cs="IRMitra"/>
                          <w:color w:val="002060"/>
                          <w:sz w:val="34"/>
                          <w:szCs w:val="34"/>
                          <w:rtl/>
                        </w:rPr>
                        <w:t>درس خواندن و تهذیب اخلاق و هوشیاری س</w:t>
                      </w:r>
                      <w:r w:rsidR="008342DF">
                        <w:rPr>
                          <w:rFonts w:ascii="IRMitra" w:hAnsi="IRMitra" w:cs="IRMitra"/>
                          <w:color w:val="002060"/>
                          <w:sz w:val="34"/>
                          <w:szCs w:val="34"/>
                          <w:rtl/>
                        </w:rPr>
                        <w:t>یاسی همراه با تلاش‌های انقلابی،</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v:textbox>
              </v:roundrect>
              <v:line id="Straight Connector 6" o:spid="_x0000_s1028" style="position:absolute;flip:x;visibility:visible;mso-wrap-style:square" from="3238,12192" to="52374,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9L88MAAADaAAAADwAAAGRycy9kb3ducmV2LnhtbESPQYvCMBSE74L/ITzBm6Z6kLVrFFlR&#10;lFVk1YPHZ/NsyzYvtYm1/nsjLOxxmJlvmMmsMYWoqXK5ZQWDfgSCOLE651TB6bjsfYBwHlljYZkU&#10;PMnBbNpuTTDW9sE/VB98KgKEXYwKMu/LWEqXZGTQ9W1JHLyrrQz6IKtU6gofAW4KOYyikTSYc1jI&#10;sKSvjJLfw90oWKya+XHwfdufx+6m/WW735hdrVS308w/QXhq/H/4r73WCkbwvhJu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S/PDAAAA2gAAAA8AAAAAAAAAAAAA&#10;AAAAoQIAAGRycy9kb3ducmV2LnhtbFBLBQYAAAAABAAEAPkAAACRAwAAAAA=&#10;" strokecolor="#7f7f7f [1612]"/>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E22" w:rsidRPr="00995639" w:rsidRDefault="000F43DE" w:rsidP="00EF25C5">
    <w:pPr>
      <w:pBdr>
        <w:bottom w:val="single" w:sz="2" w:space="1" w:color="595959" w:themeColor="text1" w:themeTint="A6"/>
      </w:pBdr>
      <w:spacing w:after="0" w:line="240" w:lineRule="auto"/>
      <w:rPr>
        <w:rFonts w:ascii="Nabi" w:hAnsi="Nabi" w:cs="Nabi"/>
        <w:color w:val="595959" w:themeColor="text1" w:themeTint="A6"/>
        <w:sz w:val="24"/>
        <w:szCs w:val="24"/>
      </w:rPr>
    </w:pPr>
    <w:r w:rsidRPr="00995639">
      <w:rPr>
        <w:rFonts w:ascii="Nabi" w:hAnsi="Nabi" w:cs="Nabi"/>
        <w:noProof/>
        <w:color w:val="595959" w:themeColor="text1" w:themeTint="A6"/>
        <w:sz w:val="24"/>
        <w:szCs w:val="24"/>
        <w:lang w:bidi="ar-SA"/>
      </w:rPr>
      <mc:AlternateContent>
        <mc:Choice Requires="wps">
          <w:drawing>
            <wp:anchor distT="0" distB="0" distL="114300" distR="114300" simplePos="0" relativeHeight="251665408" behindDoc="0" locked="0" layoutInCell="0" allowOverlap="1" wp14:anchorId="67269CBD" wp14:editId="4F57F75F">
              <wp:simplePos x="0" y="0"/>
              <wp:positionH relativeFrom="margin">
                <wp:posOffset>-207381</wp:posOffset>
              </wp:positionH>
              <wp:positionV relativeFrom="topMargin">
                <wp:posOffset>541655</wp:posOffset>
              </wp:positionV>
              <wp:extent cx="543464" cy="543464"/>
              <wp:effectExtent l="0" t="0" r="9525" b="9525"/>
              <wp:wrapNone/>
              <wp:docPr id="65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64" cy="543464"/>
                      </a:xfrm>
                      <a:prstGeom prst="rect">
                        <a:avLst/>
                      </a:prstGeom>
                      <a:noFill/>
                      <a:ln>
                        <a:noFill/>
                      </a:ln>
                      <a:extLst/>
                    </wps:spPr>
                    <wps:txbx>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4C51B6" w:rsidRPr="004C51B6">
                            <w:rPr>
                              <w:rFonts w:cs="B Mitra"/>
                              <w:b/>
                              <w:bCs/>
                              <w:noProof/>
                              <w:color w:val="595959" w:themeColor="text1" w:themeTint="A6"/>
                              <w:sz w:val="28"/>
                              <w:szCs w:val="28"/>
                              <w:rtl/>
                            </w:rPr>
                            <w:t>4</w:t>
                          </w:r>
                          <w:r w:rsidRPr="00A2369C">
                            <w:rPr>
                              <w:rFonts w:cs="B Mitra"/>
                              <w:b/>
                              <w:bCs/>
                              <w:noProof/>
                              <w:color w:val="595959" w:themeColor="text1" w:themeTint="A6"/>
                              <w:sz w:val="28"/>
                              <w:szCs w:val="2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269CBD" id="Oval 12" o:spid="_x0000_s1030" style="position:absolute;left:0;text-align:left;margin-left:-16.35pt;margin-top:42.65pt;width:42.8pt;height:4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" o:allowincell="f" filled="f" stroked="f">
              <v:textbox inset="0,,0">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4C51B6" w:rsidRPr="004C51B6">
                      <w:rPr>
                        <w:rFonts w:cs="B Mitra"/>
                        <w:b/>
                        <w:bCs/>
                        <w:noProof/>
                        <w:color w:val="595959" w:themeColor="text1" w:themeTint="A6"/>
                        <w:sz w:val="28"/>
                        <w:szCs w:val="28"/>
                        <w:rtl/>
                      </w:rPr>
                      <w:t>4</w:t>
                    </w:r>
                    <w:r w:rsidRPr="00A2369C">
                      <w:rPr>
                        <w:rFonts w:cs="B Mitra"/>
                        <w:b/>
                        <w:bCs/>
                        <w:noProof/>
                        <w:color w:val="595959" w:themeColor="text1" w:themeTint="A6"/>
                        <w:sz w:val="28"/>
                        <w:szCs w:val="28"/>
                      </w:rPr>
                      <w:fldChar w:fldCharType="end"/>
                    </w:r>
                  </w:p>
                </w:txbxContent>
              </v:textbox>
              <w10:wrap anchorx="margin" anchory="margin"/>
            </v:rect>
          </w:pict>
        </mc:Fallback>
      </mc:AlternateContent>
    </w:r>
    <w:r w:rsidR="00060DBF" w:rsidRPr="00995639">
      <w:rPr>
        <w:rFonts w:ascii="Nabi" w:hAnsi="Nabi" w:cs="Nabi"/>
        <w:color w:val="595959" w:themeColor="text1" w:themeTint="A6"/>
        <w:sz w:val="24"/>
        <w:szCs w:val="24"/>
        <w:rtl/>
      </w:rPr>
      <w:t xml:space="preserve"> </w:t>
    </w:r>
    <w:r w:rsidR="00060DBF" w:rsidRPr="00860F05">
      <w:rPr>
        <w:rFonts w:ascii="Nabi" w:hAnsi="Nabi" w:cs="Nabi"/>
        <w:color w:val="595959" w:themeColor="text1" w:themeTint="A6"/>
        <w:rtl/>
      </w:rPr>
      <w:t>پایگاه تزکیه</w:t>
    </w:r>
    <w:r w:rsidR="00060DBF" w:rsidRPr="00860F05">
      <w:rPr>
        <w:rFonts w:ascii="Times New Roman" w:hAnsi="Times New Roman" w:cs="Times New Roman" w:hint="cs"/>
        <w:color w:val="595959" w:themeColor="text1" w:themeTint="A6"/>
        <w:rtl/>
      </w:rPr>
      <w:t>‌</w:t>
    </w:r>
    <w:r w:rsidR="00060DBF" w:rsidRPr="00860F05">
      <w:rPr>
        <w:rFonts w:ascii="Nabi" w:hAnsi="Nabi" w:cs="Nabi" w:hint="cs"/>
        <w:color w:val="595959" w:themeColor="text1" w:themeTint="A6"/>
        <w:rtl/>
      </w:rPr>
      <w:t>ای</w:t>
    </w:r>
    <w:r w:rsidR="00060DBF" w:rsidRPr="00860F05">
      <w:rPr>
        <w:rFonts w:ascii="Nabi" w:hAnsi="Nabi" w:cs="Nabi"/>
        <w:color w:val="595959" w:themeColor="text1" w:themeTint="A6"/>
        <w:rtl/>
      </w:rPr>
      <w:t xml:space="preserve">، علمی، بصیرتی و مهارتی </w:t>
    </w:r>
    <w:r w:rsidR="00060DBF" w:rsidRPr="00860F05">
      <w:rPr>
        <w:rFonts w:ascii="Nabi" w:hAnsi="Nabi" w:cs="Nabi"/>
        <w:b/>
        <w:bCs/>
        <w:color w:val="595959" w:themeColor="text1" w:themeTint="A6"/>
        <w:rtl/>
      </w:rPr>
      <w:t xml:space="preserve"> ن</w:t>
    </w:r>
    <w:r w:rsidR="00060DBF" w:rsidRPr="00860F05">
      <w:rPr>
        <w:rFonts w:ascii="Nabi" w:hAnsi="Nabi" w:cs="Nabi" w:hint="cs"/>
        <w:b/>
        <w:bCs/>
        <w:color w:val="595959" w:themeColor="text1" w:themeTint="A6"/>
        <w:rtl/>
      </w:rPr>
      <w:t>ُ</w:t>
    </w:r>
    <w:r w:rsidR="00060DBF" w:rsidRPr="00860F05">
      <w:rPr>
        <w:rFonts w:ascii="Nabi" w:hAnsi="Nabi" w:cs="Nabi"/>
        <w:b/>
        <w:bCs/>
        <w:color w:val="595959" w:themeColor="text1" w:themeTint="A6"/>
        <w:rtl/>
      </w:rPr>
      <w:t>مو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farsi.khamenei.ir/themes/fa_def/images/ver2/breadcrump.gif" style="width:4.5pt;height:7.5pt;visibility:visible;mso-wrap-style:square" o:bullet="t">
        <v:imagedata r:id="rId1" o:title="breadcrump"/>
      </v:shape>
    </w:pict>
  </w:numPicBullet>
  <w:abstractNum w:abstractNumId="0" w15:restartNumberingAfterBreak="0">
    <w:nsid w:val="0AF20FD8"/>
    <w:multiLevelType w:val="hybridMultilevel"/>
    <w:tmpl w:val="6A40A6C4"/>
    <w:lvl w:ilvl="0" w:tplc="3DCE7F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14C"/>
    <w:multiLevelType w:val="hybridMultilevel"/>
    <w:tmpl w:val="AC2A3E0C"/>
    <w:lvl w:ilvl="0" w:tplc="61D0CEB6">
      <w:start w:val="1"/>
      <w:numFmt w:val="decimal"/>
      <w:pStyle w:val="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80D8A"/>
    <w:multiLevelType w:val="hybridMultilevel"/>
    <w:tmpl w:val="E8140570"/>
    <w:lvl w:ilvl="0" w:tplc="D7FEE8AE">
      <w:start w:val="1"/>
      <w:numFmt w:val="decimal"/>
      <w:lvlText w:val="%1."/>
      <w:lvlJc w:val="left"/>
      <w:pPr>
        <w:ind w:left="1800" w:hanging="360"/>
      </w:pPr>
      <w:rPr>
        <w:rFonts w:hint="default"/>
        <w:sz w:val="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CB780C"/>
    <w:multiLevelType w:val="hybridMultilevel"/>
    <w:tmpl w:val="D3F04422"/>
    <w:lvl w:ilvl="0" w:tplc="CE5C1C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1732FC"/>
    <w:multiLevelType w:val="hybridMultilevel"/>
    <w:tmpl w:val="496AC25A"/>
    <w:lvl w:ilvl="0" w:tplc="8E864EBE">
      <w:start w:val="1"/>
      <w:numFmt w:val="bullet"/>
      <w:lvlText w:val=""/>
      <w:lvlPicBulletId w:val="0"/>
      <w:lvlJc w:val="left"/>
      <w:pPr>
        <w:tabs>
          <w:tab w:val="num" w:pos="720"/>
        </w:tabs>
        <w:ind w:left="720" w:hanging="360"/>
      </w:pPr>
      <w:rPr>
        <w:rFonts w:ascii="Symbol" w:hAnsi="Symbol" w:hint="default"/>
      </w:rPr>
    </w:lvl>
    <w:lvl w:ilvl="1" w:tplc="5E660C60" w:tentative="1">
      <w:start w:val="1"/>
      <w:numFmt w:val="bullet"/>
      <w:lvlText w:val=""/>
      <w:lvlJc w:val="left"/>
      <w:pPr>
        <w:tabs>
          <w:tab w:val="num" w:pos="1440"/>
        </w:tabs>
        <w:ind w:left="1440" w:hanging="360"/>
      </w:pPr>
      <w:rPr>
        <w:rFonts w:ascii="Symbol" w:hAnsi="Symbol" w:hint="default"/>
      </w:rPr>
    </w:lvl>
    <w:lvl w:ilvl="2" w:tplc="226CEE8A" w:tentative="1">
      <w:start w:val="1"/>
      <w:numFmt w:val="bullet"/>
      <w:lvlText w:val=""/>
      <w:lvlJc w:val="left"/>
      <w:pPr>
        <w:tabs>
          <w:tab w:val="num" w:pos="2160"/>
        </w:tabs>
        <w:ind w:left="2160" w:hanging="360"/>
      </w:pPr>
      <w:rPr>
        <w:rFonts w:ascii="Symbol" w:hAnsi="Symbol" w:hint="default"/>
      </w:rPr>
    </w:lvl>
    <w:lvl w:ilvl="3" w:tplc="C868D748" w:tentative="1">
      <w:start w:val="1"/>
      <w:numFmt w:val="bullet"/>
      <w:lvlText w:val=""/>
      <w:lvlJc w:val="left"/>
      <w:pPr>
        <w:tabs>
          <w:tab w:val="num" w:pos="2880"/>
        </w:tabs>
        <w:ind w:left="2880" w:hanging="360"/>
      </w:pPr>
      <w:rPr>
        <w:rFonts w:ascii="Symbol" w:hAnsi="Symbol" w:hint="default"/>
      </w:rPr>
    </w:lvl>
    <w:lvl w:ilvl="4" w:tplc="72CC8328" w:tentative="1">
      <w:start w:val="1"/>
      <w:numFmt w:val="bullet"/>
      <w:lvlText w:val=""/>
      <w:lvlJc w:val="left"/>
      <w:pPr>
        <w:tabs>
          <w:tab w:val="num" w:pos="3600"/>
        </w:tabs>
        <w:ind w:left="3600" w:hanging="360"/>
      </w:pPr>
      <w:rPr>
        <w:rFonts w:ascii="Symbol" w:hAnsi="Symbol" w:hint="default"/>
      </w:rPr>
    </w:lvl>
    <w:lvl w:ilvl="5" w:tplc="0FDCF0D8" w:tentative="1">
      <w:start w:val="1"/>
      <w:numFmt w:val="bullet"/>
      <w:lvlText w:val=""/>
      <w:lvlJc w:val="left"/>
      <w:pPr>
        <w:tabs>
          <w:tab w:val="num" w:pos="4320"/>
        </w:tabs>
        <w:ind w:left="4320" w:hanging="360"/>
      </w:pPr>
      <w:rPr>
        <w:rFonts w:ascii="Symbol" w:hAnsi="Symbol" w:hint="default"/>
      </w:rPr>
    </w:lvl>
    <w:lvl w:ilvl="6" w:tplc="2A3A55CE" w:tentative="1">
      <w:start w:val="1"/>
      <w:numFmt w:val="bullet"/>
      <w:lvlText w:val=""/>
      <w:lvlJc w:val="left"/>
      <w:pPr>
        <w:tabs>
          <w:tab w:val="num" w:pos="5040"/>
        </w:tabs>
        <w:ind w:left="5040" w:hanging="360"/>
      </w:pPr>
      <w:rPr>
        <w:rFonts w:ascii="Symbol" w:hAnsi="Symbol" w:hint="default"/>
      </w:rPr>
    </w:lvl>
    <w:lvl w:ilvl="7" w:tplc="5C2C9646" w:tentative="1">
      <w:start w:val="1"/>
      <w:numFmt w:val="bullet"/>
      <w:lvlText w:val=""/>
      <w:lvlJc w:val="left"/>
      <w:pPr>
        <w:tabs>
          <w:tab w:val="num" w:pos="5760"/>
        </w:tabs>
        <w:ind w:left="5760" w:hanging="360"/>
      </w:pPr>
      <w:rPr>
        <w:rFonts w:ascii="Symbol" w:hAnsi="Symbol" w:hint="default"/>
      </w:rPr>
    </w:lvl>
    <w:lvl w:ilvl="8" w:tplc="9470074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FCB32E1"/>
    <w:multiLevelType w:val="hybridMultilevel"/>
    <w:tmpl w:val="5C9E854C"/>
    <w:lvl w:ilvl="0" w:tplc="0742F2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E85639"/>
    <w:multiLevelType w:val="hybridMultilevel"/>
    <w:tmpl w:val="2CF0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B15ED"/>
    <w:multiLevelType w:val="hybridMultilevel"/>
    <w:tmpl w:val="219CDF14"/>
    <w:lvl w:ilvl="0" w:tplc="A4AE17C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24192B"/>
    <w:multiLevelType w:val="hybridMultilevel"/>
    <w:tmpl w:val="F9106A2E"/>
    <w:lvl w:ilvl="0" w:tplc="6D7A6DFA">
      <w:start w:val="1"/>
      <w:numFmt w:val="decimal"/>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6"/>
  </w:num>
  <w:num w:numId="4">
    <w:abstractNumId w:val="3"/>
  </w:num>
  <w:num w:numId="5">
    <w:abstractNumId w:val="3"/>
  </w:num>
  <w:num w:numId="6">
    <w:abstractNumId w:val="3"/>
  </w:num>
  <w:num w:numId="7">
    <w:abstractNumId w:val="2"/>
  </w:num>
  <w:num w:numId="8">
    <w:abstractNumId w:val="5"/>
  </w:num>
  <w:num w:numId="9">
    <w:abstractNumId w:val="1"/>
  </w:num>
  <w:num w:numId="10">
    <w:abstractNumId w:val="1"/>
    <w:lvlOverride w:ilvl="0">
      <w:startOverride w:val="1"/>
    </w:lvlOverride>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F2"/>
    <w:rsid w:val="00002706"/>
    <w:rsid w:val="00004DB3"/>
    <w:rsid w:val="00005A56"/>
    <w:rsid w:val="00005CCB"/>
    <w:rsid w:val="0002182A"/>
    <w:rsid w:val="00036C19"/>
    <w:rsid w:val="000535B0"/>
    <w:rsid w:val="00060DBF"/>
    <w:rsid w:val="00066C3D"/>
    <w:rsid w:val="000678DB"/>
    <w:rsid w:val="00070DE6"/>
    <w:rsid w:val="00071B6A"/>
    <w:rsid w:val="0007304E"/>
    <w:rsid w:val="00073091"/>
    <w:rsid w:val="00077E63"/>
    <w:rsid w:val="000821AB"/>
    <w:rsid w:val="00083387"/>
    <w:rsid w:val="000C3112"/>
    <w:rsid w:val="000C7B9A"/>
    <w:rsid w:val="000D2D2D"/>
    <w:rsid w:val="000E0472"/>
    <w:rsid w:val="000E4C36"/>
    <w:rsid w:val="000E73FB"/>
    <w:rsid w:val="000E75BF"/>
    <w:rsid w:val="000F1DE0"/>
    <w:rsid w:val="000F43DE"/>
    <w:rsid w:val="000F784B"/>
    <w:rsid w:val="00103F8D"/>
    <w:rsid w:val="00116AC6"/>
    <w:rsid w:val="0011725F"/>
    <w:rsid w:val="0012336A"/>
    <w:rsid w:val="0013161A"/>
    <w:rsid w:val="00132558"/>
    <w:rsid w:val="0013298F"/>
    <w:rsid w:val="001436D3"/>
    <w:rsid w:val="001544C7"/>
    <w:rsid w:val="0018742D"/>
    <w:rsid w:val="00194D4C"/>
    <w:rsid w:val="001A0DE6"/>
    <w:rsid w:val="001A1456"/>
    <w:rsid w:val="001B7996"/>
    <w:rsid w:val="001C3150"/>
    <w:rsid w:val="001D0700"/>
    <w:rsid w:val="001D639B"/>
    <w:rsid w:val="001D7D60"/>
    <w:rsid w:val="001E403E"/>
    <w:rsid w:val="001F1425"/>
    <w:rsid w:val="001F33F2"/>
    <w:rsid w:val="00200E72"/>
    <w:rsid w:val="00201B4D"/>
    <w:rsid w:val="00202FAE"/>
    <w:rsid w:val="00203787"/>
    <w:rsid w:val="00216A2F"/>
    <w:rsid w:val="00224816"/>
    <w:rsid w:val="00225944"/>
    <w:rsid w:val="00231DF6"/>
    <w:rsid w:val="00235DD7"/>
    <w:rsid w:val="0023775B"/>
    <w:rsid w:val="002518ED"/>
    <w:rsid w:val="00255FAD"/>
    <w:rsid w:val="00256AB9"/>
    <w:rsid w:val="00265127"/>
    <w:rsid w:val="00267399"/>
    <w:rsid w:val="0027378D"/>
    <w:rsid w:val="002774E1"/>
    <w:rsid w:val="00286BBD"/>
    <w:rsid w:val="00294C39"/>
    <w:rsid w:val="00296D1F"/>
    <w:rsid w:val="002A0047"/>
    <w:rsid w:val="002A6B24"/>
    <w:rsid w:val="002B0B78"/>
    <w:rsid w:val="002B2419"/>
    <w:rsid w:val="002B5D29"/>
    <w:rsid w:val="002C2CD3"/>
    <w:rsid w:val="002C71C1"/>
    <w:rsid w:val="002D3379"/>
    <w:rsid w:val="002E7E99"/>
    <w:rsid w:val="0030217B"/>
    <w:rsid w:val="0030457B"/>
    <w:rsid w:val="0030735A"/>
    <w:rsid w:val="00311539"/>
    <w:rsid w:val="0031610E"/>
    <w:rsid w:val="0032058C"/>
    <w:rsid w:val="003209C9"/>
    <w:rsid w:val="00323747"/>
    <w:rsid w:val="00327BA8"/>
    <w:rsid w:val="0033347D"/>
    <w:rsid w:val="00345AA4"/>
    <w:rsid w:val="00347007"/>
    <w:rsid w:val="00362D2D"/>
    <w:rsid w:val="00382159"/>
    <w:rsid w:val="00393958"/>
    <w:rsid w:val="00397630"/>
    <w:rsid w:val="003B077F"/>
    <w:rsid w:val="003B1FAF"/>
    <w:rsid w:val="003C0164"/>
    <w:rsid w:val="003C20DF"/>
    <w:rsid w:val="003C327A"/>
    <w:rsid w:val="003D21C8"/>
    <w:rsid w:val="003E395E"/>
    <w:rsid w:val="003E76B0"/>
    <w:rsid w:val="003F4918"/>
    <w:rsid w:val="004008D4"/>
    <w:rsid w:val="00413917"/>
    <w:rsid w:val="00416727"/>
    <w:rsid w:val="004179B0"/>
    <w:rsid w:val="004411E8"/>
    <w:rsid w:val="004447B6"/>
    <w:rsid w:val="00446222"/>
    <w:rsid w:val="00447D08"/>
    <w:rsid w:val="004520E9"/>
    <w:rsid w:val="00462034"/>
    <w:rsid w:val="0047161A"/>
    <w:rsid w:val="0047600B"/>
    <w:rsid w:val="00477B04"/>
    <w:rsid w:val="004862E8"/>
    <w:rsid w:val="004930F2"/>
    <w:rsid w:val="00495E08"/>
    <w:rsid w:val="00496713"/>
    <w:rsid w:val="0049774C"/>
    <w:rsid w:val="004A0465"/>
    <w:rsid w:val="004A06E3"/>
    <w:rsid w:val="004A4FF5"/>
    <w:rsid w:val="004A5EAE"/>
    <w:rsid w:val="004A717C"/>
    <w:rsid w:val="004B06FE"/>
    <w:rsid w:val="004B7E22"/>
    <w:rsid w:val="004C3367"/>
    <w:rsid w:val="004C3C67"/>
    <w:rsid w:val="004C51B6"/>
    <w:rsid w:val="004C6BCB"/>
    <w:rsid w:val="004D0866"/>
    <w:rsid w:val="004F2440"/>
    <w:rsid w:val="005061BD"/>
    <w:rsid w:val="00510475"/>
    <w:rsid w:val="00511534"/>
    <w:rsid w:val="00515946"/>
    <w:rsid w:val="0052402B"/>
    <w:rsid w:val="00524805"/>
    <w:rsid w:val="005332EA"/>
    <w:rsid w:val="005418EC"/>
    <w:rsid w:val="00545A99"/>
    <w:rsid w:val="00550872"/>
    <w:rsid w:val="00562148"/>
    <w:rsid w:val="00575A7B"/>
    <w:rsid w:val="00575DDF"/>
    <w:rsid w:val="00586F78"/>
    <w:rsid w:val="00587ACE"/>
    <w:rsid w:val="005A5572"/>
    <w:rsid w:val="005C3FDF"/>
    <w:rsid w:val="005D2E25"/>
    <w:rsid w:val="005F0991"/>
    <w:rsid w:val="005F20AF"/>
    <w:rsid w:val="005F539F"/>
    <w:rsid w:val="005F578E"/>
    <w:rsid w:val="005F708B"/>
    <w:rsid w:val="0060160B"/>
    <w:rsid w:val="00611834"/>
    <w:rsid w:val="006209EB"/>
    <w:rsid w:val="00631E7F"/>
    <w:rsid w:val="00643C72"/>
    <w:rsid w:val="0065319F"/>
    <w:rsid w:val="006551DE"/>
    <w:rsid w:val="00655C74"/>
    <w:rsid w:val="00655E19"/>
    <w:rsid w:val="00656A5D"/>
    <w:rsid w:val="00662D50"/>
    <w:rsid w:val="006654BB"/>
    <w:rsid w:val="0067588E"/>
    <w:rsid w:val="00675C6E"/>
    <w:rsid w:val="00677000"/>
    <w:rsid w:val="00680BA7"/>
    <w:rsid w:val="006A4388"/>
    <w:rsid w:val="006B668B"/>
    <w:rsid w:val="006C5F81"/>
    <w:rsid w:val="006C73B9"/>
    <w:rsid w:val="006D61E1"/>
    <w:rsid w:val="006E39F4"/>
    <w:rsid w:val="00702FD1"/>
    <w:rsid w:val="007058D7"/>
    <w:rsid w:val="007105C6"/>
    <w:rsid w:val="00713ADB"/>
    <w:rsid w:val="00716751"/>
    <w:rsid w:val="0072308B"/>
    <w:rsid w:val="00730908"/>
    <w:rsid w:val="00735B2F"/>
    <w:rsid w:val="00742230"/>
    <w:rsid w:val="00745309"/>
    <w:rsid w:val="00753B29"/>
    <w:rsid w:val="00770DD0"/>
    <w:rsid w:val="00773AE8"/>
    <w:rsid w:val="00774724"/>
    <w:rsid w:val="007811AD"/>
    <w:rsid w:val="0078203C"/>
    <w:rsid w:val="00785444"/>
    <w:rsid w:val="007864E5"/>
    <w:rsid w:val="00786A8F"/>
    <w:rsid w:val="00791AF6"/>
    <w:rsid w:val="007A61F0"/>
    <w:rsid w:val="007B56ED"/>
    <w:rsid w:val="007B7647"/>
    <w:rsid w:val="007D1BEC"/>
    <w:rsid w:val="007E4CDB"/>
    <w:rsid w:val="007F254C"/>
    <w:rsid w:val="0080037C"/>
    <w:rsid w:val="0080465B"/>
    <w:rsid w:val="00811080"/>
    <w:rsid w:val="008267E6"/>
    <w:rsid w:val="008277C9"/>
    <w:rsid w:val="008342DF"/>
    <w:rsid w:val="0083525F"/>
    <w:rsid w:val="00836F1D"/>
    <w:rsid w:val="00841884"/>
    <w:rsid w:val="00851885"/>
    <w:rsid w:val="008538F4"/>
    <w:rsid w:val="00860F05"/>
    <w:rsid w:val="00867F3B"/>
    <w:rsid w:val="008A2AA2"/>
    <w:rsid w:val="008A76C2"/>
    <w:rsid w:val="008C509D"/>
    <w:rsid w:val="008D795B"/>
    <w:rsid w:val="008E0207"/>
    <w:rsid w:val="008E29C8"/>
    <w:rsid w:val="008E55B5"/>
    <w:rsid w:val="008E5895"/>
    <w:rsid w:val="008E6EF7"/>
    <w:rsid w:val="008F5A92"/>
    <w:rsid w:val="00927672"/>
    <w:rsid w:val="009416C4"/>
    <w:rsid w:val="00944B95"/>
    <w:rsid w:val="00944EC1"/>
    <w:rsid w:val="00955627"/>
    <w:rsid w:val="009561D4"/>
    <w:rsid w:val="009575A7"/>
    <w:rsid w:val="00961EDC"/>
    <w:rsid w:val="00965313"/>
    <w:rsid w:val="0098057F"/>
    <w:rsid w:val="00982997"/>
    <w:rsid w:val="00982C20"/>
    <w:rsid w:val="009866DC"/>
    <w:rsid w:val="0098672B"/>
    <w:rsid w:val="0099124E"/>
    <w:rsid w:val="009932AE"/>
    <w:rsid w:val="00995639"/>
    <w:rsid w:val="009A17A3"/>
    <w:rsid w:val="009B0F7A"/>
    <w:rsid w:val="009B15A6"/>
    <w:rsid w:val="009C5D8A"/>
    <w:rsid w:val="009D15E7"/>
    <w:rsid w:val="009D47C9"/>
    <w:rsid w:val="009D6D2D"/>
    <w:rsid w:val="009E05E3"/>
    <w:rsid w:val="009E23A2"/>
    <w:rsid w:val="00A058F0"/>
    <w:rsid w:val="00A116C4"/>
    <w:rsid w:val="00A20483"/>
    <w:rsid w:val="00A2369C"/>
    <w:rsid w:val="00A2742A"/>
    <w:rsid w:val="00A31119"/>
    <w:rsid w:val="00A34FD0"/>
    <w:rsid w:val="00A406D4"/>
    <w:rsid w:val="00A42700"/>
    <w:rsid w:val="00A4786A"/>
    <w:rsid w:val="00A5292B"/>
    <w:rsid w:val="00A62627"/>
    <w:rsid w:val="00A659D3"/>
    <w:rsid w:val="00A6684F"/>
    <w:rsid w:val="00A709B9"/>
    <w:rsid w:val="00A721AA"/>
    <w:rsid w:val="00A74C46"/>
    <w:rsid w:val="00A81BB1"/>
    <w:rsid w:val="00A901C0"/>
    <w:rsid w:val="00A950F8"/>
    <w:rsid w:val="00AB4009"/>
    <w:rsid w:val="00AC2E49"/>
    <w:rsid w:val="00AC4F76"/>
    <w:rsid w:val="00AD0ABD"/>
    <w:rsid w:val="00AE494C"/>
    <w:rsid w:val="00AE7FD0"/>
    <w:rsid w:val="00AF63FE"/>
    <w:rsid w:val="00B00085"/>
    <w:rsid w:val="00B07998"/>
    <w:rsid w:val="00B11796"/>
    <w:rsid w:val="00B126F4"/>
    <w:rsid w:val="00B210C4"/>
    <w:rsid w:val="00B26495"/>
    <w:rsid w:val="00B34BC3"/>
    <w:rsid w:val="00B37F04"/>
    <w:rsid w:val="00B413B1"/>
    <w:rsid w:val="00B42EBC"/>
    <w:rsid w:val="00B4652C"/>
    <w:rsid w:val="00B5314E"/>
    <w:rsid w:val="00B53158"/>
    <w:rsid w:val="00B676AB"/>
    <w:rsid w:val="00B7461D"/>
    <w:rsid w:val="00B77C9B"/>
    <w:rsid w:val="00B80565"/>
    <w:rsid w:val="00B864A5"/>
    <w:rsid w:val="00B864ED"/>
    <w:rsid w:val="00B879D6"/>
    <w:rsid w:val="00B94354"/>
    <w:rsid w:val="00B96DB9"/>
    <w:rsid w:val="00BC3A8B"/>
    <w:rsid w:val="00BC5148"/>
    <w:rsid w:val="00BD2107"/>
    <w:rsid w:val="00BF4519"/>
    <w:rsid w:val="00BF7BEF"/>
    <w:rsid w:val="00BF7D53"/>
    <w:rsid w:val="00C00E39"/>
    <w:rsid w:val="00C0276C"/>
    <w:rsid w:val="00C10BB9"/>
    <w:rsid w:val="00C2539A"/>
    <w:rsid w:val="00C266A1"/>
    <w:rsid w:val="00C36532"/>
    <w:rsid w:val="00C37403"/>
    <w:rsid w:val="00C44FA3"/>
    <w:rsid w:val="00C515CD"/>
    <w:rsid w:val="00C51C9E"/>
    <w:rsid w:val="00C54A65"/>
    <w:rsid w:val="00C60A11"/>
    <w:rsid w:val="00C641F7"/>
    <w:rsid w:val="00C66963"/>
    <w:rsid w:val="00C738B2"/>
    <w:rsid w:val="00C75226"/>
    <w:rsid w:val="00C908A4"/>
    <w:rsid w:val="00C9158F"/>
    <w:rsid w:val="00CB2BDE"/>
    <w:rsid w:val="00CC3766"/>
    <w:rsid w:val="00CC37B6"/>
    <w:rsid w:val="00CD0E5E"/>
    <w:rsid w:val="00CD1CEE"/>
    <w:rsid w:val="00CE5D53"/>
    <w:rsid w:val="00D070AC"/>
    <w:rsid w:val="00D13E3B"/>
    <w:rsid w:val="00D14F15"/>
    <w:rsid w:val="00D37D17"/>
    <w:rsid w:val="00D40C6A"/>
    <w:rsid w:val="00D43E58"/>
    <w:rsid w:val="00D466A1"/>
    <w:rsid w:val="00D4729D"/>
    <w:rsid w:val="00D50D3A"/>
    <w:rsid w:val="00D748F9"/>
    <w:rsid w:val="00D75686"/>
    <w:rsid w:val="00D756CB"/>
    <w:rsid w:val="00D77EB1"/>
    <w:rsid w:val="00DB2195"/>
    <w:rsid w:val="00DB5857"/>
    <w:rsid w:val="00DB5979"/>
    <w:rsid w:val="00DC26E3"/>
    <w:rsid w:val="00DC2DA7"/>
    <w:rsid w:val="00DC32B4"/>
    <w:rsid w:val="00DC4A68"/>
    <w:rsid w:val="00DD1261"/>
    <w:rsid w:val="00DF386F"/>
    <w:rsid w:val="00DF3EBC"/>
    <w:rsid w:val="00DF4B9F"/>
    <w:rsid w:val="00DF5ACA"/>
    <w:rsid w:val="00DF6FDE"/>
    <w:rsid w:val="00E00F96"/>
    <w:rsid w:val="00E032FA"/>
    <w:rsid w:val="00E319DD"/>
    <w:rsid w:val="00E31B9F"/>
    <w:rsid w:val="00E33A5E"/>
    <w:rsid w:val="00E40F7A"/>
    <w:rsid w:val="00E442A6"/>
    <w:rsid w:val="00E7740D"/>
    <w:rsid w:val="00E85120"/>
    <w:rsid w:val="00E8583F"/>
    <w:rsid w:val="00E86467"/>
    <w:rsid w:val="00E9164D"/>
    <w:rsid w:val="00E93127"/>
    <w:rsid w:val="00E9422A"/>
    <w:rsid w:val="00EA2BF3"/>
    <w:rsid w:val="00EA65AC"/>
    <w:rsid w:val="00EA79D6"/>
    <w:rsid w:val="00EB4E87"/>
    <w:rsid w:val="00EB5EAB"/>
    <w:rsid w:val="00EC177A"/>
    <w:rsid w:val="00EC7BE9"/>
    <w:rsid w:val="00ED3062"/>
    <w:rsid w:val="00ED5EEA"/>
    <w:rsid w:val="00ED6A8A"/>
    <w:rsid w:val="00EE1B41"/>
    <w:rsid w:val="00EE1C0D"/>
    <w:rsid w:val="00EE3217"/>
    <w:rsid w:val="00EF25C5"/>
    <w:rsid w:val="00EF4C06"/>
    <w:rsid w:val="00EF6497"/>
    <w:rsid w:val="00F10E7F"/>
    <w:rsid w:val="00F15173"/>
    <w:rsid w:val="00F16C42"/>
    <w:rsid w:val="00F2679F"/>
    <w:rsid w:val="00F26DB5"/>
    <w:rsid w:val="00F5110F"/>
    <w:rsid w:val="00F768AE"/>
    <w:rsid w:val="00F941E6"/>
    <w:rsid w:val="00F96420"/>
    <w:rsid w:val="00FA2B68"/>
    <w:rsid w:val="00FA7071"/>
    <w:rsid w:val="00FB30D5"/>
    <w:rsid w:val="00FC06DC"/>
    <w:rsid w:val="00FC2F37"/>
    <w:rsid w:val="00FC7A69"/>
    <w:rsid w:val="00FD0C5E"/>
    <w:rsid w:val="00FD11E6"/>
    <w:rsid w:val="00FD7D66"/>
    <w:rsid w:val="00FE0401"/>
    <w:rsid w:val="00FE5B5F"/>
    <w:rsid w:val="00FF1B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51C7FE-C5B3-4FDF-93BF-B8D116CA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23775B"/>
    <w:pPr>
      <w:bidi/>
    </w:pPr>
  </w:style>
  <w:style w:type="paragraph" w:styleId="Heading1">
    <w:name w:val="heading 1"/>
    <w:basedOn w:val="Normal"/>
    <w:link w:val="Heading1Char"/>
    <w:uiPriority w:val="9"/>
    <w:qFormat/>
    <w:rsid w:val="00255FA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C20"/>
    <w:rPr>
      <w:sz w:val="20"/>
      <w:szCs w:val="20"/>
    </w:rPr>
  </w:style>
  <w:style w:type="character" w:styleId="FootnoteReference">
    <w:name w:val="footnote reference"/>
    <w:basedOn w:val="DefaultParagraphFont"/>
    <w:uiPriority w:val="99"/>
    <w:semiHidden/>
    <w:unhideWhenUsed/>
    <w:rsid w:val="00982C20"/>
    <w:rPr>
      <w:vertAlign w:val="superscript"/>
    </w:rPr>
  </w:style>
  <w:style w:type="table" w:styleId="TableGrid">
    <w:name w:val="Table Grid"/>
    <w:basedOn w:val="TableNormal"/>
    <w:uiPriority w:val="59"/>
    <w:unhideWhenUsed/>
    <w:rsid w:val="00BF7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dithtext">
    <w:name w:val="hadithtext"/>
    <w:basedOn w:val="DefaultParagraphFont"/>
    <w:rsid w:val="00FA7071"/>
  </w:style>
  <w:style w:type="character" w:customStyle="1" w:styleId="document">
    <w:name w:val="document"/>
    <w:basedOn w:val="DefaultParagraphFont"/>
    <w:rsid w:val="00FA7071"/>
  </w:style>
  <w:style w:type="character" w:customStyle="1" w:styleId="innocent">
    <w:name w:val="innocent"/>
    <w:basedOn w:val="DefaultParagraphFont"/>
    <w:rsid w:val="00FA7071"/>
  </w:style>
  <w:style w:type="table" w:styleId="LightShading-Accent5">
    <w:name w:val="Light Shading Accent 5"/>
    <w:basedOn w:val="TableNormal"/>
    <w:uiPriority w:val="60"/>
    <w:rsid w:val="00D43E5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55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27"/>
  </w:style>
  <w:style w:type="paragraph" w:styleId="Footer">
    <w:name w:val="footer"/>
    <w:basedOn w:val="Normal"/>
    <w:link w:val="FooterChar"/>
    <w:uiPriority w:val="99"/>
    <w:unhideWhenUsed/>
    <w:rsid w:val="00955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27"/>
  </w:style>
  <w:style w:type="character" w:styleId="CommentReference">
    <w:name w:val="annotation reference"/>
    <w:basedOn w:val="DefaultParagraphFont"/>
    <w:uiPriority w:val="99"/>
    <w:semiHidden/>
    <w:unhideWhenUsed/>
    <w:rsid w:val="0072308B"/>
    <w:rPr>
      <w:sz w:val="16"/>
      <w:szCs w:val="16"/>
    </w:rPr>
  </w:style>
  <w:style w:type="paragraph" w:styleId="CommentText">
    <w:name w:val="annotation text"/>
    <w:basedOn w:val="Normal"/>
    <w:link w:val="CommentTextChar"/>
    <w:uiPriority w:val="99"/>
    <w:semiHidden/>
    <w:unhideWhenUsed/>
    <w:rsid w:val="0072308B"/>
    <w:pPr>
      <w:spacing w:line="240" w:lineRule="auto"/>
    </w:pPr>
    <w:rPr>
      <w:sz w:val="20"/>
      <w:szCs w:val="20"/>
    </w:rPr>
  </w:style>
  <w:style w:type="character" w:customStyle="1" w:styleId="CommentTextChar">
    <w:name w:val="Comment Text Char"/>
    <w:basedOn w:val="DefaultParagraphFont"/>
    <w:link w:val="CommentText"/>
    <w:uiPriority w:val="99"/>
    <w:semiHidden/>
    <w:rsid w:val="0072308B"/>
    <w:rPr>
      <w:sz w:val="20"/>
      <w:szCs w:val="20"/>
    </w:rPr>
  </w:style>
  <w:style w:type="paragraph" w:styleId="ListParagraph">
    <w:name w:val="List Paragraph"/>
    <w:basedOn w:val="Normal"/>
    <w:uiPriority w:val="34"/>
    <w:qFormat/>
    <w:rsid w:val="0072308B"/>
    <w:pPr>
      <w:ind w:left="720"/>
      <w:contextualSpacing/>
    </w:pPr>
  </w:style>
  <w:style w:type="paragraph" w:styleId="NormalWeb">
    <w:name w:val="Normal (Web)"/>
    <w:basedOn w:val="Normal"/>
    <w:uiPriority w:val="99"/>
    <w:unhideWhenUsed/>
    <w:rsid w:val="004167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aliases w:val="عنوان"/>
    <w:basedOn w:val="Normal"/>
    <w:next w:val="Normal"/>
    <w:link w:val="SubtitleChar"/>
    <w:uiPriority w:val="11"/>
    <w:rsid w:val="00ED6A8A"/>
    <w:pPr>
      <w:numPr>
        <w:ilvl w:val="1"/>
      </w:numPr>
      <w:spacing w:before="120" w:line="360" w:lineRule="auto"/>
      <w:jc w:val="center"/>
    </w:pPr>
    <w:rPr>
      <w:rFonts w:asciiTheme="majorHAnsi" w:eastAsiaTheme="majorEastAsia" w:hAnsiTheme="majorHAnsi" w:cs="B Titr"/>
      <w:i/>
      <w:color w:val="000099"/>
      <w:spacing w:val="15"/>
      <w:sz w:val="24"/>
      <w:szCs w:val="40"/>
    </w:rPr>
  </w:style>
  <w:style w:type="character" w:customStyle="1" w:styleId="SubtitleChar">
    <w:name w:val="Subtitle Char"/>
    <w:aliases w:val="عنوان Char"/>
    <w:basedOn w:val="DefaultParagraphFont"/>
    <w:link w:val="Subtitle"/>
    <w:uiPriority w:val="11"/>
    <w:rsid w:val="00ED6A8A"/>
    <w:rPr>
      <w:rFonts w:asciiTheme="majorHAnsi" w:eastAsiaTheme="majorEastAsia" w:hAnsiTheme="majorHAnsi" w:cs="B Titr"/>
      <w:i/>
      <w:color w:val="000099"/>
      <w:spacing w:val="15"/>
      <w:sz w:val="24"/>
      <w:szCs w:val="40"/>
    </w:rPr>
  </w:style>
  <w:style w:type="character" w:styleId="SubtleEmphasis">
    <w:name w:val="Subtle Emphasis"/>
    <w:basedOn w:val="DefaultParagraphFont"/>
    <w:uiPriority w:val="19"/>
    <w:qFormat/>
    <w:rsid w:val="009B0F7A"/>
    <w:rPr>
      <w:i/>
      <w:iCs/>
      <w:color w:val="808080" w:themeColor="text1" w:themeTint="7F"/>
    </w:rPr>
  </w:style>
  <w:style w:type="paragraph" w:styleId="Title">
    <w:name w:val="Title"/>
    <w:basedOn w:val="Normal"/>
    <w:next w:val="Normal"/>
    <w:link w:val="TitleChar"/>
    <w:uiPriority w:val="10"/>
    <w:qFormat/>
    <w:rsid w:val="009B0F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7A"/>
    <w:rPr>
      <w:rFonts w:asciiTheme="majorHAnsi" w:eastAsiaTheme="majorEastAsia" w:hAnsiTheme="majorHAnsi" w:cstheme="majorBidi"/>
      <w:color w:val="17365D" w:themeColor="text2" w:themeShade="BF"/>
      <w:spacing w:val="5"/>
      <w:kern w:val="28"/>
      <w:sz w:val="52"/>
      <w:szCs w:val="52"/>
    </w:rPr>
  </w:style>
  <w:style w:type="paragraph" w:customStyle="1" w:styleId="a0">
    <w:name w:val="نقل قول"/>
    <w:basedOn w:val="Normal"/>
    <w:qFormat/>
    <w:rsid w:val="00841884"/>
    <w:pPr>
      <w:spacing w:after="120"/>
      <w:ind w:left="566" w:right="567"/>
      <w:jc w:val="lowKashida"/>
    </w:pPr>
    <w:rPr>
      <w:rFonts w:ascii="IRBadr" w:eastAsia="Arial Unicode MS" w:hAnsi="IRBadr" w:cs="IRBadr"/>
      <w:color w:val="000099"/>
      <w:sz w:val="32"/>
      <w:szCs w:val="32"/>
    </w:rPr>
  </w:style>
  <w:style w:type="paragraph" w:customStyle="1" w:styleId="a1">
    <w:name w:val="پاورقی"/>
    <w:basedOn w:val="Normal"/>
    <w:next w:val="Normal"/>
    <w:link w:val="Char"/>
    <w:autoRedefine/>
    <w:uiPriority w:val="1"/>
    <w:qFormat/>
    <w:rsid w:val="00FC7A69"/>
    <w:pPr>
      <w:spacing w:after="120" w:line="240" w:lineRule="auto"/>
    </w:pPr>
    <w:rPr>
      <w:rFonts w:ascii="IRBadr" w:eastAsia="Arial Unicode MS" w:hAnsi="IRBadr" w:cs="IRBadr"/>
      <w:color w:val="000000" w:themeColor="text1"/>
      <w:sz w:val="28"/>
      <w:szCs w:val="24"/>
    </w:rPr>
  </w:style>
  <w:style w:type="character" w:customStyle="1" w:styleId="Char">
    <w:name w:val="پاورقی Char"/>
    <w:basedOn w:val="FootnoteTextChar"/>
    <w:link w:val="a1"/>
    <w:uiPriority w:val="1"/>
    <w:rsid w:val="00FC7A69"/>
    <w:rPr>
      <w:rFonts w:ascii="IRBadr" w:eastAsia="Arial Unicode MS" w:hAnsi="IRBadr" w:cs="IRBadr"/>
      <w:color w:val="000000" w:themeColor="text1"/>
      <w:sz w:val="28"/>
      <w:szCs w:val="24"/>
    </w:rPr>
  </w:style>
  <w:style w:type="paragraph" w:customStyle="1" w:styleId="a2">
    <w:name w:val="متن اصلی"/>
    <w:basedOn w:val="Normal"/>
    <w:qFormat/>
    <w:rsid w:val="0023775B"/>
    <w:pPr>
      <w:spacing w:after="120"/>
      <w:jc w:val="lowKashida"/>
    </w:pPr>
    <w:rPr>
      <w:rFonts w:ascii="IRBadr" w:eastAsia="Arial Unicode MS" w:hAnsi="IRBadr" w:cs="IRBadr"/>
      <w:color w:val="000000" w:themeColor="text1"/>
      <w:sz w:val="36"/>
      <w:szCs w:val="32"/>
    </w:rPr>
  </w:style>
  <w:style w:type="paragraph" w:customStyle="1" w:styleId="a3">
    <w:name w:val="عنوان اصلی"/>
    <w:basedOn w:val="Normal"/>
    <w:qFormat/>
    <w:rsid w:val="00C44FA3"/>
    <w:pPr>
      <w:jc w:val="center"/>
    </w:pPr>
    <w:rPr>
      <w:rFonts w:cs="B Titr"/>
      <w:color w:val="000099"/>
      <w:sz w:val="44"/>
      <w:szCs w:val="44"/>
    </w:rPr>
  </w:style>
  <w:style w:type="paragraph" w:styleId="NoSpacing">
    <w:name w:val="No Spacing"/>
    <w:link w:val="NoSpacingChar"/>
    <w:uiPriority w:val="1"/>
    <w:qFormat/>
    <w:rsid w:val="008C509D"/>
    <w:pPr>
      <w:bidi/>
      <w:spacing w:after="0" w:line="240" w:lineRule="auto"/>
    </w:pPr>
  </w:style>
  <w:style w:type="character" w:customStyle="1" w:styleId="NoSpacingChar">
    <w:name w:val="No Spacing Char"/>
    <w:basedOn w:val="DefaultParagraphFont"/>
    <w:link w:val="NoSpacing"/>
    <w:uiPriority w:val="1"/>
    <w:rsid w:val="005418EC"/>
  </w:style>
  <w:style w:type="paragraph" w:customStyle="1" w:styleId="a4">
    <w:name w:val="تیتر اول"/>
    <w:basedOn w:val="Normal"/>
    <w:uiPriority w:val="1"/>
    <w:qFormat/>
    <w:rsid w:val="00867F3B"/>
    <w:pPr>
      <w:spacing w:after="120" w:line="240" w:lineRule="auto"/>
      <w:jc w:val="lowKashida"/>
    </w:pPr>
    <w:rPr>
      <w:rFonts w:ascii="IRTitr" w:hAnsi="IRTitr" w:cs="IRTitr"/>
      <w:color w:val="000099"/>
      <w:sz w:val="28"/>
      <w:szCs w:val="32"/>
      <w:lang w:bidi="ar-SA"/>
    </w:rPr>
  </w:style>
  <w:style w:type="paragraph" w:customStyle="1" w:styleId="a">
    <w:name w:val="تیتر دوم"/>
    <w:basedOn w:val="ListParagraph"/>
    <w:uiPriority w:val="2"/>
    <w:qFormat/>
    <w:rsid w:val="00FD7D66"/>
    <w:pPr>
      <w:numPr>
        <w:numId w:val="9"/>
      </w:numPr>
      <w:spacing w:after="120" w:line="240" w:lineRule="auto"/>
      <w:jc w:val="lowKashida"/>
    </w:pPr>
    <w:rPr>
      <w:rFonts w:ascii="IRTitr" w:hAnsi="IRTitr" w:cs="IRTitr"/>
      <w:color w:val="002060"/>
      <w:sz w:val="28"/>
      <w:szCs w:val="28"/>
      <w:lang w:bidi="ar-SA"/>
    </w:rPr>
  </w:style>
  <w:style w:type="paragraph" w:customStyle="1" w:styleId="-2">
    <w:name w:val="متن اصلی-2"/>
    <w:basedOn w:val="a2"/>
    <w:uiPriority w:val="2"/>
    <w:qFormat/>
    <w:rsid w:val="00004DB3"/>
    <w:pPr>
      <w:ind w:left="1440"/>
    </w:pPr>
    <w:rPr>
      <w:lang w:bidi="ar-SA"/>
    </w:rPr>
  </w:style>
  <w:style w:type="character" w:customStyle="1" w:styleId="Title1">
    <w:name w:val="Title1"/>
    <w:basedOn w:val="DefaultParagraphFont"/>
    <w:rsid w:val="00545A99"/>
  </w:style>
  <w:style w:type="character" w:customStyle="1" w:styleId="Heading1Char">
    <w:name w:val="Heading 1 Char"/>
    <w:basedOn w:val="DefaultParagraphFont"/>
    <w:link w:val="Heading1"/>
    <w:uiPriority w:val="9"/>
    <w:rsid w:val="00255FAD"/>
    <w:rPr>
      <w:rFonts w:ascii="Times New Roman" w:eastAsia="Times New Roman" w:hAnsi="Times New Roman" w:cs="Times New Roman"/>
      <w:b/>
      <w:bCs/>
      <w:kern w:val="36"/>
      <w:sz w:val="48"/>
      <w:szCs w:val="48"/>
      <w:lang w:bidi="ar-SA"/>
    </w:rPr>
  </w:style>
  <w:style w:type="character" w:styleId="Strong">
    <w:name w:val="Strong"/>
    <w:basedOn w:val="DefaultParagraphFont"/>
    <w:uiPriority w:val="22"/>
    <w:qFormat/>
    <w:rsid w:val="00255FAD"/>
    <w:rPr>
      <w:b/>
      <w:bCs/>
    </w:rPr>
  </w:style>
  <w:style w:type="character" w:styleId="Hyperlink">
    <w:name w:val="Hyperlink"/>
    <w:basedOn w:val="DefaultParagraphFont"/>
    <w:uiPriority w:val="99"/>
    <w:unhideWhenUsed/>
    <w:rsid w:val="00C02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88210">
      <w:bodyDiv w:val="1"/>
      <w:marLeft w:val="0"/>
      <w:marRight w:val="0"/>
      <w:marTop w:val="0"/>
      <w:marBottom w:val="0"/>
      <w:divBdr>
        <w:top w:val="none" w:sz="0" w:space="0" w:color="auto"/>
        <w:left w:val="none" w:sz="0" w:space="0" w:color="auto"/>
        <w:bottom w:val="none" w:sz="0" w:space="0" w:color="auto"/>
        <w:right w:val="none" w:sz="0" w:space="0" w:color="auto"/>
      </w:divBdr>
    </w:div>
    <w:div w:id="1067848625">
      <w:bodyDiv w:val="1"/>
      <w:marLeft w:val="0"/>
      <w:marRight w:val="0"/>
      <w:marTop w:val="0"/>
      <w:marBottom w:val="0"/>
      <w:divBdr>
        <w:top w:val="none" w:sz="0" w:space="0" w:color="auto"/>
        <w:left w:val="none" w:sz="0" w:space="0" w:color="auto"/>
        <w:bottom w:val="none" w:sz="0" w:space="0" w:color="auto"/>
        <w:right w:val="none" w:sz="0" w:space="0" w:color="auto"/>
      </w:divBdr>
    </w:div>
    <w:div w:id="1067920854">
      <w:bodyDiv w:val="1"/>
      <w:marLeft w:val="0"/>
      <w:marRight w:val="0"/>
      <w:marTop w:val="0"/>
      <w:marBottom w:val="0"/>
      <w:divBdr>
        <w:top w:val="none" w:sz="0" w:space="0" w:color="auto"/>
        <w:left w:val="none" w:sz="0" w:space="0" w:color="auto"/>
        <w:bottom w:val="none" w:sz="0" w:space="0" w:color="auto"/>
        <w:right w:val="none" w:sz="0" w:space="0" w:color="auto"/>
      </w:divBdr>
    </w:div>
    <w:div w:id="1279680037">
      <w:bodyDiv w:val="1"/>
      <w:marLeft w:val="0"/>
      <w:marRight w:val="0"/>
      <w:marTop w:val="0"/>
      <w:marBottom w:val="0"/>
      <w:divBdr>
        <w:top w:val="none" w:sz="0" w:space="0" w:color="auto"/>
        <w:left w:val="none" w:sz="0" w:space="0" w:color="auto"/>
        <w:bottom w:val="none" w:sz="0" w:space="0" w:color="auto"/>
        <w:right w:val="none" w:sz="0" w:space="0" w:color="auto"/>
      </w:divBdr>
    </w:div>
    <w:div w:id="1449860273">
      <w:bodyDiv w:val="1"/>
      <w:marLeft w:val="0"/>
      <w:marRight w:val="0"/>
      <w:marTop w:val="0"/>
      <w:marBottom w:val="0"/>
      <w:divBdr>
        <w:top w:val="none" w:sz="0" w:space="0" w:color="auto"/>
        <w:left w:val="none" w:sz="0" w:space="0" w:color="auto"/>
        <w:bottom w:val="none" w:sz="0" w:space="0" w:color="auto"/>
        <w:right w:val="none" w:sz="0" w:space="0" w:color="auto"/>
      </w:divBdr>
    </w:div>
    <w:div w:id="1533419102">
      <w:bodyDiv w:val="1"/>
      <w:marLeft w:val="0"/>
      <w:marRight w:val="0"/>
      <w:marTop w:val="0"/>
      <w:marBottom w:val="0"/>
      <w:divBdr>
        <w:top w:val="none" w:sz="0" w:space="0" w:color="auto"/>
        <w:left w:val="none" w:sz="0" w:space="0" w:color="auto"/>
        <w:bottom w:val="none" w:sz="0" w:space="0" w:color="auto"/>
        <w:right w:val="none" w:sz="0" w:space="0" w:color="auto"/>
      </w:divBdr>
      <w:divsChild>
        <w:div w:id="1238441551">
          <w:marLeft w:val="0"/>
          <w:marRight w:val="0"/>
          <w:marTop w:val="60"/>
          <w:marBottom w:val="150"/>
          <w:divBdr>
            <w:top w:val="none" w:sz="0" w:space="0" w:color="auto"/>
            <w:left w:val="none" w:sz="0" w:space="0" w:color="auto"/>
            <w:bottom w:val="none" w:sz="0" w:space="0" w:color="auto"/>
            <w:right w:val="none" w:sz="0" w:space="0" w:color="auto"/>
          </w:divBdr>
        </w:div>
      </w:divsChild>
    </w:div>
    <w:div w:id="1901088383">
      <w:bodyDiv w:val="1"/>
      <w:marLeft w:val="0"/>
      <w:marRight w:val="0"/>
      <w:marTop w:val="0"/>
      <w:marBottom w:val="0"/>
      <w:divBdr>
        <w:top w:val="none" w:sz="0" w:space="0" w:color="auto"/>
        <w:left w:val="none" w:sz="0" w:space="0" w:color="auto"/>
        <w:bottom w:val="none" w:sz="0" w:space="0" w:color="auto"/>
        <w:right w:val="none" w:sz="0" w:space="0" w:color="auto"/>
      </w:divBdr>
    </w:div>
    <w:div w:id="2089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kayhan.ir/fa/news/18601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44D1-269E-45B7-8C8C-AD478DAE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tashkilat</dc:creator>
  <cp:lastModifiedBy>Microsoft account</cp:lastModifiedBy>
  <cp:revision>3</cp:revision>
  <cp:lastPrinted>2020-04-19T02:32:00Z</cp:lastPrinted>
  <dcterms:created xsi:type="dcterms:W3CDTF">2020-04-18T12:41:00Z</dcterms:created>
  <dcterms:modified xsi:type="dcterms:W3CDTF">2020-04-19T02:32:00Z</dcterms:modified>
</cp:coreProperties>
</file>